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B68DC" w14:textId="5969D0EE" w:rsidR="00A24023" w:rsidRDefault="00A24023" w:rsidP="00D66479">
      <w:pPr>
        <w:spacing w:after="0"/>
        <w:rPr>
          <w:rFonts w:ascii="Calibri" w:hAnsi="Calibri" w:cs="Calibri"/>
          <w:b/>
          <w:bCs/>
          <w:color w:val="2F5496" w:themeColor="accent1" w:themeShade="BF"/>
          <w:sz w:val="20"/>
          <w:szCs w:val="20"/>
        </w:rPr>
      </w:pPr>
      <w:r w:rsidRPr="00A4293D">
        <w:rPr>
          <w:rFonts w:ascii="Calibri" w:hAnsi="Calibri" w:cs="Calibri"/>
          <w:b/>
          <w:bCs/>
          <w:noProof/>
          <w:color w:val="2F5496" w:themeColor="accent1" w:themeShade="BF"/>
          <w:sz w:val="20"/>
          <w:szCs w:val="20"/>
        </w:rPr>
        <w:t>Committee Members are summon</w:t>
      </w:r>
      <w:r w:rsidR="007A2D17" w:rsidRPr="00A4293D">
        <w:rPr>
          <w:rFonts w:ascii="Calibri" w:hAnsi="Calibri" w:cs="Calibri"/>
          <w:b/>
          <w:bCs/>
          <w:noProof/>
          <w:color w:val="2F5496" w:themeColor="accent1" w:themeShade="BF"/>
          <w:sz w:val="20"/>
          <w:szCs w:val="20"/>
        </w:rPr>
        <w:t>ed</w:t>
      </w:r>
      <w:r w:rsidRPr="00A4293D">
        <w:rPr>
          <w:rFonts w:ascii="Calibri" w:hAnsi="Calibri" w:cs="Calibri"/>
          <w:b/>
          <w:bCs/>
          <w:noProof/>
          <w:color w:val="2F5496" w:themeColor="accent1" w:themeShade="BF"/>
          <w:sz w:val="20"/>
          <w:szCs w:val="20"/>
        </w:rPr>
        <w:t xml:space="preserve"> to attend a MEETING </w:t>
      </w:r>
      <w:r w:rsidR="00B21BAF" w:rsidRPr="00A4293D">
        <w:rPr>
          <w:rFonts w:ascii="Calibri" w:hAnsi="Calibri" w:cs="Calibri"/>
          <w:b/>
          <w:bCs/>
          <w:noProof/>
          <w:color w:val="2F5496" w:themeColor="accent1" w:themeShade="BF"/>
          <w:sz w:val="20"/>
          <w:szCs w:val="20"/>
        </w:rPr>
        <w:t>of</w:t>
      </w:r>
      <w:r w:rsidRPr="00A4293D">
        <w:rPr>
          <w:rFonts w:ascii="Calibri" w:hAnsi="Calibri" w:cs="Calibri"/>
          <w:b/>
          <w:bCs/>
          <w:noProof/>
          <w:color w:val="2F5496" w:themeColor="accent1" w:themeShade="BF"/>
          <w:sz w:val="20"/>
          <w:szCs w:val="20"/>
        </w:rPr>
        <w:t xml:space="preserve"> the Planning</w:t>
      </w:r>
      <w:r w:rsidR="00765F70" w:rsidRPr="00A4293D">
        <w:rPr>
          <w:rFonts w:ascii="Calibri" w:hAnsi="Calibri" w:cs="Calibri"/>
          <w:b/>
          <w:bCs/>
          <w:noProof/>
          <w:color w:val="2F5496" w:themeColor="accent1" w:themeShade="BF"/>
          <w:sz w:val="20"/>
          <w:szCs w:val="20"/>
        </w:rPr>
        <w:t xml:space="preserve"> &amp; Environment</w:t>
      </w:r>
      <w:r w:rsidRPr="00A4293D">
        <w:rPr>
          <w:rFonts w:ascii="Calibri" w:hAnsi="Calibri" w:cs="Calibri"/>
          <w:b/>
          <w:bCs/>
          <w:noProof/>
          <w:color w:val="2F5496" w:themeColor="accent1" w:themeShade="BF"/>
          <w:sz w:val="20"/>
          <w:szCs w:val="20"/>
        </w:rPr>
        <w:t xml:space="preserve"> Committee to be held at </w:t>
      </w:r>
      <w:r w:rsidR="002B0565">
        <w:rPr>
          <w:rFonts w:ascii="Calibri" w:hAnsi="Calibri" w:cs="Calibri"/>
          <w:b/>
          <w:bCs/>
          <w:noProof/>
          <w:color w:val="2F5496" w:themeColor="accent1" w:themeShade="BF"/>
          <w:sz w:val="20"/>
          <w:szCs w:val="20"/>
        </w:rPr>
        <w:t>6.00</w:t>
      </w:r>
      <w:r w:rsidR="009528D5" w:rsidRPr="00A4293D">
        <w:rPr>
          <w:rFonts w:ascii="Calibri" w:hAnsi="Calibri" w:cs="Calibri"/>
          <w:b/>
          <w:bCs/>
          <w:noProof/>
          <w:color w:val="2F5496" w:themeColor="accent1" w:themeShade="BF"/>
          <w:sz w:val="20"/>
          <w:szCs w:val="20"/>
        </w:rPr>
        <w:t>pm</w:t>
      </w:r>
      <w:r w:rsidR="0005265C" w:rsidRPr="00A4293D">
        <w:rPr>
          <w:rFonts w:ascii="Calibri" w:hAnsi="Calibri" w:cs="Calibri"/>
          <w:b/>
          <w:bCs/>
          <w:noProof/>
          <w:color w:val="2F5496" w:themeColor="accent1" w:themeShade="BF"/>
          <w:sz w:val="20"/>
          <w:szCs w:val="20"/>
        </w:rPr>
        <w:t xml:space="preserve"> </w:t>
      </w:r>
      <w:r w:rsidR="00FD1651" w:rsidRPr="00A4293D">
        <w:rPr>
          <w:rFonts w:ascii="Calibri" w:hAnsi="Calibri" w:cs="Calibri"/>
          <w:b/>
          <w:bCs/>
          <w:noProof/>
          <w:color w:val="2F5496" w:themeColor="accent1" w:themeShade="BF"/>
          <w:sz w:val="20"/>
          <w:szCs w:val="20"/>
        </w:rPr>
        <w:t>on Wednesday</w:t>
      </w:r>
      <w:r w:rsidR="00BF3459">
        <w:rPr>
          <w:rFonts w:ascii="Calibri" w:hAnsi="Calibri" w:cs="Calibri"/>
          <w:b/>
          <w:bCs/>
          <w:noProof/>
          <w:color w:val="2F5496" w:themeColor="accent1" w:themeShade="BF"/>
          <w:sz w:val="20"/>
          <w:szCs w:val="20"/>
        </w:rPr>
        <w:t xml:space="preserve"> </w:t>
      </w:r>
      <w:r w:rsidR="009121CD">
        <w:rPr>
          <w:rFonts w:ascii="Calibri" w:hAnsi="Calibri" w:cs="Calibri"/>
          <w:b/>
          <w:bCs/>
          <w:noProof/>
          <w:color w:val="2F5496" w:themeColor="accent1" w:themeShade="BF"/>
          <w:sz w:val="20"/>
          <w:szCs w:val="20"/>
        </w:rPr>
        <w:t>21</w:t>
      </w:r>
      <w:r w:rsidR="009121CD" w:rsidRPr="009121CD">
        <w:rPr>
          <w:rFonts w:ascii="Calibri" w:hAnsi="Calibri" w:cs="Calibri"/>
          <w:b/>
          <w:bCs/>
          <w:noProof/>
          <w:color w:val="2F5496" w:themeColor="accent1" w:themeShade="BF"/>
          <w:sz w:val="20"/>
          <w:szCs w:val="20"/>
          <w:vertAlign w:val="superscript"/>
        </w:rPr>
        <w:t>st</w:t>
      </w:r>
      <w:r w:rsidR="009121CD">
        <w:rPr>
          <w:rFonts w:ascii="Calibri" w:hAnsi="Calibri" w:cs="Calibri"/>
          <w:b/>
          <w:bCs/>
          <w:noProof/>
          <w:color w:val="2F5496" w:themeColor="accent1" w:themeShade="BF"/>
          <w:sz w:val="20"/>
          <w:szCs w:val="20"/>
        </w:rPr>
        <w:t xml:space="preserve"> </w:t>
      </w:r>
      <w:r w:rsidR="00D5157F" w:rsidRPr="00A00813">
        <w:rPr>
          <w:rFonts w:ascii="Calibri" w:hAnsi="Calibri" w:cs="Calibri"/>
          <w:b/>
          <w:bCs/>
          <w:noProof/>
          <w:color w:val="2F5496" w:themeColor="accent1" w:themeShade="BF"/>
          <w:sz w:val="20"/>
          <w:szCs w:val="20"/>
        </w:rPr>
        <w:t>February</w:t>
      </w:r>
      <w:r w:rsidR="00BF3459" w:rsidRPr="00A00813">
        <w:rPr>
          <w:rFonts w:ascii="Calibri" w:hAnsi="Calibri" w:cs="Calibri"/>
          <w:b/>
          <w:bCs/>
          <w:noProof/>
          <w:color w:val="2F5496" w:themeColor="accent1" w:themeShade="BF"/>
          <w:sz w:val="20"/>
          <w:szCs w:val="20"/>
        </w:rPr>
        <w:t xml:space="preserve"> </w:t>
      </w:r>
      <w:r w:rsidR="00BF3459">
        <w:rPr>
          <w:rFonts w:ascii="Calibri" w:hAnsi="Calibri" w:cs="Calibri"/>
          <w:b/>
          <w:bCs/>
          <w:noProof/>
          <w:color w:val="2F5496" w:themeColor="accent1" w:themeShade="BF"/>
          <w:sz w:val="20"/>
          <w:szCs w:val="20"/>
        </w:rPr>
        <w:t>2024</w:t>
      </w:r>
      <w:r w:rsidR="00FD1651" w:rsidRPr="00A4293D">
        <w:rPr>
          <w:rFonts w:ascii="Calibri" w:hAnsi="Calibri" w:cs="Calibri"/>
          <w:b/>
          <w:bCs/>
          <w:noProof/>
          <w:color w:val="2F5496" w:themeColor="accent1" w:themeShade="BF"/>
          <w:sz w:val="20"/>
          <w:szCs w:val="20"/>
        </w:rPr>
        <w:t xml:space="preserve"> </w:t>
      </w:r>
      <w:r w:rsidRPr="00A4293D">
        <w:rPr>
          <w:rFonts w:ascii="Calibri" w:hAnsi="Calibri" w:cs="Calibri"/>
          <w:b/>
          <w:bCs/>
          <w:noProof/>
          <w:color w:val="2F5496" w:themeColor="accent1" w:themeShade="BF"/>
          <w:sz w:val="20"/>
          <w:szCs w:val="20"/>
        </w:rPr>
        <w:t xml:space="preserve">in the </w:t>
      </w:r>
      <w:r w:rsidR="009121CD">
        <w:rPr>
          <w:rFonts w:ascii="Calibri" w:hAnsi="Calibri" w:cs="Calibri"/>
          <w:b/>
          <w:bCs/>
          <w:noProof/>
          <w:color w:val="2F5496" w:themeColor="accent1" w:themeShade="BF"/>
          <w:sz w:val="20"/>
          <w:szCs w:val="20"/>
        </w:rPr>
        <w:t>CLOISTERS</w:t>
      </w:r>
      <w:r w:rsidRPr="00A4293D">
        <w:rPr>
          <w:rFonts w:ascii="Calibri" w:hAnsi="Calibri" w:cs="Calibri"/>
          <w:b/>
          <w:bCs/>
          <w:noProof/>
          <w:color w:val="2F5496" w:themeColor="accent1" w:themeShade="BF"/>
          <w:sz w:val="20"/>
          <w:szCs w:val="20"/>
        </w:rPr>
        <w:t xml:space="preserve">. </w:t>
      </w:r>
      <w:r w:rsidRPr="00A4293D">
        <w:rPr>
          <w:rFonts w:ascii="Calibri" w:hAnsi="Calibri" w:cs="Calibri"/>
          <w:b/>
          <w:bCs/>
          <w:color w:val="2F5496" w:themeColor="accent1" w:themeShade="BF"/>
          <w:sz w:val="20"/>
          <w:szCs w:val="20"/>
        </w:rPr>
        <w:t xml:space="preserve">Members </w:t>
      </w:r>
      <w:r w:rsidR="00B21BAF" w:rsidRPr="00A4293D">
        <w:rPr>
          <w:rFonts w:ascii="Calibri" w:hAnsi="Calibri" w:cs="Calibri"/>
          <w:b/>
          <w:bCs/>
          <w:color w:val="2F5496" w:themeColor="accent1" w:themeShade="BF"/>
          <w:sz w:val="20"/>
          <w:szCs w:val="20"/>
        </w:rPr>
        <w:t>of</w:t>
      </w:r>
      <w:r w:rsidRPr="00A4293D">
        <w:rPr>
          <w:rFonts w:ascii="Calibri" w:hAnsi="Calibri" w:cs="Calibri"/>
          <w:b/>
          <w:bCs/>
          <w:color w:val="2F5496" w:themeColor="accent1" w:themeShade="BF"/>
          <w:sz w:val="20"/>
          <w:szCs w:val="20"/>
        </w:rPr>
        <w:t xml:space="preserve"> the public have a right to and are invited to attend. Please note this meeting </w:t>
      </w:r>
      <w:r w:rsidR="00376B9B" w:rsidRPr="00A4293D">
        <w:rPr>
          <w:rFonts w:ascii="Calibri" w:hAnsi="Calibri" w:cs="Calibri"/>
          <w:b/>
          <w:bCs/>
          <w:color w:val="2F5496" w:themeColor="accent1" w:themeShade="BF"/>
          <w:sz w:val="20"/>
          <w:szCs w:val="20"/>
        </w:rPr>
        <w:t>may</w:t>
      </w:r>
      <w:r w:rsidRPr="00A4293D">
        <w:rPr>
          <w:rFonts w:ascii="Calibri" w:hAnsi="Calibri" w:cs="Calibri"/>
          <w:b/>
          <w:bCs/>
          <w:color w:val="2F5496" w:themeColor="accent1" w:themeShade="BF"/>
          <w:sz w:val="20"/>
          <w:szCs w:val="20"/>
        </w:rPr>
        <w:t xml:space="preserve"> be recorded (audio).</w:t>
      </w:r>
    </w:p>
    <w:p w14:paraId="0DDF6563" w14:textId="77777777" w:rsidR="009121CD" w:rsidRPr="00A4293D" w:rsidRDefault="009121CD" w:rsidP="00D66479">
      <w:pPr>
        <w:spacing w:after="0"/>
        <w:rPr>
          <w:rFonts w:ascii="Calibri" w:hAnsi="Calibri" w:cs="Calibri"/>
          <w:b/>
          <w:bCs/>
          <w:color w:val="2F5496" w:themeColor="accent1" w:themeShade="BF"/>
          <w:sz w:val="20"/>
          <w:szCs w:val="20"/>
        </w:rPr>
      </w:pPr>
    </w:p>
    <w:p w14:paraId="2CDCC56B" w14:textId="0895B87B" w:rsidR="002707CE" w:rsidRPr="00A4293D" w:rsidRDefault="009121CD" w:rsidP="003B2D7B">
      <w:pPr>
        <w:spacing w:after="0"/>
        <w:rPr>
          <w:rFonts w:ascii="Calibri" w:hAnsi="Calibri" w:cs="Calibri"/>
          <w:b/>
          <w:bCs/>
          <w:color w:val="2F5496" w:themeColor="accent1" w:themeShade="BF"/>
        </w:rPr>
      </w:pPr>
      <w:r>
        <w:rPr>
          <w:rFonts w:ascii="Calibri" w:hAnsi="Calibri" w:cs="Calibri"/>
          <w:b/>
          <w:bCs/>
          <w:color w:val="2F5496" w:themeColor="accent1" w:themeShade="BF"/>
          <w:sz w:val="20"/>
          <w:szCs w:val="20"/>
        </w:rPr>
        <w:t>Mark Rochell</w:t>
      </w:r>
      <w:r w:rsidR="00A24023" w:rsidRPr="00A4293D">
        <w:rPr>
          <w:rFonts w:ascii="Calibri" w:hAnsi="Calibri" w:cs="Calibri"/>
          <w:b/>
          <w:bCs/>
          <w:color w:val="2F5496" w:themeColor="accent1" w:themeShade="BF"/>
          <w:sz w:val="20"/>
          <w:szCs w:val="20"/>
        </w:rPr>
        <w:t xml:space="preserve">, </w:t>
      </w:r>
      <w:r>
        <w:rPr>
          <w:rFonts w:ascii="Calibri" w:hAnsi="Calibri" w:cs="Calibri"/>
          <w:b/>
          <w:bCs/>
          <w:color w:val="2F5496" w:themeColor="accent1" w:themeShade="BF"/>
          <w:sz w:val="20"/>
          <w:szCs w:val="20"/>
        </w:rPr>
        <w:t xml:space="preserve">Acting </w:t>
      </w:r>
      <w:r w:rsidR="00A24023" w:rsidRPr="00A4293D">
        <w:rPr>
          <w:rFonts w:ascii="Calibri" w:hAnsi="Calibri" w:cs="Calibri"/>
          <w:b/>
          <w:bCs/>
          <w:color w:val="2F5496" w:themeColor="accent1" w:themeShade="BF"/>
          <w:sz w:val="20"/>
          <w:szCs w:val="20"/>
        </w:rPr>
        <w:t xml:space="preserve">Clerk </w:t>
      </w:r>
      <w:r w:rsidR="007165EE">
        <w:rPr>
          <w:rFonts w:ascii="Calibri" w:hAnsi="Calibri" w:cs="Calibri"/>
          <w:b/>
          <w:bCs/>
          <w:color w:val="2F5496" w:themeColor="accent1" w:themeShade="BF"/>
          <w:sz w:val="20"/>
          <w:szCs w:val="20"/>
        </w:rPr>
        <w:t xml:space="preserve">and RFO </w:t>
      </w:r>
      <w:r w:rsidR="00A24023" w:rsidRPr="00A4293D">
        <w:rPr>
          <w:rFonts w:ascii="Calibri" w:hAnsi="Calibri" w:cs="Calibri"/>
          <w:b/>
          <w:bCs/>
          <w:color w:val="2F5496" w:themeColor="accent1" w:themeShade="BF"/>
          <w:sz w:val="20"/>
          <w:szCs w:val="20"/>
        </w:rPr>
        <w:t>to the Council</w:t>
      </w:r>
      <w:r w:rsidR="00A24023" w:rsidRPr="00A4293D">
        <w:rPr>
          <w:rFonts w:ascii="Calibri" w:hAnsi="Calibri" w:cs="Calibri"/>
          <w:b/>
          <w:bCs/>
          <w:color w:val="2F5496" w:themeColor="accent1" w:themeShade="BF"/>
          <w:sz w:val="20"/>
          <w:szCs w:val="20"/>
        </w:rPr>
        <w:tab/>
      </w:r>
      <w:r w:rsidR="00A24023" w:rsidRPr="00A4293D">
        <w:rPr>
          <w:rFonts w:ascii="Calibri" w:hAnsi="Calibri" w:cs="Calibri"/>
          <w:b/>
          <w:bCs/>
          <w:color w:val="2F5496" w:themeColor="accent1" w:themeShade="BF"/>
          <w:sz w:val="20"/>
          <w:szCs w:val="20"/>
        </w:rPr>
        <w:tab/>
      </w:r>
      <w:r w:rsidR="003B2D7B" w:rsidRPr="00A4293D">
        <w:rPr>
          <w:rFonts w:ascii="Calibri" w:hAnsi="Calibri" w:cs="Calibri"/>
          <w:b/>
          <w:bCs/>
          <w:color w:val="2F5496" w:themeColor="accent1" w:themeShade="BF"/>
        </w:rPr>
        <w:tab/>
      </w:r>
      <w:r w:rsidR="003B2D7B" w:rsidRPr="00A4293D">
        <w:rPr>
          <w:rFonts w:ascii="Calibri" w:hAnsi="Calibri" w:cs="Calibri"/>
          <w:b/>
          <w:bCs/>
          <w:color w:val="2F5496" w:themeColor="accent1" w:themeShade="BF"/>
        </w:rPr>
        <w:tab/>
      </w:r>
      <w:r w:rsidR="003B2D7B" w:rsidRPr="00A4293D">
        <w:rPr>
          <w:rFonts w:ascii="Calibri" w:hAnsi="Calibri" w:cs="Calibri"/>
          <w:b/>
          <w:bCs/>
          <w:color w:val="2F5496" w:themeColor="accent1" w:themeShade="BF"/>
        </w:rPr>
        <w:tab/>
      </w:r>
      <w:r w:rsidR="00BF3459">
        <w:rPr>
          <w:rFonts w:ascii="Calibri" w:hAnsi="Calibri" w:cs="Calibri"/>
          <w:b/>
          <w:bCs/>
          <w:color w:val="2F5496" w:themeColor="accent1" w:themeShade="BF"/>
        </w:rPr>
        <w:t xml:space="preserve">     </w:t>
      </w:r>
      <w:r w:rsidR="005E2128">
        <w:rPr>
          <w:rFonts w:ascii="Calibri" w:hAnsi="Calibri" w:cs="Calibri"/>
          <w:b/>
          <w:bCs/>
          <w:color w:val="2F5496" w:themeColor="accent1" w:themeShade="BF"/>
        </w:rPr>
        <w:t>1</w:t>
      </w:r>
      <w:r w:rsidR="007165EE">
        <w:rPr>
          <w:rFonts w:ascii="Calibri" w:hAnsi="Calibri" w:cs="Calibri"/>
          <w:b/>
          <w:bCs/>
          <w:color w:val="2F5496" w:themeColor="accent1" w:themeShade="BF"/>
        </w:rPr>
        <w:t>4</w:t>
      </w:r>
      <w:r w:rsidR="005E2128" w:rsidRPr="005E2128">
        <w:rPr>
          <w:rFonts w:ascii="Calibri" w:hAnsi="Calibri" w:cs="Calibri"/>
          <w:b/>
          <w:bCs/>
          <w:color w:val="2F5496" w:themeColor="accent1" w:themeShade="BF"/>
          <w:vertAlign w:val="superscript"/>
        </w:rPr>
        <w:t>st</w:t>
      </w:r>
      <w:r w:rsidR="005E2128">
        <w:rPr>
          <w:rFonts w:ascii="Calibri" w:hAnsi="Calibri" w:cs="Calibri"/>
          <w:b/>
          <w:bCs/>
          <w:color w:val="2F5496" w:themeColor="accent1" w:themeShade="BF"/>
        </w:rPr>
        <w:t xml:space="preserve"> February</w:t>
      </w:r>
      <w:r w:rsidR="00BF3459" w:rsidRPr="00D5157F">
        <w:rPr>
          <w:rFonts w:ascii="Calibri" w:hAnsi="Calibri" w:cs="Calibri"/>
          <w:b/>
          <w:bCs/>
          <w:color w:val="FF0000"/>
        </w:rPr>
        <w:t xml:space="preserve"> </w:t>
      </w:r>
      <w:r w:rsidR="00BF3459" w:rsidRPr="005E2128">
        <w:rPr>
          <w:rFonts w:ascii="Calibri" w:hAnsi="Calibri" w:cs="Calibri"/>
          <w:b/>
          <w:bCs/>
          <w:color w:val="2F5496" w:themeColor="accent1" w:themeShade="BF"/>
        </w:rPr>
        <w:t>2024</w:t>
      </w:r>
      <w:r w:rsidR="00FD1651" w:rsidRPr="00A4293D">
        <w:rPr>
          <w:rFonts w:ascii="Calibri" w:hAnsi="Calibri" w:cs="Calibri"/>
          <w:b/>
          <w:bCs/>
          <w:color w:val="2F5496" w:themeColor="accent1" w:themeShade="BF"/>
        </w:rPr>
        <w:tab/>
      </w:r>
      <w:r w:rsidR="00B50BDE" w:rsidRPr="00B47200">
        <w:rPr>
          <w:rFonts w:ascii="Calibri" w:hAnsi="Calibri" w:cs="Calibri"/>
          <w:b/>
          <w:bCs/>
          <w:color w:val="FF0000"/>
        </w:rPr>
        <w:t xml:space="preserve">            </w:t>
      </w:r>
      <w:r w:rsidR="003B2D7B" w:rsidRPr="00A4293D">
        <w:rPr>
          <w:rFonts w:ascii="Calibri" w:hAnsi="Calibri" w:cs="Calibri"/>
          <w:color w:val="2F5496" w:themeColor="accent1" w:themeShade="BF"/>
        </w:rPr>
        <w:t>_______________________________</w:t>
      </w:r>
      <w:r w:rsidR="002707CE" w:rsidRPr="00A4293D">
        <w:rPr>
          <w:rFonts w:ascii="Calibri" w:hAnsi="Calibri" w:cs="Calibri"/>
          <w:color w:val="2F5496" w:themeColor="accent1" w:themeShade="BF"/>
        </w:rPr>
        <w:t>____________________________________________</w:t>
      </w:r>
      <w:r w:rsidR="009F5073" w:rsidRPr="00A4293D">
        <w:rPr>
          <w:rFonts w:ascii="Calibri" w:hAnsi="Calibri" w:cs="Calibri"/>
          <w:color w:val="2F5496" w:themeColor="accent1" w:themeShade="BF"/>
        </w:rPr>
        <w:t>_____</w:t>
      </w:r>
      <w:r w:rsidR="00950C5D">
        <w:rPr>
          <w:rFonts w:ascii="Calibri" w:hAnsi="Calibri" w:cs="Calibri"/>
          <w:color w:val="2F5496" w:themeColor="accent1" w:themeShade="BF"/>
        </w:rPr>
        <w:t>_______</w:t>
      </w:r>
      <w:r w:rsidR="009F5073" w:rsidRPr="00A4293D">
        <w:rPr>
          <w:rFonts w:ascii="Calibri" w:hAnsi="Calibri" w:cs="Calibri"/>
          <w:color w:val="2F5496" w:themeColor="accent1" w:themeShade="BF"/>
        </w:rPr>
        <w:t>__</w:t>
      </w:r>
    </w:p>
    <w:p w14:paraId="2C8E5BBC" w14:textId="3F4A6F68" w:rsidR="002707CE" w:rsidRPr="00A4293D" w:rsidRDefault="002707CE" w:rsidP="009504A2">
      <w:pPr>
        <w:spacing w:after="0"/>
        <w:rPr>
          <w:rFonts w:ascii="Calibri" w:hAnsi="Calibri" w:cs="Calibri"/>
          <w:b/>
          <w:bCs/>
          <w:sz w:val="18"/>
          <w:szCs w:val="18"/>
        </w:rPr>
      </w:pPr>
      <w:r w:rsidRPr="00A4293D">
        <w:rPr>
          <w:rFonts w:ascii="Calibri" w:hAnsi="Calibri" w:cs="Calibri"/>
          <w:b/>
          <w:bCs/>
          <w:sz w:val="18"/>
          <w:szCs w:val="18"/>
        </w:rPr>
        <w:t xml:space="preserve">Committee Members: </w:t>
      </w:r>
      <w:r w:rsidRPr="00A4293D">
        <w:rPr>
          <w:rFonts w:ascii="Calibri" w:hAnsi="Calibri" w:cs="Calibri"/>
          <w:sz w:val="18"/>
          <w:szCs w:val="18"/>
        </w:rPr>
        <w:t>Cllr M Groom</w:t>
      </w:r>
      <w:r w:rsidR="002A66CF" w:rsidRPr="00A4293D">
        <w:rPr>
          <w:rFonts w:ascii="Calibri" w:hAnsi="Calibri" w:cs="Calibri"/>
          <w:sz w:val="18"/>
          <w:szCs w:val="18"/>
        </w:rPr>
        <w:t xml:space="preserve"> (Chair)</w:t>
      </w:r>
      <w:r w:rsidRPr="00A4293D">
        <w:rPr>
          <w:rFonts w:ascii="Calibri" w:hAnsi="Calibri" w:cs="Calibri"/>
          <w:sz w:val="18"/>
          <w:szCs w:val="18"/>
        </w:rPr>
        <w:t>,</w:t>
      </w:r>
      <w:r w:rsidR="003C535C" w:rsidRPr="00A4293D">
        <w:rPr>
          <w:rFonts w:ascii="Calibri" w:hAnsi="Calibri" w:cs="Calibri"/>
          <w:sz w:val="18"/>
          <w:szCs w:val="18"/>
        </w:rPr>
        <w:t xml:space="preserve"> Cllr C Adams, Cllr I Davis,</w:t>
      </w:r>
      <w:r w:rsidR="004F1A31" w:rsidRPr="00A4293D">
        <w:rPr>
          <w:rFonts w:ascii="Calibri" w:hAnsi="Calibri" w:cs="Calibri"/>
          <w:sz w:val="18"/>
          <w:szCs w:val="18"/>
        </w:rPr>
        <w:t xml:space="preserve"> Cllr M Humphray, Cllr S Philipsborn,</w:t>
      </w:r>
      <w:r w:rsidR="003C535C" w:rsidRPr="00A4293D">
        <w:rPr>
          <w:rFonts w:ascii="Calibri" w:hAnsi="Calibri" w:cs="Calibri"/>
          <w:sz w:val="18"/>
          <w:szCs w:val="18"/>
        </w:rPr>
        <w:t xml:space="preserve"> </w:t>
      </w:r>
      <w:r w:rsidR="00886270" w:rsidRPr="00A4293D">
        <w:rPr>
          <w:rFonts w:ascii="Calibri" w:hAnsi="Calibri" w:cs="Calibri"/>
          <w:sz w:val="18"/>
          <w:szCs w:val="18"/>
        </w:rPr>
        <w:t>Cllr G Stoddart-Stones,</w:t>
      </w:r>
      <w:r w:rsidR="00B1496A">
        <w:rPr>
          <w:rFonts w:ascii="Calibri" w:hAnsi="Calibri" w:cs="Calibri"/>
          <w:sz w:val="18"/>
          <w:szCs w:val="18"/>
        </w:rPr>
        <w:tab/>
      </w:r>
      <w:r w:rsidR="00B1496A">
        <w:rPr>
          <w:rFonts w:ascii="Calibri" w:hAnsi="Calibri" w:cs="Calibri"/>
          <w:sz w:val="18"/>
          <w:szCs w:val="18"/>
        </w:rPr>
        <w:tab/>
      </w:r>
      <w:r w:rsidR="00B1496A">
        <w:rPr>
          <w:rFonts w:ascii="Calibri" w:hAnsi="Calibri" w:cs="Calibri"/>
          <w:sz w:val="18"/>
          <w:szCs w:val="18"/>
        </w:rPr>
        <w:tab/>
      </w:r>
      <w:r w:rsidR="003C535C" w:rsidRPr="00A4293D">
        <w:rPr>
          <w:rFonts w:ascii="Calibri" w:hAnsi="Calibri" w:cs="Calibri"/>
          <w:sz w:val="18"/>
          <w:szCs w:val="18"/>
        </w:rPr>
        <w:t xml:space="preserve">Cllr M Sullivan, </w:t>
      </w:r>
      <w:r w:rsidR="00886270" w:rsidRPr="00A4293D">
        <w:rPr>
          <w:rFonts w:ascii="Calibri" w:hAnsi="Calibri" w:cs="Calibri"/>
          <w:sz w:val="18"/>
          <w:szCs w:val="18"/>
        </w:rPr>
        <w:t>Cllr L White</w:t>
      </w:r>
    </w:p>
    <w:p w14:paraId="2792DA5A" w14:textId="66482DDF"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r w:rsidR="009504A2" w:rsidRPr="00A4293D">
        <w:rPr>
          <w:rFonts w:ascii="Calibri" w:hAnsi="Calibri" w:cs="Calibri"/>
          <w:color w:val="2F5496" w:themeColor="accent1" w:themeShade="BF"/>
          <w:vertAlign w:val="superscript"/>
        </w:rPr>
        <w:t>_</w:t>
      </w:r>
    </w:p>
    <w:p w14:paraId="47CF8922" w14:textId="6DF10771" w:rsidR="00A24023" w:rsidRPr="00A4293D" w:rsidRDefault="00A24023" w:rsidP="00D66479">
      <w:pPr>
        <w:spacing w:after="0"/>
        <w:rPr>
          <w:rFonts w:ascii="Calibri" w:hAnsi="Calibri" w:cs="Calibri"/>
          <w:sz w:val="20"/>
          <w:szCs w:val="20"/>
        </w:rPr>
      </w:pPr>
      <w:r w:rsidRPr="00A4293D">
        <w:rPr>
          <w:rFonts w:ascii="Calibri" w:hAnsi="Calibri" w:cs="Calibri"/>
          <w:b/>
          <w:bCs/>
          <w:color w:val="2F5496" w:themeColor="accent1" w:themeShade="BF"/>
          <w:sz w:val="20"/>
          <w:szCs w:val="20"/>
        </w:rPr>
        <w:t xml:space="preserve">Public Forum: </w:t>
      </w:r>
      <w:r w:rsidRPr="00A4293D">
        <w:rPr>
          <w:rFonts w:ascii="Calibri" w:hAnsi="Calibri" w:cs="Calibri"/>
          <w:sz w:val="20"/>
          <w:szCs w:val="20"/>
        </w:rPr>
        <w:t xml:space="preserve">Members </w:t>
      </w:r>
      <w:r w:rsidR="00B21BAF" w:rsidRPr="00A4293D">
        <w:rPr>
          <w:rFonts w:ascii="Calibri" w:hAnsi="Calibri" w:cs="Calibri"/>
          <w:sz w:val="20"/>
          <w:szCs w:val="20"/>
        </w:rPr>
        <w:t>of</w:t>
      </w:r>
      <w:r w:rsidRPr="00A4293D">
        <w:rPr>
          <w:rFonts w:ascii="Calibri" w:hAnsi="Calibri" w:cs="Calibri"/>
          <w:sz w:val="20"/>
          <w:szCs w:val="20"/>
        </w:rPr>
        <w:t xml:space="preserve"> the public are invited to speak on items on the agenda in accordance with Standing Orders. Answers may be given during the meeting or in writing following the meeting. At the chairman’s discretion, members </w:t>
      </w:r>
      <w:r w:rsidR="00B21BAF" w:rsidRPr="00A4293D">
        <w:rPr>
          <w:rFonts w:ascii="Calibri" w:hAnsi="Calibri" w:cs="Calibri"/>
          <w:sz w:val="20"/>
          <w:szCs w:val="20"/>
        </w:rPr>
        <w:t>of</w:t>
      </w:r>
      <w:r w:rsidRPr="00A4293D">
        <w:rPr>
          <w:rFonts w:ascii="Calibri" w:hAnsi="Calibri" w:cs="Calibri"/>
          <w:sz w:val="20"/>
          <w:szCs w:val="20"/>
        </w:rPr>
        <w:t xml:space="preserve"> the public may be invited to speak on specific items during the meeting. (Please introduce yourself when addressing the Council.)</w:t>
      </w:r>
    </w:p>
    <w:p w14:paraId="7FCCC067" w14:textId="58BB3713"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p>
    <w:p w14:paraId="6CFE3490" w14:textId="77777777" w:rsidR="00A24023" w:rsidRPr="004F1A31" w:rsidRDefault="00A24023" w:rsidP="001D3566">
      <w:pPr>
        <w:jc w:val="center"/>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Agenda</w:t>
      </w:r>
    </w:p>
    <w:p w14:paraId="6F336FF8" w14:textId="77777777" w:rsidR="00A24023" w:rsidRPr="004F1A31" w:rsidRDefault="00A24023" w:rsidP="007F73B1">
      <w:pPr>
        <w:spacing w:after="0"/>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 xml:space="preserve">1. Apologies for Absence </w:t>
      </w:r>
    </w:p>
    <w:p w14:paraId="235B8072" w14:textId="25661EB9" w:rsidR="00A24023" w:rsidRPr="004F1A31" w:rsidRDefault="00A24023" w:rsidP="009C4CF1">
      <w:pPr>
        <w:pStyle w:val="Default"/>
        <w:spacing w:after="120"/>
        <w:ind w:firstLine="720"/>
      </w:pPr>
      <w:r w:rsidRPr="004F1A31">
        <w:t>To receive and accept apologies for absence</w:t>
      </w:r>
      <w:r w:rsidR="00A669DC" w:rsidRPr="004F1A31">
        <w:t>.</w:t>
      </w:r>
    </w:p>
    <w:p w14:paraId="336F48D3" w14:textId="63080AE0" w:rsidR="00A24023" w:rsidRPr="004F1A31" w:rsidRDefault="00A24023" w:rsidP="007F73B1">
      <w:pPr>
        <w:spacing w:after="0"/>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 xml:space="preserve">2. Declarations </w:t>
      </w:r>
      <w:r w:rsidR="00B21BAF" w:rsidRPr="004F1A31">
        <w:rPr>
          <w:rFonts w:ascii="Calibri" w:hAnsi="Calibri" w:cs="Calibri"/>
          <w:b/>
          <w:bCs/>
          <w:color w:val="4472C4" w:themeColor="accent1"/>
          <w:sz w:val="24"/>
          <w:szCs w:val="24"/>
        </w:rPr>
        <w:t>of</w:t>
      </w:r>
      <w:r w:rsidRPr="004F1A31">
        <w:rPr>
          <w:rFonts w:ascii="Calibri" w:hAnsi="Calibri" w:cs="Calibri"/>
          <w:b/>
          <w:bCs/>
          <w:color w:val="4472C4" w:themeColor="accent1"/>
          <w:sz w:val="24"/>
          <w:szCs w:val="24"/>
        </w:rPr>
        <w:t xml:space="preserve"> Interest </w:t>
      </w:r>
    </w:p>
    <w:p w14:paraId="4F49A07E" w14:textId="10ABAF05" w:rsidR="00A24023" w:rsidRPr="004F1A31" w:rsidRDefault="00A24023" w:rsidP="009C4CF1">
      <w:pPr>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receive and record any declarations </w:t>
      </w:r>
      <w:r w:rsidR="00B21BAF" w:rsidRPr="004F1A31">
        <w:rPr>
          <w:rFonts w:ascii="Calibri" w:hAnsi="Calibri" w:cs="Calibri"/>
          <w:sz w:val="24"/>
          <w:szCs w:val="24"/>
        </w:rPr>
        <w:t>of</w:t>
      </w:r>
      <w:r w:rsidRPr="004F1A31">
        <w:rPr>
          <w:rFonts w:ascii="Calibri" w:hAnsi="Calibri" w:cs="Calibri"/>
          <w:sz w:val="24"/>
          <w:szCs w:val="24"/>
        </w:rPr>
        <w:t xml:space="preserve"> interest</w:t>
      </w:r>
      <w:r w:rsidR="00A669DC" w:rsidRPr="004F1A31">
        <w:rPr>
          <w:rFonts w:ascii="Calibri" w:hAnsi="Calibri" w:cs="Calibri"/>
          <w:sz w:val="24"/>
          <w:szCs w:val="24"/>
        </w:rPr>
        <w:t>.</w:t>
      </w:r>
    </w:p>
    <w:p w14:paraId="262295CE" w14:textId="525733F7" w:rsidR="00A24023" w:rsidRPr="004F1A31" w:rsidRDefault="003D4656" w:rsidP="009C4CF1">
      <w:pPr>
        <w:spacing w:after="0"/>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3</w:t>
      </w:r>
      <w:r w:rsidR="00A24023" w:rsidRPr="004F1A31">
        <w:rPr>
          <w:rFonts w:ascii="Calibri" w:hAnsi="Calibri" w:cs="Calibri"/>
          <w:b/>
          <w:bCs/>
          <w:color w:val="4472C4" w:themeColor="accent1"/>
          <w:sz w:val="24"/>
          <w:szCs w:val="24"/>
        </w:rPr>
        <w:t xml:space="preserve">. Minutes </w:t>
      </w:r>
      <w:r w:rsidR="00B21BAF" w:rsidRPr="004F1A31">
        <w:rPr>
          <w:rFonts w:ascii="Calibri" w:hAnsi="Calibri" w:cs="Calibri"/>
          <w:b/>
          <w:bCs/>
          <w:color w:val="4472C4" w:themeColor="accent1"/>
          <w:sz w:val="24"/>
          <w:szCs w:val="24"/>
        </w:rPr>
        <w:t>of</w:t>
      </w:r>
      <w:r w:rsidR="00A24023" w:rsidRPr="004F1A31">
        <w:rPr>
          <w:rFonts w:ascii="Calibri" w:hAnsi="Calibri" w:cs="Calibri"/>
          <w:b/>
          <w:bCs/>
          <w:color w:val="4472C4" w:themeColor="accent1"/>
          <w:sz w:val="24"/>
          <w:szCs w:val="24"/>
        </w:rPr>
        <w:t xml:space="preserve"> the previous meeting </w:t>
      </w:r>
      <w:r w:rsidR="00B21BAF" w:rsidRPr="004F1A31">
        <w:rPr>
          <w:rFonts w:ascii="Calibri" w:hAnsi="Calibri" w:cs="Calibri"/>
          <w:b/>
          <w:bCs/>
          <w:color w:val="4472C4" w:themeColor="accent1"/>
          <w:sz w:val="24"/>
          <w:szCs w:val="24"/>
        </w:rPr>
        <w:t>of</w:t>
      </w:r>
      <w:r w:rsidR="00A24023" w:rsidRPr="004F1A31">
        <w:rPr>
          <w:rFonts w:ascii="Calibri" w:hAnsi="Calibri" w:cs="Calibri"/>
          <w:b/>
          <w:bCs/>
          <w:color w:val="4472C4" w:themeColor="accent1"/>
          <w:sz w:val="24"/>
          <w:szCs w:val="24"/>
        </w:rPr>
        <w:t xml:space="preserve"> the Council </w:t>
      </w:r>
    </w:p>
    <w:p w14:paraId="17D9CE10" w14:textId="678E4BE1" w:rsidR="00A24023" w:rsidRPr="004F1A31" w:rsidRDefault="00A24023" w:rsidP="009C4CF1">
      <w:pPr>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receive and adopt the minutes </w:t>
      </w:r>
      <w:r w:rsidR="00B21BAF" w:rsidRPr="004F1A31">
        <w:rPr>
          <w:rFonts w:ascii="Calibri" w:hAnsi="Calibri" w:cs="Calibri"/>
          <w:sz w:val="24"/>
          <w:szCs w:val="24"/>
        </w:rPr>
        <w:t>of</w:t>
      </w:r>
      <w:r w:rsidR="009528D5" w:rsidRPr="004F1A31">
        <w:rPr>
          <w:rFonts w:ascii="Calibri" w:hAnsi="Calibri" w:cs="Calibri"/>
          <w:sz w:val="24"/>
          <w:szCs w:val="24"/>
        </w:rPr>
        <w:t xml:space="preserve"> </w:t>
      </w:r>
      <w:r w:rsidR="00D5157F">
        <w:rPr>
          <w:rFonts w:ascii="Calibri" w:hAnsi="Calibri" w:cs="Calibri"/>
          <w:sz w:val="24"/>
          <w:szCs w:val="24"/>
        </w:rPr>
        <w:t xml:space="preserve">the </w:t>
      </w:r>
      <w:r w:rsidR="00D5157F" w:rsidRPr="004F1A31">
        <w:rPr>
          <w:rFonts w:ascii="Calibri" w:hAnsi="Calibri" w:cs="Calibri"/>
          <w:sz w:val="24"/>
          <w:szCs w:val="24"/>
        </w:rPr>
        <w:t>Planning Committee Meeting</w:t>
      </w:r>
      <w:r w:rsidR="00D5157F">
        <w:rPr>
          <w:rFonts w:ascii="Calibri" w:hAnsi="Calibri" w:cs="Calibri"/>
          <w:sz w:val="24"/>
          <w:szCs w:val="24"/>
        </w:rPr>
        <w:t xml:space="preserve">s of </w:t>
      </w:r>
      <w:r w:rsidR="00B47200">
        <w:rPr>
          <w:rFonts w:ascii="Calibri" w:hAnsi="Calibri" w:cs="Calibri"/>
          <w:sz w:val="24"/>
          <w:szCs w:val="24"/>
        </w:rPr>
        <w:t>3</w:t>
      </w:r>
      <w:r w:rsidR="00B47200" w:rsidRPr="00B47200">
        <w:rPr>
          <w:rFonts w:ascii="Calibri" w:hAnsi="Calibri" w:cs="Calibri"/>
          <w:sz w:val="24"/>
          <w:szCs w:val="24"/>
          <w:vertAlign w:val="superscript"/>
        </w:rPr>
        <w:t>rd</w:t>
      </w:r>
      <w:r w:rsidR="00B47200">
        <w:rPr>
          <w:rFonts w:ascii="Calibri" w:hAnsi="Calibri" w:cs="Calibri"/>
          <w:sz w:val="24"/>
          <w:szCs w:val="24"/>
        </w:rPr>
        <w:t xml:space="preserve"> January 2024</w:t>
      </w:r>
      <w:r w:rsidRPr="004F1A31">
        <w:rPr>
          <w:rFonts w:ascii="Calibri" w:hAnsi="Calibri" w:cs="Calibri"/>
          <w:sz w:val="24"/>
          <w:szCs w:val="24"/>
        </w:rPr>
        <w:t xml:space="preserve"> </w:t>
      </w:r>
      <w:r w:rsidR="00D5157F">
        <w:rPr>
          <w:rFonts w:ascii="Calibri" w:hAnsi="Calibri" w:cs="Calibri"/>
          <w:sz w:val="24"/>
          <w:szCs w:val="24"/>
        </w:rPr>
        <w:t>and 17</w:t>
      </w:r>
      <w:r w:rsidR="00D5157F" w:rsidRPr="00D5157F">
        <w:rPr>
          <w:rFonts w:ascii="Calibri" w:hAnsi="Calibri" w:cs="Calibri"/>
          <w:sz w:val="24"/>
          <w:szCs w:val="24"/>
          <w:vertAlign w:val="superscript"/>
        </w:rPr>
        <w:t>th</w:t>
      </w:r>
      <w:r w:rsidR="00D5157F">
        <w:rPr>
          <w:rFonts w:ascii="Calibri" w:hAnsi="Calibri" w:cs="Calibri"/>
          <w:sz w:val="24"/>
          <w:szCs w:val="24"/>
        </w:rPr>
        <w:t xml:space="preserve"> January 2024</w:t>
      </w:r>
    </w:p>
    <w:p w14:paraId="6B2A177E" w14:textId="32262ECA" w:rsidR="00A24023" w:rsidRPr="004F1A31" w:rsidRDefault="008F3504" w:rsidP="00B47200">
      <w:pPr>
        <w:spacing w:after="0"/>
        <w:rPr>
          <w:b/>
          <w:bCs/>
          <w:color w:val="4472C4" w:themeColor="accent1"/>
        </w:rPr>
      </w:pPr>
      <w:r w:rsidRPr="004F1A31">
        <w:rPr>
          <w:rFonts w:ascii="Calibri" w:hAnsi="Calibri" w:cs="Calibri"/>
          <w:b/>
          <w:bCs/>
          <w:color w:val="4472C4" w:themeColor="accent1"/>
          <w:sz w:val="24"/>
          <w:szCs w:val="24"/>
        </w:rPr>
        <w:t>4.</w:t>
      </w:r>
      <w:r w:rsidRPr="002B3A12">
        <w:rPr>
          <w:rFonts w:ascii="Calibri" w:hAnsi="Calibri" w:cs="Calibri"/>
          <w:b/>
          <w:bCs/>
          <w:color w:val="4472C4" w:themeColor="accent1"/>
          <w:sz w:val="28"/>
          <w:szCs w:val="28"/>
        </w:rPr>
        <w:t xml:space="preserve"> </w:t>
      </w:r>
      <w:r w:rsidR="00A24023" w:rsidRPr="002B3A12">
        <w:rPr>
          <w:b/>
          <w:bCs/>
          <w:color w:val="4472C4" w:themeColor="accent1"/>
          <w:sz w:val="24"/>
          <w:szCs w:val="24"/>
        </w:rPr>
        <w:t>Applications</w:t>
      </w:r>
    </w:p>
    <w:p w14:paraId="48D437A8" w14:textId="5E7661C7" w:rsidR="00A24023" w:rsidRDefault="00A24023" w:rsidP="00342C2F">
      <w:pPr>
        <w:pStyle w:val="Default"/>
      </w:pPr>
      <w:r w:rsidRPr="004F1A31">
        <w:tab/>
        <w:t>To consider the following applications and make recommendations to the planning authority:</w:t>
      </w:r>
    </w:p>
    <w:p w14:paraId="2B981AE9" w14:textId="556F703D" w:rsidR="00646446" w:rsidRDefault="009335FC" w:rsidP="00D5157F">
      <w:pPr>
        <w:pStyle w:val="Default"/>
      </w:pPr>
      <w:r>
        <w:tab/>
      </w:r>
      <w:r w:rsidRPr="009335FC">
        <w:rPr>
          <w:color w:val="2F5496" w:themeColor="accent1" w:themeShade="BF"/>
        </w:rPr>
        <w:t>4.1</w:t>
      </w:r>
      <w:r>
        <w:t xml:space="preserve">. </w:t>
      </w:r>
      <w:r>
        <w:tab/>
      </w:r>
      <w:r w:rsidR="00495A58" w:rsidRPr="007D7333">
        <w:rPr>
          <w:b/>
          <w:bCs/>
        </w:rPr>
        <w:t>24/00050</w:t>
      </w:r>
      <w:r w:rsidR="00A96230" w:rsidRPr="007D7333">
        <w:rPr>
          <w:b/>
          <w:bCs/>
        </w:rPr>
        <w:t>/FUL</w:t>
      </w:r>
      <w:r w:rsidR="00A96230">
        <w:t xml:space="preserve"> Marine Works Embankment </w:t>
      </w:r>
      <w:r w:rsidR="003F0AA7">
        <w:t>Road Bembridge Isle of Wight</w:t>
      </w:r>
    </w:p>
    <w:p w14:paraId="748383BE" w14:textId="7375024A" w:rsidR="007D7333" w:rsidRDefault="007D7333" w:rsidP="007D7333">
      <w:pPr>
        <w:pStyle w:val="Default"/>
        <w:ind w:left="1440"/>
        <w:rPr>
          <w:rFonts w:asciiTheme="minorHAnsi" w:hAnsiTheme="minorHAnsi" w:cstheme="minorHAnsi"/>
        </w:rPr>
      </w:pPr>
      <w:r w:rsidRPr="007D7333">
        <w:rPr>
          <w:rFonts w:asciiTheme="minorHAnsi" w:hAnsiTheme="minorHAnsi" w:cstheme="minorHAnsi"/>
        </w:rPr>
        <w:t>Proposed first floor extensions to workshop units 1, 2, 5 and 6 to provide storage space</w:t>
      </w:r>
      <w:r w:rsidR="00784D43">
        <w:rPr>
          <w:rFonts w:asciiTheme="minorHAnsi" w:hAnsiTheme="minorHAnsi" w:cstheme="minorHAnsi"/>
        </w:rPr>
        <w:t>.</w:t>
      </w:r>
    </w:p>
    <w:p w14:paraId="1621D919" w14:textId="2517608D" w:rsidR="00EF5A3D" w:rsidRDefault="009B3A58" w:rsidP="00EF5A3D">
      <w:pPr>
        <w:pStyle w:val="Default"/>
        <w:ind w:firstLine="720"/>
        <w:rPr>
          <w:rFonts w:asciiTheme="minorHAnsi" w:hAnsiTheme="minorHAnsi" w:cstheme="minorHAnsi"/>
        </w:rPr>
      </w:pPr>
      <w:r w:rsidRPr="009B3A58">
        <w:rPr>
          <w:rFonts w:asciiTheme="minorHAnsi" w:hAnsiTheme="minorHAnsi" w:cstheme="minorHAnsi"/>
          <w:color w:val="2F5496" w:themeColor="accent1" w:themeShade="BF"/>
        </w:rPr>
        <w:t>4.2.</w:t>
      </w:r>
      <w:r>
        <w:rPr>
          <w:rFonts w:asciiTheme="minorHAnsi" w:hAnsiTheme="minorHAnsi" w:cstheme="minorHAnsi"/>
          <w:color w:val="2F5496" w:themeColor="accent1" w:themeShade="BF"/>
        </w:rPr>
        <w:tab/>
      </w:r>
      <w:r w:rsidRPr="009B3A58">
        <w:rPr>
          <w:rFonts w:eastAsia="Times New Roman"/>
          <w:b/>
          <w:bCs/>
          <w:lang w:eastAsia="en-GB"/>
        </w:rPr>
        <w:t>24/00178/HOU</w:t>
      </w:r>
      <w:r>
        <w:rPr>
          <w:rFonts w:eastAsia="Times New Roman"/>
          <w:b/>
          <w:bCs/>
          <w:lang w:eastAsia="en-GB"/>
        </w:rPr>
        <w:t xml:space="preserve"> </w:t>
      </w:r>
      <w:r w:rsidR="002A3FB1" w:rsidRPr="002A3FB1">
        <w:rPr>
          <w:rFonts w:asciiTheme="minorHAnsi" w:hAnsiTheme="minorHAnsi" w:cstheme="minorHAnsi"/>
        </w:rPr>
        <w:t xml:space="preserve">19 Woodland Grove Bembridge Isle </w:t>
      </w:r>
      <w:r w:rsidR="00EF5A3D">
        <w:rPr>
          <w:rFonts w:asciiTheme="minorHAnsi" w:hAnsiTheme="minorHAnsi" w:cstheme="minorHAnsi"/>
        </w:rPr>
        <w:t>o</w:t>
      </w:r>
      <w:r w:rsidR="002A3FB1" w:rsidRPr="002A3FB1">
        <w:rPr>
          <w:rFonts w:asciiTheme="minorHAnsi" w:hAnsiTheme="minorHAnsi" w:cstheme="minorHAnsi"/>
        </w:rPr>
        <w:t>f Wight PO35 5SG</w:t>
      </w:r>
    </w:p>
    <w:p w14:paraId="60BEE86E" w14:textId="0D026044" w:rsidR="00784D43" w:rsidRPr="00784D43" w:rsidRDefault="00EF5A3D" w:rsidP="00784D43">
      <w:pPr>
        <w:pStyle w:val="Default"/>
        <w:rPr>
          <w:rFonts w:asciiTheme="minorHAnsi" w:hAnsiTheme="minorHAnsi" w:cstheme="minorHAnsi"/>
        </w:rPr>
      </w:pPr>
      <w:r>
        <w:rPr>
          <w:rFonts w:asciiTheme="minorHAnsi" w:hAnsiTheme="minorHAnsi" w:cstheme="minorHAnsi"/>
        </w:rPr>
        <w:tab/>
      </w:r>
      <w:r w:rsidR="00784D43">
        <w:rPr>
          <w:rFonts w:asciiTheme="minorHAnsi" w:hAnsiTheme="minorHAnsi" w:cstheme="minorHAnsi"/>
        </w:rPr>
        <w:tab/>
      </w:r>
      <w:r w:rsidR="00784D43" w:rsidRPr="00784D43">
        <w:rPr>
          <w:rFonts w:asciiTheme="minorHAnsi" w:hAnsiTheme="minorHAnsi" w:cstheme="minorHAnsi"/>
        </w:rPr>
        <w:t>Demolition of existing garage; Proposed single storey extensions to side and rear</w:t>
      </w:r>
      <w:r w:rsidR="00784D43">
        <w:rPr>
          <w:rFonts w:asciiTheme="minorHAnsi" w:hAnsiTheme="minorHAnsi" w:cstheme="minorHAnsi"/>
        </w:rPr>
        <w:t>.</w:t>
      </w:r>
      <w:r w:rsidR="00784D43" w:rsidRPr="00784D43">
        <w:rPr>
          <w:rFonts w:asciiTheme="minorHAnsi" w:hAnsiTheme="minorHAnsi" w:cstheme="minorHAnsi"/>
        </w:rPr>
        <w:t xml:space="preserve"> </w:t>
      </w:r>
    </w:p>
    <w:p w14:paraId="2AFC5FE5" w14:textId="18953F34" w:rsidR="009B3A58" w:rsidRPr="00784D43" w:rsidRDefault="002A3FB1" w:rsidP="00EF5A3D">
      <w:pPr>
        <w:pStyle w:val="Default"/>
        <w:ind w:firstLine="720"/>
        <w:rPr>
          <w:rFonts w:asciiTheme="minorHAnsi" w:hAnsiTheme="minorHAnsi" w:cstheme="minorHAnsi"/>
        </w:rPr>
      </w:pPr>
      <w:r w:rsidRPr="002A3FB1">
        <w:rPr>
          <w:rFonts w:asciiTheme="minorHAnsi" w:hAnsiTheme="minorHAnsi" w:cstheme="minorHAnsi"/>
        </w:rPr>
        <w:t xml:space="preserve"> </w:t>
      </w:r>
    </w:p>
    <w:p w14:paraId="7EEDEFBB" w14:textId="47F9A4E1" w:rsidR="001019B3" w:rsidRPr="004F1A31" w:rsidRDefault="00B47200" w:rsidP="007F73B1">
      <w:pPr>
        <w:pStyle w:val="Default"/>
        <w:rPr>
          <w:b/>
          <w:bCs/>
          <w:color w:val="4472C4" w:themeColor="accent1"/>
        </w:rPr>
      </w:pPr>
      <w:r>
        <w:rPr>
          <w:b/>
          <w:bCs/>
          <w:color w:val="4472C4" w:themeColor="accent1"/>
        </w:rPr>
        <w:t>5</w:t>
      </w:r>
      <w:r w:rsidR="00A24023" w:rsidRPr="004F1A31">
        <w:rPr>
          <w:b/>
          <w:bCs/>
          <w:color w:val="4472C4" w:themeColor="accent1"/>
        </w:rPr>
        <w:t>.</w:t>
      </w:r>
      <w:r w:rsidR="001019B3" w:rsidRPr="004F1A31">
        <w:rPr>
          <w:b/>
          <w:bCs/>
          <w:color w:val="4472C4" w:themeColor="accent1"/>
        </w:rPr>
        <w:t xml:space="preserve"> Tree Works Applications</w:t>
      </w:r>
      <w:r w:rsidR="00A24023" w:rsidRPr="004F1A31">
        <w:rPr>
          <w:b/>
          <w:bCs/>
          <w:color w:val="4472C4" w:themeColor="accent1"/>
        </w:rPr>
        <w:t xml:space="preserve"> </w:t>
      </w:r>
    </w:p>
    <w:p w14:paraId="66288E04" w14:textId="7834632B" w:rsidR="00BB686D" w:rsidRDefault="00662D5A" w:rsidP="00B0301C">
      <w:pPr>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w:t>
      </w:r>
      <w:r w:rsidR="00D5157F">
        <w:rPr>
          <w:rFonts w:ascii="Calibri" w:hAnsi="Calibri" w:cs="Calibri"/>
          <w:sz w:val="24"/>
          <w:szCs w:val="24"/>
        </w:rPr>
        <w:t>note</w:t>
      </w:r>
      <w:r w:rsidRPr="004F1A31">
        <w:rPr>
          <w:rFonts w:ascii="Calibri" w:hAnsi="Calibri" w:cs="Calibri"/>
          <w:sz w:val="24"/>
          <w:szCs w:val="24"/>
        </w:rPr>
        <w:t xml:space="preserve"> the following applications</w:t>
      </w:r>
      <w:r w:rsidR="00D5157F">
        <w:rPr>
          <w:rFonts w:ascii="Calibri" w:hAnsi="Calibri" w:cs="Calibri"/>
          <w:sz w:val="24"/>
          <w:szCs w:val="24"/>
        </w:rPr>
        <w:t>.</w:t>
      </w:r>
    </w:p>
    <w:p w14:paraId="6A12AE48" w14:textId="308786CC" w:rsidR="009335FC" w:rsidRPr="004F1A31" w:rsidRDefault="009335FC" w:rsidP="00B0301C">
      <w:pPr>
        <w:rPr>
          <w:rFonts w:ascii="Calibri" w:hAnsi="Calibri" w:cs="Calibri"/>
          <w:sz w:val="24"/>
          <w:szCs w:val="24"/>
        </w:rPr>
      </w:pPr>
      <w:r>
        <w:rPr>
          <w:rFonts w:ascii="Calibri" w:hAnsi="Calibri" w:cs="Calibri"/>
          <w:sz w:val="24"/>
          <w:szCs w:val="24"/>
        </w:rPr>
        <w:tab/>
      </w:r>
      <w:r w:rsidRPr="00200746">
        <w:rPr>
          <w:rFonts w:ascii="Calibri" w:hAnsi="Calibri" w:cs="Calibri"/>
          <w:color w:val="2F5496" w:themeColor="accent1" w:themeShade="BF"/>
          <w:sz w:val="24"/>
          <w:szCs w:val="24"/>
        </w:rPr>
        <w:t>5.1</w:t>
      </w:r>
      <w:r w:rsidR="00200746" w:rsidRPr="00200746">
        <w:rPr>
          <w:rFonts w:ascii="Calibri" w:hAnsi="Calibri" w:cs="Calibri"/>
          <w:color w:val="2F5496" w:themeColor="accent1" w:themeShade="BF"/>
          <w:sz w:val="24"/>
          <w:szCs w:val="24"/>
        </w:rPr>
        <w:t>.</w:t>
      </w:r>
      <w:r w:rsidR="00200746">
        <w:rPr>
          <w:rFonts w:ascii="Calibri" w:hAnsi="Calibri" w:cs="Calibri"/>
          <w:sz w:val="24"/>
          <w:szCs w:val="24"/>
        </w:rPr>
        <w:tab/>
        <w:t>None received.</w:t>
      </w:r>
    </w:p>
    <w:p w14:paraId="3D129B89" w14:textId="0848A119" w:rsidR="00F1564B" w:rsidRDefault="00B47200" w:rsidP="00FB659F">
      <w:pPr>
        <w:pStyle w:val="Default"/>
        <w:rPr>
          <w:b/>
          <w:bCs/>
          <w:color w:val="4472C4" w:themeColor="accent1"/>
        </w:rPr>
      </w:pPr>
      <w:r>
        <w:rPr>
          <w:b/>
          <w:bCs/>
          <w:color w:val="4472C4" w:themeColor="accent1"/>
        </w:rPr>
        <w:t>6</w:t>
      </w:r>
      <w:r w:rsidR="00383344" w:rsidRPr="004F1A31">
        <w:rPr>
          <w:b/>
          <w:bCs/>
          <w:color w:val="4472C4" w:themeColor="accent1"/>
        </w:rPr>
        <w:t>. Condition Compliance &amp; Non-Material Amendment Applications</w:t>
      </w:r>
    </w:p>
    <w:p w14:paraId="1122DFEE" w14:textId="59692C45" w:rsidR="00FB659F" w:rsidRDefault="00D5157F" w:rsidP="00D5157F">
      <w:pPr>
        <w:pStyle w:val="Default"/>
        <w:spacing w:after="120"/>
        <w:ind w:left="720"/>
        <w:rPr>
          <w:color w:val="auto"/>
        </w:rPr>
      </w:pPr>
      <w:r>
        <w:rPr>
          <w:color w:val="auto"/>
        </w:rPr>
        <w:t>To note the following applications</w:t>
      </w:r>
      <w:r w:rsidR="00276560">
        <w:rPr>
          <w:color w:val="auto"/>
        </w:rPr>
        <w:t>:</w:t>
      </w:r>
    </w:p>
    <w:p w14:paraId="5556A3A3" w14:textId="5A4B135A" w:rsidR="00EF708C" w:rsidRPr="00FB659F" w:rsidRDefault="00EF708C" w:rsidP="00D5157F">
      <w:pPr>
        <w:pStyle w:val="Default"/>
        <w:spacing w:after="120"/>
        <w:ind w:left="720"/>
        <w:rPr>
          <w:color w:val="auto"/>
        </w:rPr>
      </w:pPr>
      <w:r w:rsidRPr="00200746">
        <w:rPr>
          <w:color w:val="2F5496" w:themeColor="accent1" w:themeShade="BF"/>
        </w:rPr>
        <w:t xml:space="preserve">6.1 </w:t>
      </w:r>
      <w:r w:rsidR="00200746">
        <w:rPr>
          <w:color w:val="auto"/>
        </w:rPr>
        <w:tab/>
      </w:r>
      <w:r>
        <w:rPr>
          <w:color w:val="auto"/>
        </w:rPr>
        <w:t>None received.</w:t>
      </w:r>
    </w:p>
    <w:p w14:paraId="003AF1A7" w14:textId="50A6BD16" w:rsidR="00A24023" w:rsidRDefault="00B47200" w:rsidP="007F73B1">
      <w:pPr>
        <w:pStyle w:val="Default"/>
        <w:rPr>
          <w:b/>
          <w:bCs/>
          <w:color w:val="4472C4" w:themeColor="accent1"/>
        </w:rPr>
      </w:pPr>
      <w:r>
        <w:rPr>
          <w:b/>
          <w:bCs/>
          <w:color w:val="4472C4" w:themeColor="accent1"/>
        </w:rPr>
        <w:t>7</w:t>
      </w:r>
      <w:r w:rsidR="001019B3" w:rsidRPr="004F1A31">
        <w:rPr>
          <w:b/>
          <w:bCs/>
          <w:color w:val="4472C4" w:themeColor="accent1"/>
        </w:rPr>
        <w:t xml:space="preserve">. </w:t>
      </w:r>
      <w:r w:rsidR="00A24023" w:rsidRPr="004F1A31">
        <w:rPr>
          <w:b/>
          <w:bCs/>
          <w:color w:val="4472C4" w:themeColor="accent1"/>
        </w:rPr>
        <w:t>IOWC planning decisions</w:t>
      </w:r>
      <w:r w:rsidR="001E2343">
        <w:rPr>
          <w:b/>
          <w:bCs/>
          <w:color w:val="4472C4" w:themeColor="accent1"/>
        </w:rPr>
        <w:t xml:space="preserve"> </w:t>
      </w:r>
    </w:p>
    <w:p w14:paraId="47FDF064" w14:textId="42CB1871" w:rsidR="00276560" w:rsidRPr="00276560" w:rsidRDefault="00276560" w:rsidP="00276560">
      <w:pPr>
        <w:pStyle w:val="Default"/>
        <w:ind w:firstLine="720"/>
        <w:rPr>
          <w:color w:val="auto"/>
        </w:rPr>
      </w:pPr>
      <w:r w:rsidRPr="00276560">
        <w:rPr>
          <w:color w:val="auto"/>
        </w:rPr>
        <w:t>To note the following decisions:</w:t>
      </w:r>
    </w:p>
    <w:p w14:paraId="600CED49" w14:textId="77777777" w:rsidR="00200746" w:rsidRDefault="00B47200" w:rsidP="00200746">
      <w:pPr>
        <w:autoSpaceDE w:val="0"/>
        <w:autoSpaceDN w:val="0"/>
        <w:adjustRightInd w:val="0"/>
        <w:spacing w:after="0"/>
        <w:ind w:left="1418" w:hanging="698"/>
        <w:rPr>
          <w:rFonts w:ascii="Calibri" w:hAnsi="Calibri" w:cs="Calibri"/>
          <w:b/>
          <w:bCs/>
          <w:color w:val="4472C4" w:themeColor="accent1"/>
          <w:sz w:val="24"/>
          <w:szCs w:val="24"/>
        </w:rPr>
      </w:pPr>
      <w:r w:rsidRPr="00200746">
        <w:rPr>
          <w:rFonts w:ascii="Calibri" w:hAnsi="Calibri" w:cs="Calibri"/>
          <w:color w:val="4472C4" w:themeColor="accent1"/>
          <w:sz w:val="24"/>
          <w:szCs w:val="24"/>
        </w:rPr>
        <w:t>7</w:t>
      </w:r>
      <w:r w:rsidR="00A24023" w:rsidRPr="00200746">
        <w:rPr>
          <w:rFonts w:ascii="Calibri" w:hAnsi="Calibri" w:cs="Calibri"/>
          <w:color w:val="4472C4" w:themeColor="accent1"/>
          <w:sz w:val="24"/>
          <w:szCs w:val="24"/>
        </w:rPr>
        <w:t>.1 Granted –</w:t>
      </w:r>
      <w:r w:rsidR="00A24023" w:rsidRPr="004F1A31">
        <w:rPr>
          <w:rFonts w:ascii="Calibri" w:hAnsi="Calibri" w:cs="Calibri"/>
          <w:b/>
          <w:bCs/>
          <w:color w:val="4472C4" w:themeColor="accent1"/>
          <w:sz w:val="24"/>
          <w:szCs w:val="24"/>
        </w:rPr>
        <w:t xml:space="preserve"> </w:t>
      </w:r>
      <w:r w:rsidR="00646446">
        <w:rPr>
          <w:rFonts w:ascii="Calibri" w:hAnsi="Calibri" w:cs="Calibri"/>
          <w:b/>
          <w:bCs/>
          <w:color w:val="4472C4" w:themeColor="accent1"/>
          <w:sz w:val="24"/>
          <w:szCs w:val="24"/>
        </w:rPr>
        <w:tab/>
      </w:r>
    </w:p>
    <w:p w14:paraId="07D5A8D6" w14:textId="3312074A" w:rsidR="00D5157F" w:rsidRDefault="00D5157F" w:rsidP="00200746">
      <w:pPr>
        <w:autoSpaceDE w:val="0"/>
        <w:autoSpaceDN w:val="0"/>
        <w:adjustRightInd w:val="0"/>
        <w:spacing w:after="0"/>
        <w:ind w:left="1418"/>
      </w:pPr>
      <w:r w:rsidRPr="00D5157F">
        <w:rPr>
          <w:b/>
          <w:bCs/>
        </w:rPr>
        <w:t>23/02044/HOU</w:t>
      </w:r>
      <w:r>
        <w:t xml:space="preserve"> </w:t>
      </w:r>
      <w:proofErr w:type="spellStart"/>
      <w:r>
        <w:t>Skanor</w:t>
      </w:r>
      <w:proofErr w:type="spellEnd"/>
      <w:r>
        <w:t xml:space="preserve"> Church Road Bembridge Isle </w:t>
      </w:r>
      <w:r w:rsidR="00FB5377">
        <w:t>of</w:t>
      </w:r>
      <w:r>
        <w:t xml:space="preserve"> Wight PO35 5NA </w:t>
      </w:r>
    </w:p>
    <w:p w14:paraId="243102B3" w14:textId="2ABACD38" w:rsidR="00D5157F" w:rsidRDefault="00D5157F" w:rsidP="00D5157F">
      <w:pPr>
        <w:autoSpaceDE w:val="0"/>
        <w:autoSpaceDN w:val="0"/>
        <w:adjustRightInd w:val="0"/>
        <w:spacing w:after="0"/>
        <w:ind w:left="1418" w:firstLine="22"/>
      </w:pPr>
      <w:r>
        <w:t>Demolition of a conservatory and porch/WC. Proposed single storey side and rear extensions, replacement roof finish, cladding of existing walls and garage extension.</w:t>
      </w:r>
    </w:p>
    <w:p w14:paraId="652C9AB3" w14:textId="758FFF58" w:rsidR="00D5157F" w:rsidRDefault="00D5157F" w:rsidP="00D5157F">
      <w:pPr>
        <w:autoSpaceDE w:val="0"/>
        <w:autoSpaceDN w:val="0"/>
        <w:adjustRightInd w:val="0"/>
        <w:spacing w:after="0"/>
        <w:ind w:left="1418" w:firstLine="22"/>
      </w:pPr>
      <w:r w:rsidRPr="00D5157F">
        <w:rPr>
          <w:b/>
          <w:bCs/>
        </w:rPr>
        <w:t>23/02091/HOU</w:t>
      </w:r>
      <w:r>
        <w:t xml:space="preserve"> 12 Paddock Drive Bembridge Isle </w:t>
      </w:r>
      <w:r w:rsidR="00FB5377">
        <w:t>of</w:t>
      </w:r>
      <w:r>
        <w:t xml:space="preserve"> Wight PO35 5TL </w:t>
      </w:r>
    </w:p>
    <w:p w14:paraId="00CA05D9" w14:textId="7B37B0EC" w:rsidR="00D5157F" w:rsidRDefault="00D5157F" w:rsidP="00D5157F">
      <w:pPr>
        <w:autoSpaceDE w:val="0"/>
        <w:autoSpaceDN w:val="0"/>
        <w:adjustRightInd w:val="0"/>
        <w:spacing w:after="0"/>
        <w:ind w:left="1418" w:firstLine="22"/>
      </w:pPr>
      <w:r>
        <w:t>Alterations to include garage conversion and proposed side/rear extension, front porch and balcony and cladding of front walls with horizontal boarding; alterations to vehicular access and new hardstanding to widen existing driveway (revised description).</w:t>
      </w:r>
    </w:p>
    <w:p w14:paraId="68D89B6E" w14:textId="7179A904" w:rsidR="0064796B" w:rsidRPr="0064796B" w:rsidRDefault="0064796B" w:rsidP="0064796B">
      <w:pPr>
        <w:autoSpaceDE w:val="0"/>
        <w:autoSpaceDN w:val="0"/>
        <w:adjustRightInd w:val="0"/>
        <w:spacing w:after="0"/>
        <w:ind w:left="698" w:firstLine="720"/>
        <w:rPr>
          <w:rFonts w:ascii="CIDFont+F2" w:hAnsi="CIDFont+F2" w:cs="CIDFont+F2"/>
          <w:b/>
          <w:bCs/>
        </w:rPr>
      </w:pPr>
      <w:r w:rsidRPr="0064796B">
        <w:rPr>
          <w:rFonts w:ascii="CIDFont+F2" w:hAnsi="CIDFont+F2" w:cs="CIDFont+F2"/>
          <w:b/>
          <w:bCs/>
        </w:rPr>
        <w:t>23/02080/HOU</w:t>
      </w:r>
      <w:r>
        <w:rPr>
          <w:rFonts w:ascii="CIDFont+F2" w:hAnsi="CIDFont+F2" w:cs="CIDFont+F2"/>
          <w:b/>
          <w:bCs/>
        </w:rPr>
        <w:t xml:space="preserve"> </w:t>
      </w:r>
      <w:r>
        <w:rPr>
          <w:rFonts w:ascii="CIDFont+F2" w:hAnsi="CIDFont+F2" w:cs="CIDFont+F2"/>
        </w:rPr>
        <w:t xml:space="preserve">6 St Lukes Drive Bembridge Isle </w:t>
      </w:r>
      <w:r w:rsidR="00FB5377">
        <w:rPr>
          <w:rFonts w:ascii="CIDFont+F2" w:hAnsi="CIDFont+F2" w:cs="CIDFont+F2"/>
        </w:rPr>
        <w:t>of</w:t>
      </w:r>
      <w:r>
        <w:rPr>
          <w:rFonts w:ascii="CIDFont+F2" w:hAnsi="CIDFont+F2" w:cs="CIDFont+F2"/>
        </w:rPr>
        <w:t xml:space="preserve"> Wight PO35 5XA</w:t>
      </w:r>
    </w:p>
    <w:p w14:paraId="5A14451D" w14:textId="4F068DAC" w:rsidR="00A057DF" w:rsidRDefault="0064796B" w:rsidP="0064796B">
      <w:pPr>
        <w:autoSpaceDE w:val="0"/>
        <w:autoSpaceDN w:val="0"/>
        <w:adjustRightInd w:val="0"/>
        <w:spacing w:after="0"/>
        <w:ind w:left="1418" w:firstLine="22"/>
      </w:pPr>
      <w:r>
        <w:rPr>
          <w:rFonts w:ascii="CIDFont+F2" w:hAnsi="CIDFont+F2" w:cs="CIDFont+F2"/>
        </w:rPr>
        <w:lastRenderedPageBreak/>
        <w:t>Proposed extension and alterations</w:t>
      </w:r>
    </w:p>
    <w:p w14:paraId="782B178D" w14:textId="2A5A457A" w:rsidR="00BA1980" w:rsidRDefault="00BA1980" w:rsidP="00BA1980">
      <w:pPr>
        <w:autoSpaceDE w:val="0"/>
        <w:autoSpaceDN w:val="0"/>
        <w:adjustRightInd w:val="0"/>
        <w:spacing w:after="0"/>
        <w:ind w:left="698" w:firstLine="720"/>
        <w:rPr>
          <w:rFonts w:ascii="CIDFont+F2" w:hAnsi="CIDFont+F2" w:cs="CIDFont+F2"/>
        </w:rPr>
      </w:pPr>
      <w:r w:rsidRPr="00BA1980">
        <w:rPr>
          <w:rFonts w:ascii="CIDFont+F2" w:hAnsi="CIDFont+F2" w:cs="CIDFont+F2"/>
          <w:b/>
          <w:bCs/>
        </w:rPr>
        <w:t>23/02011/TW</w:t>
      </w:r>
      <w:r>
        <w:rPr>
          <w:rFonts w:ascii="CIDFont+F2" w:hAnsi="CIDFont+F2" w:cs="CIDFont+F2"/>
          <w:b/>
          <w:bCs/>
        </w:rPr>
        <w:t xml:space="preserve"> </w:t>
      </w:r>
      <w:proofErr w:type="spellStart"/>
      <w:r>
        <w:rPr>
          <w:rFonts w:ascii="CIDFont+F2" w:hAnsi="CIDFont+F2" w:cs="CIDFont+F2"/>
        </w:rPr>
        <w:t>Northclose</w:t>
      </w:r>
      <w:proofErr w:type="spellEnd"/>
      <w:r>
        <w:rPr>
          <w:rFonts w:ascii="CIDFont+F2" w:hAnsi="CIDFont+F2" w:cs="CIDFont+F2"/>
        </w:rPr>
        <w:t xml:space="preserve"> Cottage </w:t>
      </w:r>
      <w:proofErr w:type="spellStart"/>
      <w:r>
        <w:rPr>
          <w:rFonts w:ascii="CIDFont+F2" w:hAnsi="CIDFont+F2" w:cs="CIDFont+F2"/>
        </w:rPr>
        <w:t>Northclose</w:t>
      </w:r>
      <w:proofErr w:type="spellEnd"/>
      <w:r>
        <w:rPr>
          <w:rFonts w:ascii="CIDFont+F2" w:hAnsi="CIDFont+F2" w:cs="CIDFont+F2"/>
        </w:rPr>
        <w:t xml:space="preserve"> Road Bembridge Isle </w:t>
      </w:r>
      <w:r w:rsidR="00FB5377">
        <w:rPr>
          <w:rFonts w:ascii="CIDFont+F2" w:hAnsi="CIDFont+F2" w:cs="CIDFont+F2"/>
        </w:rPr>
        <w:t>of</w:t>
      </w:r>
      <w:r>
        <w:rPr>
          <w:rFonts w:ascii="CIDFont+F2" w:hAnsi="CIDFont+F2" w:cs="CIDFont+F2"/>
        </w:rPr>
        <w:t xml:space="preserve"> Wight PO355XP</w:t>
      </w:r>
    </w:p>
    <w:p w14:paraId="1F5B0799" w14:textId="77777777" w:rsidR="00CD5709" w:rsidRDefault="00BA1980" w:rsidP="00CD5709">
      <w:pPr>
        <w:autoSpaceDE w:val="0"/>
        <w:autoSpaceDN w:val="0"/>
        <w:adjustRightInd w:val="0"/>
        <w:spacing w:after="0"/>
        <w:ind w:left="698" w:firstLine="720"/>
        <w:rPr>
          <w:rFonts w:ascii="CIDFont+F2" w:hAnsi="CIDFont+F2" w:cs="CIDFont+F2"/>
        </w:rPr>
      </w:pPr>
      <w:r>
        <w:rPr>
          <w:rFonts w:ascii="CIDFont+F2" w:hAnsi="CIDFont+F2" w:cs="CIDFont+F2"/>
        </w:rPr>
        <w:t xml:space="preserve">T1; Ash - Remove house side fork branch from lowest limb. </w:t>
      </w:r>
    </w:p>
    <w:p w14:paraId="31B9DC52" w14:textId="4D0CB661" w:rsidR="00F847A5" w:rsidRDefault="00BA1980" w:rsidP="00CD5709">
      <w:pPr>
        <w:autoSpaceDE w:val="0"/>
        <w:autoSpaceDN w:val="0"/>
        <w:adjustRightInd w:val="0"/>
        <w:spacing w:after="0"/>
        <w:ind w:left="698" w:firstLine="720"/>
        <w:rPr>
          <w:rFonts w:ascii="CIDFont+F2" w:hAnsi="CIDFont+F2" w:cs="CIDFont+F2"/>
        </w:rPr>
      </w:pPr>
      <w:r>
        <w:rPr>
          <w:rFonts w:ascii="CIDFont+F2" w:hAnsi="CIDFont+F2" w:cs="CIDFont+F2"/>
        </w:rPr>
        <w:t>T2; Evergreen</w:t>
      </w:r>
      <w:r w:rsidR="00CD5709">
        <w:rPr>
          <w:rFonts w:ascii="CIDFont+F2" w:hAnsi="CIDFont+F2" w:cs="CIDFont+F2"/>
        </w:rPr>
        <w:t xml:space="preserve"> </w:t>
      </w:r>
      <w:r>
        <w:rPr>
          <w:rFonts w:ascii="CIDFont+F2" w:hAnsi="CIDFont+F2" w:cs="CIDFont+F2"/>
        </w:rPr>
        <w:t>oak - Remove the six lowest branches on house side of tree.</w:t>
      </w:r>
    </w:p>
    <w:p w14:paraId="4116C2B3" w14:textId="3FDC1945" w:rsidR="00142154" w:rsidRDefault="00142154" w:rsidP="00142154">
      <w:pPr>
        <w:autoSpaceDE w:val="0"/>
        <w:autoSpaceDN w:val="0"/>
        <w:adjustRightInd w:val="0"/>
        <w:spacing w:after="0"/>
        <w:ind w:left="698" w:firstLine="720"/>
        <w:rPr>
          <w:rFonts w:ascii="CIDFont+F2" w:hAnsi="CIDFont+F2" w:cs="CIDFont+F2"/>
        </w:rPr>
      </w:pPr>
      <w:r w:rsidRPr="00142154">
        <w:rPr>
          <w:rFonts w:ascii="CIDFont+F2" w:hAnsi="CIDFont+F2" w:cs="CIDFont+F2"/>
          <w:b/>
          <w:bCs/>
        </w:rPr>
        <w:t>23/01814/TW</w:t>
      </w:r>
      <w:r>
        <w:rPr>
          <w:rFonts w:ascii="CIDFont+F2" w:hAnsi="CIDFont+F2" w:cs="CIDFont+F2"/>
        </w:rPr>
        <w:t xml:space="preserve"> Dove Cottage Swains Lane Bembridge Isle </w:t>
      </w:r>
      <w:r w:rsidR="00FB5377">
        <w:rPr>
          <w:rFonts w:ascii="CIDFont+F2" w:hAnsi="CIDFont+F2" w:cs="CIDFont+F2"/>
        </w:rPr>
        <w:t>of</w:t>
      </w:r>
      <w:r>
        <w:rPr>
          <w:rFonts w:ascii="CIDFont+F2" w:hAnsi="CIDFont+F2" w:cs="CIDFont+F2"/>
        </w:rPr>
        <w:t xml:space="preserve"> Wight PO35 5ST</w:t>
      </w:r>
    </w:p>
    <w:p w14:paraId="5BEFA1F3" w14:textId="77777777" w:rsidR="004B2A1F" w:rsidRDefault="00142154" w:rsidP="00142154">
      <w:pPr>
        <w:autoSpaceDE w:val="0"/>
        <w:autoSpaceDN w:val="0"/>
        <w:adjustRightInd w:val="0"/>
        <w:spacing w:after="0"/>
        <w:ind w:left="698" w:firstLine="720"/>
        <w:rPr>
          <w:rFonts w:ascii="CIDFont+F2" w:hAnsi="CIDFont+F2" w:cs="CIDFont+F2"/>
        </w:rPr>
      </w:pPr>
      <w:r>
        <w:rPr>
          <w:rFonts w:ascii="CIDFont+F2" w:hAnsi="CIDFont+F2" w:cs="CIDFont+F2"/>
        </w:rPr>
        <w:t xml:space="preserve">No.1: Oak Tree - Remove lower branches in order to have the crown </w:t>
      </w:r>
      <w:proofErr w:type="gramStart"/>
      <w:r>
        <w:rPr>
          <w:rFonts w:ascii="CIDFont+F2" w:hAnsi="CIDFont+F2" w:cs="CIDFont+F2"/>
        </w:rPr>
        <w:t>raised</w:t>
      </w:r>
      <w:proofErr w:type="gramEnd"/>
    </w:p>
    <w:p w14:paraId="05B664C4" w14:textId="64D86034" w:rsidR="00142154" w:rsidRDefault="00142154" w:rsidP="00142154">
      <w:pPr>
        <w:autoSpaceDE w:val="0"/>
        <w:autoSpaceDN w:val="0"/>
        <w:adjustRightInd w:val="0"/>
        <w:spacing w:after="0"/>
        <w:ind w:left="698" w:firstLine="720"/>
        <w:rPr>
          <w:rFonts w:ascii="CIDFont+F2" w:hAnsi="CIDFont+F2" w:cs="CIDFont+F2"/>
        </w:rPr>
      </w:pPr>
      <w:r>
        <w:rPr>
          <w:rFonts w:ascii="CIDFont+F2" w:hAnsi="CIDFont+F2" w:cs="CIDFont+F2"/>
        </w:rPr>
        <w:t xml:space="preserve">to 5 to 6 metres above ground level </w:t>
      </w:r>
    </w:p>
    <w:p w14:paraId="508D9A89" w14:textId="0D0FDB08" w:rsidR="00142154" w:rsidRDefault="00142154" w:rsidP="00142154">
      <w:pPr>
        <w:autoSpaceDE w:val="0"/>
        <w:autoSpaceDN w:val="0"/>
        <w:adjustRightInd w:val="0"/>
        <w:spacing w:after="0"/>
        <w:ind w:left="698" w:firstLine="720"/>
        <w:rPr>
          <w:rFonts w:ascii="CIDFont+F2" w:hAnsi="CIDFont+F2" w:cs="CIDFont+F2"/>
        </w:rPr>
      </w:pPr>
      <w:r>
        <w:rPr>
          <w:rFonts w:ascii="CIDFont+F2" w:hAnsi="CIDFont+F2" w:cs="CIDFont+F2"/>
        </w:rPr>
        <w:t>No.2: Evergreen Oak -Remove two main branches from the trunk.</w:t>
      </w:r>
    </w:p>
    <w:p w14:paraId="1FA8DDD8" w14:textId="07AC240F" w:rsidR="005B7875" w:rsidRPr="005B7875" w:rsidRDefault="005B7875" w:rsidP="005B7875">
      <w:pPr>
        <w:autoSpaceDE w:val="0"/>
        <w:autoSpaceDN w:val="0"/>
        <w:adjustRightInd w:val="0"/>
        <w:spacing w:after="0"/>
        <w:ind w:left="698" w:firstLine="720"/>
        <w:rPr>
          <w:rFonts w:ascii="CIDFont+F2" w:hAnsi="CIDFont+F2" w:cs="CIDFont+F2"/>
          <w:b/>
          <w:bCs/>
        </w:rPr>
      </w:pPr>
      <w:r w:rsidRPr="005B7875">
        <w:rPr>
          <w:rFonts w:ascii="CIDFont+F2" w:hAnsi="CIDFont+F2" w:cs="CIDFont+F2"/>
          <w:b/>
          <w:bCs/>
        </w:rPr>
        <w:t>23/02161/FUL</w:t>
      </w:r>
      <w:r>
        <w:rPr>
          <w:rFonts w:ascii="CIDFont+F1" w:hAnsi="CIDFont+F1" w:cs="CIDFont+F1"/>
        </w:rPr>
        <w:t xml:space="preserve"> </w:t>
      </w:r>
      <w:r>
        <w:rPr>
          <w:rFonts w:ascii="CIDFont+F2" w:hAnsi="CIDFont+F2" w:cs="CIDFont+F2"/>
        </w:rPr>
        <w:t xml:space="preserve">Stanwell Farm Peacock Hill Bembridge Isle </w:t>
      </w:r>
      <w:r w:rsidR="004B2A1F">
        <w:rPr>
          <w:rFonts w:ascii="CIDFont+F2" w:hAnsi="CIDFont+F2" w:cs="CIDFont+F2"/>
        </w:rPr>
        <w:t>o</w:t>
      </w:r>
      <w:r>
        <w:rPr>
          <w:rFonts w:ascii="CIDFont+F2" w:hAnsi="CIDFont+F2" w:cs="CIDFont+F2"/>
        </w:rPr>
        <w:t>f Wight PO35 5PS</w:t>
      </w:r>
    </w:p>
    <w:p w14:paraId="4B47698B" w14:textId="20304973" w:rsidR="003956CD" w:rsidRDefault="005B7875" w:rsidP="005B7875">
      <w:pPr>
        <w:autoSpaceDE w:val="0"/>
        <w:autoSpaceDN w:val="0"/>
        <w:adjustRightInd w:val="0"/>
        <w:spacing w:after="0"/>
        <w:ind w:left="698" w:firstLine="720"/>
        <w:rPr>
          <w:rFonts w:ascii="CIDFont+F2" w:hAnsi="CIDFont+F2" w:cs="CIDFont+F2"/>
        </w:rPr>
      </w:pPr>
      <w:r>
        <w:rPr>
          <w:rFonts w:ascii="CIDFont+F2" w:hAnsi="CIDFont+F2" w:cs="CIDFont+F2"/>
        </w:rPr>
        <w:t>Proposed field and implement store</w:t>
      </w:r>
      <w:r w:rsidR="004B2A1F">
        <w:rPr>
          <w:rFonts w:ascii="CIDFont+F2" w:hAnsi="CIDFont+F2" w:cs="CIDFont+F2"/>
        </w:rPr>
        <w:t>.</w:t>
      </w:r>
    </w:p>
    <w:p w14:paraId="344FE2A7" w14:textId="262B2333" w:rsidR="004401B2" w:rsidRPr="004401B2" w:rsidRDefault="004401B2" w:rsidP="004401B2">
      <w:pPr>
        <w:autoSpaceDE w:val="0"/>
        <w:autoSpaceDN w:val="0"/>
        <w:adjustRightInd w:val="0"/>
        <w:spacing w:after="0"/>
        <w:ind w:left="698" w:firstLine="720"/>
        <w:rPr>
          <w:rFonts w:ascii="CIDFont+F2" w:hAnsi="CIDFont+F2" w:cs="CIDFont+F2"/>
          <w:b/>
          <w:bCs/>
        </w:rPr>
      </w:pPr>
      <w:r w:rsidRPr="004401B2">
        <w:rPr>
          <w:rFonts w:ascii="CIDFont+F2" w:hAnsi="CIDFont+F2" w:cs="CIDFont+F2"/>
          <w:b/>
          <w:bCs/>
        </w:rPr>
        <w:t>23/02160/LBC</w:t>
      </w:r>
      <w:r>
        <w:rPr>
          <w:rFonts w:ascii="CIDFont+F2" w:hAnsi="CIDFont+F2" w:cs="CIDFont+F2"/>
          <w:b/>
          <w:bCs/>
        </w:rPr>
        <w:t xml:space="preserve"> </w:t>
      </w:r>
      <w:r>
        <w:rPr>
          <w:rFonts w:ascii="CIDFont+F2" w:hAnsi="CIDFont+F2" w:cs="CIDFont+F2"/>
        </w:rPr>
        <w:t xml:space="preserve">Stanwell Farm Peacock Hill Bembridge Isle </w:t>
      </w:r>
      <w:r w:rsidR="00A57BA6">
        <w:rPr>
          <w:rFonts w:ascii="CIDFont+F2" w:hAnsi="CIDFont+F2" w:cs="CIDFont+F2"/>
        </w:rPr>
        <w:t>o</w:t>
      </w:r>
      <w:r>
        <w:rPr>
          <w:rFonts w:ascii="CIDFont+F2" w:hAnsi="CIDFont+F2" w:cs="CIDFont+F2"/>
        </w:rPr>
        <w:t>f Wight PO35 5PS</w:t>
      </w:r>
    </w:p>
    <w:p w14:paraId="232F0247" w14:textId="0655B727" w:rsidR="004B2A1F" w:rsidRDefault="004401B2" w:rsidP="004401B2">
      <w:pPr>
        <w:autoSpaceDE w:val="0"/>
        <w:autoSpaceDN w:val="0"/>
        <w:adjustRightInd w:val="0"/>
        <w:spacing w:after="0"/>
        <w:ind w:left="698" w:firstLine="720"/>
        <w:rPr>
          <w:rFonts w:ascii="CIDFont+F2" w:hAnsi="CIDFont+F2" w:cs="CIDFont+F2"/>
        </w:rPr>
      </w:pPr>
      <w:r>
        <w:rPr>
          <w:rFonts w:ascii="CIDFont+F2" w:hAnsi="CIDFont+F2" w:cs="CIDFont+F2"/>
        </w:rPr>
        <w:t>Listed Building Consent for proposed alterations and extension to porch.</w:t>
      </w:r>
    </w:p>
    <w:p w14:paraId="0126E266" w14:textId="674727BA" w:rsidR="00A57BA6" w:rsidRPr="00A57BA6" w:rsidRDefault="00A57BA6" w:rsidP="00A57BA6">
      <w:pPr>
        <w:autoSpaceDE w:val="0"/>
        <w:autoSpaceDN w:val="0"/>
        <w:adjustRightInd w:val="0"/>
        <w:spacing w:after="0"/>
        <w:ind w:left="698" w:firstLine="720"/>
        <w:rPr>
          <w:rFonts w:ascii="CIDFont+F2" w:hAnsi="CIDFont+F2" w:cs="CIDFont+F2"/>
          <w:b/>
          <w:bCs/>
        </w:rPr>
      </w:pPr>
      <w:r w:rsidRPr="00A57BA6">
        <w:rPr>
          <w:rFonts w:ascii="CIDFont+F2" w:hAnsi="CIDFont+F2" w:cs="CIDFont+F2"/>
          <w:b/>
          <w:bCs/>
        </w:rPr>
        <w:t>23/02159/HOU</w:t>
      </w:r>
      <w:r>
        <w:rPr>
          <w:rFonts w:ascii="CIDFont+F2" w:hAnsi="CIDFont+F2" w:cs="CIDFont+F2"/>
          <w:b/>
          <w:bCs/>
        </w:rPr>
        <w:t xml:space="preserve"> </w:t>
      </w:r>
      <w:r>
        <w:rPr>
          <w:rFonts w:ascii="CIDFont+F2" w:hAnsi="CIDFont+F2" w:cs="CIDFont+F2"/>
        </w:rPr>
        <w:t>Stanwell Farm Peacock Hill Bembridge Isle of Wight PO35 5PS</w:t>
      </w:r>
    </w:p>
    <w:p w14:paraId="4BC8134F" w14:textId="00C59AC6" w:rsidR="00A57BA6" w:rsidRDefault="00A57BA6" w:rsidP="00A57BA6">
      <w:pPr>
        <w:autoSpaceDE w:val="0"/>
        <w:autoSpaceDN w:val="0"/>
        <w:adjustRightInd w:val="0"/>
        <w:spacing w:after="0"/>
        <w:ind w:left="698" w:firstLine="720"/>
        <w:rPr>
          <w:rFonts w:ascii="CIDFont+F2" w:hAnsi="CIDFont+F2" w:cs="CIDFont+F2"/>
        </w:rPr>
      </w:pPr>
      <w:r>
        <w:rPr>
          <w:rFonts w:ascii="CIDFont+F2" w:hAnsi="CIDFont+F2" w:cs="CIDFont+F2"/>
        </w:rPr>
        <w:t>Proposed alterations and extension to porch.</w:t>
      </w:r>
    </w:p>
    <w:p w14:paraId="7A1C8949" w14:textId="27695E94" w:rsidR="00B266FB" w:rsidRDefault="003931BE" w:rsidP="00B266FB">
      <w:pPr>
        <w:autoSpaceDE w:val="0"/>
        <w:autoSpaceDN w:val="0"/>
        <w:adjustRightInd w:val="0"/>
        <w:spacing w:after="0"/>
        <w:ind w:firstLine="698"/>
        <w:rPr>
          <w:rFonts w:ascii="CIDFont+F2" w:hAnsi="CIDFont+F2" w:cs="CIDFont+F2"/>
          <w:b/>
          <w:bCs/>
        </w:rPr>
      </w:pPr>
      <w:r w:rsidRPr="00B266FB">
        <w:rPr>
          <w:rFonts w:ascii="Calibri" w:hAnsi="Calibri" w:cs="Calibri"/>
          <w:color w:val="4472C4" w:themeColor="accent1"/>
          <w:sz w:val="24"/>
          <w:szCs w:val="24"/>
        </w:rPr>
        <w:t>7.</w:t>
      </w:r>
      <w:r w:rsidRPr="00B266FB">
        <w:rPr>
          <w:color w:val="0070C0"/>
          <w:sz w:val="24"/>
          <w:szCs w:val="24"/>
        </w:rPr>
        <w:t xml:space="preserve">2 No Objection </w:t>
      </w:r>
      <w:r w:rsidR="00B266FB">
        <w:rPr>
          <w:color w:val="0070C0"/>
          <w:sz w:val="24"/>
          <w:szCs w:val="24"/>
        </w:rPr>
        <w:t>–</w:t>
      </w:r>
      <w:r>
        <w:rPr>
          <w:b/>
          <w:bCs/>
          <w:color w:val="0070C0"/>
          <w:sz w:val="24"/>
          <w:szCs w:val="24"/>
        </w:rPr>
        <w:t xml:space="preserve"> </w:t>
      </w:r>
    </w:p>
    <w:p w14:paraId="7DB031B5" w14:textId="20C0B554" w:rsidR="0088293A" w:rsidRDefault="0088293A" w:rsidP="00B266FB">
      <w:pPr>
        <w:autoSpaceDE w:val="0"/>
        <w:autoSpaceDN w:val="0"/>
        <w:adjustRightInd w:val="0"/>
        <w:spacing w:after="0"/>
        <w:ind w:left="720" w:firstLine="720"/>
        <w:rPr>
          <w:rFonts w:ascii="CIDFont+F2" w:hAnsi="CIDFont+F2" w:cs="CIDFont+F2"/>
        </w:rPr>
      </w:pPr>
      <w:r w:rsidRPr="0088293A">
        <w:rPr>
          <w:rFonts w:ascii="CIDFont+F2" w:hAnsi="CIDFont+F2" w:cs="CIDFont+F2"/>
          <w:b/>
          <w:bCs/>
        </w:rPr>
        <w:t>23/02053/TW</w:t>
      </w:r>
      <w:r>
        <w:rPr>
          <w:rFonts w:ascii="CIDFont+F2" w:hAnsi="CIDFont+F2" w:cs="CIDFont+F2"/>
        </w:rPr>
        <w:t xml:space="preserve"> </w:t>
      </w:r>
      <w:proofErr w:type="spellStart"/>
      <w:r>
        <w:rPr>
          <w:rFonts w:ascii="CIDFont+F2" w:hAnsi="CIDFont+F2" w:cs="CIDFont+F2"/>
        </w:rPr>
        <w:t>Seaglass</w:t>
      </w:r>
      <w:proofErr w:type="spellEnd"/>
      <w:r>
        <w:rPr>
          <w:rFonts w:ascii="CIDFont+F2" w:hAnsi="CIDFont+F2" w:cs="CIDFont+F2"/>
        </w:rPr>
        <w:t xml:space="preserve"> Church Road Bembridge Isle </w:t>
      </w:r>
      <w:r w:rsidR="00FB5377">
        <w:rPr>
          <w:rFonts w:ascii="CIDFont+F2" w:hAnsi="CIDFont+F2" w:cs="CIDFont+F2"/>
        </w:rPr>
        <w:t>o</w:t>
      </w:r>
      <w:r>
        <w:rPr>
          <w:rFonts w:ascii="CIDFont+F2" w:hAnsi="CIDFont+F2" w:cs="CIDFont+F2"/>
        </w:rPr>
        <w:t>f Wight PO35 5NA</w:t>
      </w:r>
    </w:p>
    <w:p w14:paraId="37F9A6F8" w14:textId="7478D602" w:rsidR="003931BE" w:rsidRPr="004F1A31" w:rsidRDefault="0088293A" w:rsidP="0088293A">
      <w:pPr>
        <w:spacing w:after="0"/>
        <w:ind w:left="2160" w:hanging="720"/>
        <w:rPr>
          <w:b/>
          <w:bCs/>
          <w:sz w:val="24"/>
          <w:szCs w:val="24"/>
        </w:rPr>
      </w:pPr>
      <w:r>
        <w:rPr>
          <w:rFonts w:ascii="CIDFont+F2" w:hAnsi="CIDFont+F2" w:cs="CIDFont+F2"/>
        </w:rPr>
        <w:t>T1; Holm Oak - Fell to near ground level.</w:t>
      </w:r>
    </w:p>
    <w:p w14:paraId="5785E5A1" w14:textId="220DB6E9" w:rsidR="003931BE" w:rsidRDefault="00B47200" w:rsidP="00AD52BF">
      <w:pPr>
        <w:spacing w:after="0"/>
        <w:ind w:left="2160" w:hanging="1440"/>
        <w:rPr>
          <w:rFonts w:ascii="Calibri" w:hAnsi="Calibri" w:cs="Calibri"/>
          <w:color w:val="4472C4" w:themeColor="accent1"/>
          <w:sz w:val="24"/>
          <w:szCs w:val="24"/>
        </w:rPr>
      </w:pPr>
      <w:r w:rsidRPr="00B266FB">
        <w:rPr>
          <w:rFonts w:ascii="Calibri" w:hAnsi="Calibri" w:cs="Calibri"/>
          <w:color w:val="4472C4" w:themeColor="accent1"/>
          <w:sz w:val="24"/>
          <w:szCs w:val="24"/>
        </w:rPr>
        <w:t>7</w:t>
      </w:r>
      <w:r w:rsidR="00A24023" w:rsidRPr="00B266FB">
        <w:rPr>
          <w:rFonts w:ascii="Calibri" w:hAnsi="Calibri" w:cs="Calibri"/>
          <w:color w:val="4472C4" w:themeColor="accent1"/>
          <w:sz w:val="24"/>
          <w:szCs w:val="24"/>
        </w:rPr>
        <w:t>.</w:t>
      </w:r>
      <w:r w:rsidR="003931BE" w:rsidRPr="00B266FB">
        <w:rPr>
          <w:rFonts w:ascii="Calibri" w:hAnsi="Calibri" w:cs="Calibri"/>
          <w:color w:val="4472C4" w:themeColor="accent1"/>
          <w:sz w:val="24"/>
          <w:szCs w:val="24"/>
        </w:rPr>
        <w:t>3</w:t>
      </w:r>
      <w:r w:rsidR="00A24023" w:rsidRPr="00B266FB">
        <w:rPr>
          <w:rFonts w:ascii="Calibri" w:hAnsi="Calibri" w:cs="Calibri"/>
          <w:color w:val="4472C4" w:themeColor="accent1"/>
          <w:sz w:val="24"/>
          <w:szCs w:val="24"/>
        </w:rPr>
        <w:t xml:space="preserve"> Refused </w:t>
      </w:r>
      <w:r w:rsidR="006D23AA">
        <w:rPr>
          <w:rFonts w:ascii="Calibri" w:hAnsi="Calibri" w:cs="Calibri"/>
          <w:color w:val="4472C4" w:themeColor="accent1"/>
          <w:sz w:val="24"/>
          <w:szCs w:val="24"/>
        </w:rPr>
        <w:t>–</w:t>
      </w:r>
    </w:p>
    <w:p w14:paraId="4B336A3D" w14:textId="3BCE95E5" w:rsidR="007919AD" w:rsidRDefault="001C5171" w:rsidP="007919AD">
      <w:pPr>
        <w:autoSpaceDE w:val="0"/>
        <w:autoSpaceDN w:val="0"/>
        <w:adjustRightInd w:val="0"/>
        <w:spacing w:after="0"/>
        <w:ind w:left="720" w:firstLine="720"/>
        <w:rPr>
          <w:rFonts w:ascii="CIDFont+F2" w:hAnsi="CIDFont+F2" w:cs="CIDFont+F2"/>
        </w:rPr>
      </w:pPr>
      <w:r w:rsidRPr="007919AD">
        <w:rPr>
          <w:rFonts w:ascii="CIDFont+F2" w:hAnsi="CIDFont+F2" w:cs="CIDFont+F2"/>
          <w:b/>
          <w:bCs/>
        </w:rPr>
        <w:t>23/02172/HOU</w:t>
      </w:r>
      <w:r w:rsidR="007919AD">
        <w:rPr>
          <w:rFonts w:ascii="CIDFont+F2" w:hAnsi="CIDFont+F2" w:cs="CIDFont+F2"/>
        </w:rPr>
        <w:t xml:space="preserve"> 5 The Lanterns Sherbourne Street Bembridge Isle </w:t>
      </w:r>
      <w:r w:rsidR="00FB5377">
        <w:rPr>
          <w:rFonts w:ascii="CIDFont+F2" w:hAnsi="CIDFont+F2" w:cs="CIDFont+F2"/>
        </w:rPr>
        <w:t>o</w:t>
      </w:r>
      <w:r w:rsidR="007919AD">
        <w:rPr>
          <w:rFonts w:ascii="CIDFont+F2" w:hAnsi="CIDFont+F2" w:cs="CIDFont+F2"/>
        </w:rPr>
        <w:t>f Wight PO35</w:t>
      </w:r>
    </w:p>
    <w:p w14:paraId="30B8E9EC" w14:textId="77777777" w:rsidR="007919AD" w:rsidRDefault="007919AD" w:rsidP="007919AD">
      <w:pPr>
        <w:spacing w:after="0"/>
        <w:ind w:left="2880" w:hanging="1440"/>
        <w:rPr>
          <w:rFonts w:ascii="CIDFont+F2" w:hAnsi="CIDFont+F2" w:cs="CIDFont+F2"/>
        </w:rPr>
      </w:pPr>
      <w:r>
        <w:rPr>
          <w:rFonts w:ascii="CIDFont+F2" w:hAnsi="CIDFont+F2" w:cs="CIDFont+F2"/>
        </w:rPr>
        <w:t>5RU</w:t>
      </w:r>
    </w:p>
    <w:p w14:paraId="60126598" w14:textId="0F1C9923" w:rsidR="006D23AA" w:rsidRPr="003931BE" w:rsidRDefault="00FB5377" w:rsidP="00FB5377">
      <w:pPr>
        <w:autoSpaceDE w:val="0"/>
        <w:autoSpaceDN w:val="0"/>
        <w:adjustRightInd w:val="0"/>
        <w:spacing w:after="0"/>
        <w:ind w:left="720" w:firstLine="720"/>
        <w:rPr>
          <w:rFonts w:ascii="Calibri" w:hAnsi="Calibri" w:cs="Calibri"/>
          <w:sz w:val="24"/>
          <w:szCs w:val="24"/>
        </w:rPr>
      </w:pPr>
      <w:r>
        <w:rPr>
          <w:rFonts w:ascii="CIDFont+F2" w:hAnsi="CIDFont+F2" w:cs="CIDFont+F2"/>
        </w:rPr>
        <w:t>Demolition of extension; proposed replacement single storey rear extension</w:t>
      </w:r>
      <w:r w:rsidR="00DC0508">
        <w:rPr>
          <w:rFonts w:ascii="Calibri" w:hAnsi="Calibri" w:cs="Calibri"/>
          <w:color w:val="4472C4" w:themeColor="accent1"/>
          <w:sz w:val="24"/>
          <w:szCs w:val="24"/>
        </w:rPr>
        <w:tab/>
      </w:r>
    </w:p>
    <w:p w14:paraId="0B95AFB7" w14:textId="21BED442" w:rsidR="00A24023" w:rsidRPr="00AD52BF" w:rsidRDefault="00B47200" w:rsidP="00AD52BF">
      <w:pPr>
        <w:pStyle w:val="address"/>
        <w:spacing w:before="0" w:beforeAutospacing="0" w:after="0" w:afterAutospacing="0"/>
        <w:ind w:firstLine="720"/>
        <w:rPr>
          <w:rFonts w:ascii="Calibri" w:hAnsi="Calibri" w:cs="Calibri"/>
        </w:rPr>
      </w:pPr>
      <w:r w:rsidRPr="00AD52BF">
        <w:rPr>
          <w:rFonts w:ascii="Calibri" w:hAnsi="Calibri" w:cs="Calibri"/>
          <w:color w:val="4472C4" w:themeColor="accent1"/>
        </w:rPr>
        <w:t>7</w:t>
      </w:r>
      <w:r w:rsidR="00A24023" w:rsidRPr="00AD52BF">
        <w:rPr>
          <w:rFonts w:ascii="Calibri" w:hAnsi="Calibri" w:cs="Calibri"/>
          <w:color w:val="4472C4" w:themeColor="accent1"/>
        </w:rPr>
        <w:t>.</w:t>
      </w:r>
      <w:r w:rsidR="003931BE" w:rsidRPr="00AD52BF">
        <w:rPr>
          <w:rFonts w:ascii="Calibri" w:hAnsi="Calibri" w:cs="Calibri"/>
          <w:color w:val="4472C4" w:themeColor="accent1"/>
        </w:rPr>
        <w:t>4</w:t>
      </w:r>
      <w:r w:rsidR="00A24023" w:rsidRPr="00AD52BF">
        <w:rPr>
          <w:rFonts w:ascii="Calibri" w:hAnsi="Calibri" w:cs="Calibri"/>
          <w:color w:val="4472C4" w:themeColor="accent1"/>
        </w:rPr>
        <w:t xml:space="preserve"> Withdrawn </w:t>
      </w:r>
      <w:r w:rsidR="001A292B" w:rsidRPr="00AD52BF">
        <w:rPr>
          <w:rFonts w:ascii="Calibri" w:hAnsi="Calibri" w:cs="Calibri"/>
        </w:rPr>
        <w:t>None</w:t>
      </w:r>
      <w:r w:rsidR="00CE32CB">
        <w:rPr>
          <w:rFonts w:ascii="Calibri" w:hAnsi="Calibri" w:cs="Calibri"/>
        </w:rPr>
        <w:t xml:space="preserve"> received.</w:t>
      </w:r>
    </w:p>
    <w:p w14:paraId="4F516387" w14:textId="1A3EF320" w:rsidR="00ED2314" w:rsidRPr="00CE32CB" w:rsidRDefault="00B47200" w:rsidP="00AD52BF">
      <w:pPr>
        <w:pStyle w:val="Default"/>
        <w:spacing w:after="120"/>
        <w:ind w:firstLine="720"/>
        <w:rPr>
          <w:color w:val="auto"/>
        </w:rPr>
      </w:pPr>
      <w:r w:rsidRPr="00AD52BF">
        <w:rPr>
          <w:color w:val="4472C4" w:themeColor="accent1"/>
        </w:rPr>
        <w:t>7</w:t>
      </w:r>
      <w:r w:rsidR="00A24023" w:rsidRPr="00AD52BF">
        <w:rPr>
          <w:color w:val="4472C4" w:themeColor="accent1"/>
        </w:rPr>
        <w:t>.</w:t>
      </w:r>
      <w:r w:rsidR="003931BE" w:rsidRPr="00AD52BF">
        <w:rPr>
          <w:color w:val="4472C4" w:themeColor="accent1"/>
        </w:rPr>
        <w:t>5</w:t>
      </w:r>
      <w:r w:rsidR="00A24023" w:rsidRPr="00AD52BF">
        <w:rPr>
          <w:color w:val="4472C4" w:themeColor="accent1"/>
        </w:rPr>
        <w:t xml:space="preserve"> Appeals </w:t>
      </w:r>
      <w:r w:rsidR="00CE32CB">
        <w:rPr>
          <w:color w:val="4472C4" w:themeColor="accent1"/>
        </w:rPr>
        <w:tab/>
      </w:r>
      <w:r w:rsidR="00962C25" w:rsidRPr="00962C25">
        <w:rPr>
          <w:color w:val="auto"/>
        </w:rPr>
        <w:t>None</w:t>
      </w:r>
      <w:r w:rsidR="00CE32CB">
        <w:rPr>
          <w:b/>
          <w:bCs/>
          <w:color w:val="4472C4" w:themeColor="accent1"/>
        </w:rPr>
        <w:t xml:space="preserve"> </w:t>
      </w:r>
      <w:r w:rsidR="00CE32CB" w:rsidRPr="00CE32CB">
        <w:rPr>
          <w:color w:val="auto"/>
        </w:rPr>
        <w:t>received</w:t>
      </w:r>
      <w:r w:rsidR="00CE32CB">
        <w:rPr>
          <w:color w:val="auto"/>
        </w:rPr>
        <w:t>.</w:t>
      </w:r>
    </w:p>
    <w:p w14:paraId="21DD0DFC" w14:textId="77777777" w:rsidR="00345DDF" w:rsidRDefault="00B47200" w:rsidP="009C4CF1">
      <w:pPr>
        <w:pStyle w:val="Default"/>
        <w:spacing w:after="120"/>
        <w:rPr>
          <w:b/>
          <w:bCs/>
          <w:color w:val="4472C4" w:themeColor="accent1"/>
        </w:rPr>
      </w:pPr>
      <w:r>
        <w:rPr>
          <w:b/>
          <w:bCs/>
          <w:color w:val="4472C4" w:themeColor="accent1"/>
        </w:rPr>
        <w:t>8</w:t>
      </w:r>
      <w:r w:rsidR="00CB25DB" w:rsidRPr="004F1A31">
        <w:rPr>
          <w:b/>
          <w:bCs/>
          <w:color w:val="4472C4" w:themeColor="accent1"/>
        </w:rPr>
        <w:t xml:space="preserve">. Planning applications to date </w:t>
      </w:r>
    </w:p>
    <w:p w14:paraId="51A2430F" w14:textId="35D9F16D" w:rsidR="00345DDF" w:rsidRPr="004F1A31" w:rsidRDefault="00345DDF" w:rsidP="00345DDF">
      <w:pPr>
        <w:pStyle w:val="Default"/>
        <w:spacing w:after="120"/>
        <w:ind w:firstLine="720"/>
        <w:rPr>
          <w:color w:val="auto"/>
        </w:rPr>
      </w:pPr>
      <w:r w:rsidRPr="00345DDF">
        <w:rPr>
          <w:color w:val="auto"/>
        </w:rPr>
        <w:t>To r</w:t>
      </w:r>
      <w:r w:rsidR="00CB25DB" w:rsidRPr="004F1A31">
        <w:rPr>
          <w:color w:val="auto"/>
        </w:rPr>
        <w:t>eview of spreadsheet</w:t>
      </w:r>
      <w:r>
        <w:rPr>
          <w:color w:val="auto"/>
        </w:rPr>
        <w:t xml:space="preserve"> of planning applications to date 2024.</w:t>
      </w:r>
    </w:p>
    <w:p w14:paraId="7F5139ED" w14:textId="11AA04C0" w:rsidR="008D38BC" w:rsidRDefault="00B47200" w:rsidP="00FF098A">
      <w:pPr>
        <w:pStyle w:val="Default"/>
        <w:rPr>
          <w:b/>
          <w:bCs/>
          <w:color w:val="4472C4" w:themeColor="accent1"/>
        </w:rPr>
      </w:pPr>
      <w:r>
        <w:rPr>
          <w:b/>
          <w:bCs/>
          <w:color w:val="4472C4" w:themeColor="accent1"/>
        </w:rPr>
        <w:t>9</w:t>
      </w:r>
      <w:r w:rsidR="00A24023" w:rsidRPr="004F1A31">
        <w:rPr>
          <w:b/>
          <w:bCs/>
          <w:color w:val="4472C4" w:themeColor="accent1"/>
        </w:rPr>
        <w:t xml:space="preserve">. </w:t>
      </w:r>
      <w:r w:rsidR="00FF098A">
        <w:rPr>
          <w:b/>
          <w:bCs/>
          <w:color w:val="4472C4" w:themeColor="accent1"/>
        </w:rPr>
        <w:t xml:space="preserve">Letter of objection </w:t>
      </w:r>
    </w:p>
    <w:p w14:paraId="486F1E57" w14:textId="13DB9D78" w:rsidR="00345DDF" w:rsidRDefault="00453B9C" w:rsidP="00453B9C">
      <w:pPr>
        <w:pStyle w:val="Default"/>
        <w:ind w:left="720"/>
        <w:rPr>
          <w:color w:val="auto"/>
        </w:rPr>
      </w:pPr>
      <w:r w:rsidRPr="00DC22DB">
        <w:t xml:space="preserve">To </w:t>
      </w:r>
      <w:r>
        <w:t xml:space="preserve">review </w:t>
      </w:r>
      <w:r w:rsidR="00191F29">
        <w:t xml:space="preserve">letter of objection </w:t>
      </w:r>
      <w:r w:rsidR="00734C67">
        <w:t xml:space="preserve">to application 23/01920/FUL </w:t>
      </w:r>
      <w:r w:rsidR="001460BA">
        <w:rPr>
          <w:color w:val="auto"/>
        </w:rPr>
        <w:t xml:space="preserve">(reference </w:t>
      </w:r>
      <w:r w:rsidR="001460BA" w:rsidRPr="006D659B">
        <w:rPr>
          <w:color w:val="auto"/>
        </w:rPr>
        <w:t>Full Council minute 15/24</w:t>
      </w:r>
      <w:r w:rsidR="001460BA">
        <w:rPr>
          <w:color w:val="auto"/>
        </w:rPr>
        <w:t xml:space="preserve">) </w:t>
      </w:r>
      <w:r w:rsidR="00191F29">
        <w:t xml:space="preserve">produced by </w:t>
      </w:r>
      <w:r w:rsidR="00D64BA6">
        <w:t xml:space="preserve">Plan Research and </w:t>
      </w:r>
      <w:r w:rsidR="00734C67">
        <w:t>submitted to the planning authority on 2</w:t>
      </w:r>
      <w:r w:rsidR="00734C67" w:rsidRPr="00734C67">
        <w:rPr>
          <w:vertAlign w:val="superscript"/>
        </w:rPr>
        <w:t>nd</w:t>
      </w:r>
      <w:r w:rsidR="00734C67">
        <w:t xml:space="preserve"> February</w:t>
      </w:r>
      <w:r w:rsidR="00191F29">
        <w:t xml:space="preserve"> </w:t>
      </w:r>
      <w:r w:rsidR="001460BA">
        <w:rPr>
          <w:color w:val="auto"/>
        </w:rPr>
        <w:t>2024.</w:t>
      </w:r>
    </w:p>
    <w:p w14:paraId="641E32D3" w14:textId="77777777" w:rsidR="001460BA" w:rsidRDefault="001460BA" w:rsidP="00453B9C">
      <w:pPr>
        <w:pStyle w:val="Default"/>
        <w:ind w:left="720"/>
        <w:rPr>
          <w:color w:val="auto"/>
        </w:rPr>
      </w:pPr>
    </w:p>
    <w:p w14:paraId="36A055F3" w14:textId="5D62E291" w:rsidR="001460BA" w:rsidRDefault="001460BA" w:rsidP="001460BA">
      <w:pPr>
        <w:pStyle w:val="Default"/>
        <w:rPr>
          <w:b/>
          <w:bCs/>
          <w:color w:val="4472C4" w:themeColor="accent1"/>
        </w:rPr>
      </w:pPr>
      <w:r w:rsidRPr="003679E8">
        <w:rPr>
          <w:b/>
          <w:bCs/>
          <w:color w:val="4472C4" w:themeColor="accent1"/>
        </w:rPr>
        <w:t xml:space="preserve">10. </w:t>
      </w:r>
      <w:r w:rsidR="009520E2" w:rsidRPr="003679E8">
        <w:rPr>
          <w:b/>
          <w:bCs/>
          <w:color w:val="4472C4" w:themeColor="accent1"/>
        </w:rPr>
        <w:t>Elms N</w:t>
      </w:r>
      <w:r w:rsidR="00F75C25" w:rsidRPr="003679E8">
        <w:rPr>
          <w:b/>
          <w:bCs/>
          <w:color w:val="4472C4" w:themeColor="accent1"/>
        </w:rPr>
        <w:t>ursing Home Billboard</w:t>
      </w:r>
    </w:p>
    <w:p w14:paraId="7F5780C1" w14:textId="5EA75090" w:rsidR="003679E8" w:rsidRDefault="003679E8" w:rsidP="00141351">
      <w:pPr>
        <w:pStyle w:val="Default"/>
        <w:ind w:left="720"/>
        <w:rPr>
          <w:color w:val="auto"/>
        </w:rPr>
      </w:pPr>
      <w:r w:rsidRPr="00141351">
        <w:rPr>
          <w:color w:val="auto"/>
        </w:rPr>
        <w:t xml:space="preserve">To discuss and review </w:t>
      </w:r>
      <w:r w:rsidR="00587C97" w:rsidRPr="00141351">
        <w:rPr>
          <w:color w:val="auto"/>
        </w:rPr>
        <w:t>letters received from the public regarding the Elms Nursing Home Bill</w:t>
      </w:r>
      <w:r w:rsidR="00141351">
        <w:rPr>
          <w:color w:val="auto"/>
        </w:rPr>
        <w:t>b</w:t>
      </w:r>
      <w:r w:rsidR="00587C97" w:rsidRPr="00141351">
        <w:rPr>
          <w:color w:val="auto"/>
        </w:rPr>
        <w:t>oard</w:t>
      </w:r>
      <w:r w:rsidR="00141351">
        <w:rPr>
          <w:color w:val="auto"/>
        </w:rPr>
        <w:t>.</w:t>
      </w:r>
    </w:p>
    <w:p w14:paraId="42A98EDA" w14:textId="77777777" w:rsidR="00821FD3" w:rsidRDefault="00821FD3" w:rsidP="00141351">
      <w:pPr>
        <w:pStyle w:val="Default"/>
        <w:ind w:left="720"/>
        <w:rPr>
          <w:color w:val="auto"/>
        </w:rPr>
      </w:pPr>
    </w:p>
    <w:p w14:paraId="2C4DFF2A" w14:textId="39472DDF" w:rsidR="00821FD3" w:rsidRPr="004B36F7" w:rsidRDefault="00821FD3" w:rsidP="00821FD3">
      <w:pPr>
        <w:pStyle w:val="Default"/>
        <w:rPr>
          <w:b/>
          <w:bCs/>
          <w:color w:val="4472C4" w:themeColor="accent1"/>
        </w:rPr>
      </w:pPr>
      <w:r w:rsidRPr="004B36F7">
        <w:rPr>
          <w:b/>
          <w:bCs/>
          <w:color w:val="4472C4" w:themeColor="accent1"/>
        </w:rPr>
        <w:t>11. Recommendations from Sustainability Working Group</w:t>
      </w:r>
    </w:p>
    <w:p w14:paraId="0DC36F6C" w14:textId="095D47E5" w:rsidR="00390144" w:rsidRDefault="002B7A2C" w:rsidP="00453B9C">
      <w:pPr>
        <w:pStyle w:val="Default"/>
        <w:ind w:left="720"/>
        <w:rPr>
          <w:color w:val="auto"/>
        </w:rPr>
      </w:pPr>
      <w:r>
        <w:rPr>
          <w:color w:val="auto"/>
        </w:rPr>
        <w:t>To receive recommendations from Sustainability Working Group</w:t>
      </w:r>
      <w:r w:rsidR="002B4656">
        <w:rPr>
          <w:color w:val="auto"/>
        </w:rPr>
        <w:t xml:space="preserve"> meeting held on Thursday 8</w:t>
      </w:r>
      <w:r w:rsidR="002B4656" w:rsidRPr="002B4656">
        <w:rPr>
          <w:color w:val="auto"/>
          <w:vertAlign w:val="superscript"/>
        </w:rPr>
        <w:t>th</w:t>
      </w:r>
      <w:r w:rsidR="002B4656">
        <w:rPr>
          <w:color w:val="auto"/>
        </w:rPr>
        <w:t xml:space="preserve"> February 2024.</w:t>
      </w:r>
    </w:p>
    <w:p w14:paraId="46901EA4" w14:textId="77777777" w:rsidR="004C701B" w:rsidRDefault="004C701B" w:rsidP="00453B9C">
      <w:pPr>
        <w:pStyle w:val="Default"/>
        <w:ind w:left="720"/>
        <w:rPr>
          <w:color w:val="auto"/>
        </w:rPr>
      </w:pPr>
    </w:p>
    <w:p w14:paraId="2601EA3A" w14:textId="7FD4F9CD" w:rsidR="002B4656" w:rsidRPr="00141351" w:rsidRDefault="002B4656" w:rsidP="00453B9C">
      <w:pPr>
        <w:pStyle w:val="Default"/>
        <w:ind w:left="720"/>
        <w:rPr>
          <w:color w:val="auto"/>
        </w:rPr>
      </w:pPr>
      <w:r>
        <w:rPr>
          <w:color w:val="auto"/>
        </w:rPr>
        <w:t>11.1. Bicycle Racks</w:t>
      </w:r>
    </w:p>
    <w:p w14:paraId="2951D95D" w14:textId="54F77129" w:rsidR="00390144" w:rsidRDefault="00390144" w:rsidP="00390144">
      <w:pPr>
        <w:pStyle w:val="Default"/>
        <w:rPr>
          <w:b/>
          <w:bCs/>
          <w:color w:val="4472C4" w:themeColor="accent1"/>
        </w:rPr>
      </w:pPr>
      <w:r>
        <w:rPr>
          <w:b/>
          <w:bCs/>
          <w:color w:val="4472C4" w:themeColor="accent1"/>
        </w:rPr>
        <w:tab/>
      </w:r>
    </w:p>
    <w:p w14:paraId="43E6ABA3" w14:textId="1BE9A5EF" w:rsidR="004177E4" w:rsidRPr="006D659B" w:rsidRDefault="004177E4" w:rsidP="00390144">
      <w:pPr>
        <w:pStyle w:val="Default"/>
        <w:rPr>
          <w:color w:val="auto"/>
        </w:rPr>
      </w:pPr>
      <w:r>
        <w:rPr>
          <w:b/>
          <w:bCs/>
          <w:color w:val="4472C4" w:themeColor="accent1"/>
        </w:rPr>
        <w:t>Date of next meeting:</w:t>
      </w:r>
      <w:r w:rsidR="004C701B">
        <w:rPr>
          <w:b/>
          <w:bCs/>
          <w:color w:val="4472C4" w:themeColor="accent1"/>
        </w:rPr>
        <w:t xml:space="preserve"> 6</w:t>
      </w:r>
      <w:r w:rsidR="004C701B" w:rsidRPr="004C701B">
        <w:rPr>
          <w:b/>
          <w:bCs/>
          <w:color w:val="4472C4" w:themeColor="accent1"/>
          <w:vertAlign w:val="superscript"/>
        </w:rPr>
        <w:t>th</w:t>
      </w:r>
      <w:r w:rsidR="004C701B">
        <w:rPr>
          <w:b/>
          <w:bCs/>
          <w:color w:val="4472C4" w:themeColor="accent1"/>
        </w:rPr>
        <w:t xml:space="preserve"> March 2024</w:t>
      </w:r>
    </w:p>
    <w:sectPr w:rsidR="004177E4" w:rsidRPr="006D659B" w:rsidSect="004C1CED">
      <w:headerReference w:type="default" r:id="rId8"/>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7E4EF" w14:textId="77777777" w:rsidR="004C1CED" w:rsidRDefault="004C1CED" w:rsidP="00D66479">
      <w:pPr>
        <w:spacing w:after="0"/>
      </w:pPr>
      <w:r>
        <w:separator/>
      </w:r>
    </w:p>
  </w:endnote>
  <w:endnote w:type="continuationSeparator" w:id="0">
    <w:p w14:paraId="084C36D9" w14:textId="77777777" w:rsidR="004C1CED" w:rsidRDefault="004C1CED" w:rsidP="00D664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 w:name="CIDFont+F1">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BFDC9" w14:textId="77777777" w:rsidR="004C1CED" w:rsidRDefault="004C1CED" w:rsidP="00D66479">
      <w:pPr>
        <w:spacing w:after="0"/>
      </w:pPr>
      <w:r>
        <w:separator/>
      </w:r>
    </w:p>
  </w:footnote>
  <w:footnote w:type="continuationSeparator" w:id="0">
    <w:p w14:paraId="65086BE6" w14:textId="77777777" w:rsidR="004C1CED" w:rsidRDefault="004C1CED" w:rsidP="00D6647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192E" w14:textId="11C0AAA5" w:rsidR="00D66479" w:rsidRDefault="00D66479">
    <w:pPr>
      <w:pStyle w:val="Header"/>
    </w:pPr>
    <w:r w:rsidRPr="00194C74">
      <w:rPr>
        <w:rFonts w:ascii="Calibri" w:hAnsi="Calibri" w:cs="Calibri"/>
        <w:b/>
        <w:bCs/>
        <w:noProof/>
        <w:color w:val="2F5496" w:themeColor="accent1" w:themeShade="BF"/>
      </w:rPr>
      <w:drawing>
        <wp:anchor distT="0" distB="0" distL="114300" distR="114300" simplePos="0" relativeHeight="251659264"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893538418">
    <w:abstractNumId w:val="0"/>
  </w:num>
  <w:num w:numId="2" w16cid:durableId="1129938643">
    <w:abstractNumId w:val="1"/>
  </w:num>
  <w:num w:numId="3" w16cid:durableId="20109376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20B0"/>
    <w:rsid w:val="00004146"/>
    <w:rsid w:val="00007E2C"/>
    <w:rsid w:val="00014D30"/>
    <w:rsid w:val="00016DC0"/>
    <w:rsid w:val="00017A71"/>
    <w:rsid w:val="0002116F"/>
    <w:rsid w:val="0002149C"/>
    <w:rsid w:val="00027B2D"/>
    <w:rsid w:val="00034152"/>
    <w:rsid w:val="0005265C"/>
    <w:rsid w:val="00052F89"/>
    <w:rsid w:val="0005484D"/>
    <w:rsid w:val="00054FBD"/>
    <w:rsid w:val="000630DE"/>
    <w:rsid w:val="00077C58"/>
    <w:rsid w:val="000A2E9D"/>
    <w:rsid w:val="000B6BB5"/>
    <w:rsid w:val="000F41B4"/>
    <w:rsid w:val="001011AF"/>
    <w:rsid w:val="001019B3"/>
    <w:rsid w:val="00103BD3"/>
    <w:rsid w:val="001218B1"/>
    <w:rsid w:val="00131088"/>
    <w:rsid w:val="00141351"/>
    <w:rsid w:val="00141CD9"/>
    <w:rsid w:val="00142154"/>
    <w:rsid w:val="0014223A"/>
    <w:rsid w:val="00145A21"/>
    <w:rsid w:val="001460BA"/>
    <w:rsid w:val="001529DE"/>
    <w:rsid w:val="00160D97"/>
    <w:rsid w:val="00161BA9"/>
    <w:rsid w:val="00171B21"/>
    <w:rsid w:val="00173F45"/>
    <w:rsid w:val="001748F7"/>
    <w:rsid w:val="001854E0"/>
    <w:rsid w:val="00191F29"/>
    <w:rsid w:val="00194C74"/>
    <w:rsid w:val="001A16B4"/>
    <w:rsid w:val="001A292B"/>
    <w:rsid w:val="001B366D"/>
    <w:rsid w:val="001C2723"/>
    <w:rsid w:val="001C5171"/>
    <w:rsid w:val="001D3566"/>
    <w:rsid w:val="001D491D"/>
    <w:rsid w:val="001D5856"/>
    <w:rsid w:val="001E2343"/>
    <w:rsid w:val="001E29C9"/>
    <w:rsid w:val="001E41B3"/>
    <w:rsid w:val="001E627A"/>
    <w:rsid w:val="00200746"/>
    <w:rsid w:val="002016E4"/>
    <w:rsid w:val="00204118"/>
    <w:rsid w:val="0020454D"/>
    <w:rsid w:val="00225E1A"/>
    <w:rsid w:val="00231A50"/>
    <w:rsid w:val="002336C4"/>
    <w:rsid w:val="002363C9"/>
    <w:rsid w:val="002707CE"/>
    <w:rsid w:val="00275FB1"/>
    <w:rsid w:val="00276560"/>
    <w:rsid w:val="0028404F"/>
    <w:rsid w:val="00290590"/>
    <w:rsid w:val="00290B3E"/>
    <w:rsid w:val="00293F36"/>
    <w:rsid w:val="002A3FB1"/>
    <w:rsid w:val="002A5682"/>
    <w:rsid w:val="002A66CF"/>
    <w:rsid w:val="002B0565"/>
    <w:rsid w:val="002B3A12"/>
    <w:rsid w:val="002B4656"/>
    <w:rsid w:val="002B7A2C"/>
    <w:rsid w:val="002C22FF"/>
    <w:rsid w:val="002C3039"/>
    <w:rsid w:val="002C3195"/>
    <w:rsid w:val="002C5F92"/>
    <w:rsid w:val="002E122A"/>
    <w:rsid w:val="002F300D"/>
    <w:rsid w:val="0030154D"/>
    <w:rsid w:val="00322708"/>
    <w:rsid w:val="00325F63"/>
    <w:rsid w:val="0032689A"/>
    <w:rsid w:val="00342C2F"/>
    <w:rsid w:val="003455A0"/>
    <w:rsid w:val="003457EC"/>
    <w:rsid w:val="00345DDF"/>
    <w:rsid w:val="00354D64"/>
    <w:rsid w:val="003628D6"/>
    <w:rsid w:val="003679E8"/>
    <w:rsid w:val="003768EA"/>
    <w:rsid w:val="00376B9B"/>
    <w:rsid w:val="003777F0"/>
    <w:rsid w:val="00380306"/>
    <w:rsid w:val="00383344"/>
    <w:rsid w:val="00387800"/>
    <w:rsid w:val="00390144"/>
    <w:rsid w:val="003931BE"/>
    <w:rsid w:val="003931C8"/>
    <w:rsid w:val="003956CD"/>
    <w:rsid w:val="003A71C9"/>
    <w:rsid w:val="003B2AA1"/>
    <w:rsid w:val="003B2D7B"/>
    <w:rsid w:val="003B5219"/>
    <w:rsid w:val="003B5400"/>
    <w:rsid w:val="003B5513"/>
    <w:rsid w:val="003C535C"/>
    <w:rsid w:val="003D1273"/>
    <w:rsid w:val="003D4656"/>
    <w:rsid w:val="003E193C"/>
    <w:rsid w:val="003F0AA7"/>
    <w:rsid w:val="00403F47"/>
    <w:rsid w:val="00404024"/>
    <w:rsid w:val="00414618"/>
    <w:rsid w:val="004177E4"/>
    <w:rsid w:val="0043647E"/>
    <w:rsid w:val="0043714F"/>
    <w:rsid w:val="004401B2"/>
    <w:rsid w:val="00451FF2"/>
    <w:rsid w:val="00453B9C"/>
    <w:rsid w:val="004760C4"/>
    <w:rsid w:val="00476EB4"/>
    <w:rsid w:val="00491D19"/>
    <w:rsid w:val="004947DA"/>
    <w:rsid w:val="00495A58"/>
    <w:rsid w:val="004973F4"/>
    <w:rsid w:val="004B0A5F"/>
    <w:rsid w:val="004B2A1F"/>
    <w:rsid w:val="004B36F7"/>
    <w:rsid w:val="004B454F"/>
    <w:rsid w:val="004C1CED"/>
    <w:rsid w:val="004C701B"/>
    <w:rsid w:val="004E68A6"/>
    <w:rsid w:val="004F1A31"/>
    <w:rsid w:val="004F2837"/>
    <w:rsid w:val="004F4BFE"/>
    <w:rsid w:val="004F6B1E"/>
    <w:rsid w:val="005402C7"/>
    <w:rsid w:val="00551D00"/>
    <w:rsid w:val="00587C97"/>
    <w:rsid w:val="00592224"/>
    <w:rsid w:val="005958F7"/>
    <w:rsid w:val="00597CF8"/>
    <w:rsid w:val="005A2A3D"/>
    <w:rsid w:val="005A4917"/>
    <w:rsid w:val="005B05A1"/>
    <w:rsid w:val="005B7875"/>
    <w:rsid w:val="005D53C7"/>
    <w:rsid w:val="005E2128"/>
    <w:rsid w:val="005E24A7"/>
    <w:rsid w:val="005E46E9"/>
    <w:rsid w:val="005E5C9B"/>
    <w:rsid w:val="00604F4F"/>
    <w:rsid w:val="00617242"/>
    <w:rsid w:val="0062346E"/>
    <w:rsid w:val="00623B4F"/>
    <w:rsid w:val="006350F2"/>
    <w:rsid w:val="00636CD3"/>
    <w:rsid w:val="006406D3"/>
    <w:rsid w:val="00646446"/>
    <w:rsid w:val="0064796B"/>
    <w:rsid w:val="00647FEF"/>
    <w:rsid w:val="0065196E"/>
    <w:rsid w:val="00661A96"/>
    <w:rsid w:val="00662D5A"/>
    <w:rsid w:val="0067414D"/>
    <w:rsid w:val="006842E3"/>
    <w:rsid w:val="00691BFD"/>
    <w:rsid w:val="006A4ECF"/>
    <w:rsid w:val="006A5CC7"/>
    <w:rsid w:val="006A7647"/>
    <w:rsid w:val="006B6700"/>
    <w:rsid w:val="006B7BB9"/>
    <w:rsid w:val="006D07AB"/>
    <w:rsid w:val="006D23AA"/>
    <w:rsid w:val="006D2E17"/>
    <w:rsid w:val="006D659B"/>
    <w:rsid w:val="006D7BB9"/>
    <w:rsid w:val="006E7166"/>
    <w:rsid w:val="007055D6"/>
    <w:rsid w:val="0071394B"/>
    <w:rsid w:val="00714E90"/>
    <w:rsid w:val="007165EE"/>
    <w:rsid w:val="00734C67"/>
    <w:rsid w:val="00734F60"/>
    <w:rsid w:val="00735DB5"/>
    <w:rsid w:val="0075320E"/>
    <w:rsid w:val="00753AE3"/>
    <w:rsid w:val="00763A94"/>
    <w:rsid w:val="00765F70"/>
    <w:rsid w:val="00767F94"/>
    <w:rsid w:val="0077132F"/>
    <w:rsid w:val="007713CC"/>
    <w:rsid w:val="00775BAC"/>
    <w:rsid w:val="00784D43"/>
    <w:rsid w:val="0078532D"/>
    <w:rsid w:val="007919AD"/>
    <w:rsid w:val="007A2705"/>
    <w:rsid w:val="007A2D17"/>
    <w:rsid w:val="007A7CA2"/>
    <w:rsid w:val="007B02D7"/>
    <w:rsid w:val="007B3A7E"/>
    <w:rsid w:val="007C4673"/>
    <w:rsid w:val="007D0D1E"/>
    <w:rsid w:val="007D4A5B"/>
    <w:rsid w:val="007D7333"/>
    <w:rsid w:val="007F0D97"/>
    <w:rsid w:val="007F60A3"/>
    <w:rsid w:val="007F73B1"/>
    <w:rsid w:val="00801164"/>
    <w:rsid w:val="00821FD3"/>
    <w:rsid w:val="0082789B"/>
    <w:rsid w:val="00827CFA"/>
    <w:rsid w:val="008335A9"/>
    <w:rsid w:val="00844D17"/>
    <w:rsid w:val="0084710A"/>
    <w:rsid w:val="008528E4"/>
    <w:rsid w:val="00870DBF"/>
    <w:rsid w:val="00876D54"/>
    <w:rsid w:val="008776D7"/>
    <w:rsid w:val="0088293A"/>
    <w:rsid w:val="00883E41"/>
    <w:rsid w:val="00886270"/>
    <w:rsid w:val="008B64F9"/>
    <w:rsid w:val="008B690F"/>
    <w:rsid w:val="008B6C43"/>
    <w:rsid w:val="008C49B9"/>
    <w:rsid w:val="008D1616"/>
    <w:rsid w:val="008D38BC"/>
    <w:rsid w:val="008F028B"/>
    <w:rsid w:val="008F3504"/>
    <w:rsid w:val="008F4ECA"/>
    <w:rsid w:val="008F6D21"/>
    <w:rsid w:val="00911836"/>
    <w:rsid w:val="009121CD"/>
    <w:rsid w:val="00916C8C"/>
    <w:rsid w:val="009214AE"/>
    <w:rsid w:val="00923E37"/>
    <w:rsid w:val="00930813"/>
    <w:rsid w:val="009335FC"/>
    <w:rsid w:val="0094453F"/>
    <w:rsid w:val="0094785E"/>
    <w:rsid w:val="009504A2"/>
    <w:rsid w:val="00950C5D"/>
    <w:rsid w:val="009520E2"/>
    <w:rsid w:val="0095213D"/>
    <w:rsid w:val="009528D5"/>
    <w:rsid w:val="00962C25"/>
    <w:rsid w:val="009639AF"/>
    <w:rsid w:val="00965BD8"/>
    <w:rsid w:val="00973860"/>
    <w:rsid w:val="00982BFD"/>
    <w:rsid w:val="009B3A58"/>
    <w:rsid w:val="009C4CF1"/>
    <w:rsid w:val="009D0B53"/>
    <w:rsid w:val="009E2EA3"/>
    <w:rsid w:val="009E3430"/>
    <w:rsid w:val="009F1F70"/>
    <w:rsid w:val="009F5073"/>
    <w:rsid w:val="00A00813"/>
    <w:rsid w:val="00A057DF"/>
    <w:rsid w:val="00A10126"/>
    <w:rsid w:val="00A24023"/>
    <w:rsid w:val="00A4293D"/>
    <w:rsid w:val="00A52512"/>
    <w:rsid w:val="00A57BA6"/>
    <w:rsid w:val="00A62DFC"/>
    <w:rsid w:val="00A669DC"/>
    <w:rsid w:val="00A96230"/>
    <w:rsid w:val="00A97084"/>
    <w:rsid w:val="00AB678D"/>
    <w:rsid w:val="00AC0112"/>
    <w:rsid w:val="00AC38D9"/>
    <w:rsid w:val="00AD1F36"/>
    <w:rsid w:val="00AD1F97"/>
    <w:rsid w:val="00AD52BF"/>
    <w:rsid w:val="00AF38DE"/>
    <w:rsid w:val="00AF493B"/>
    <w:rsid w:val="00B0301C"/>
    <w:rsid w:val="00B1496A"/>
    <w:rsid w:val="00B21BAF"/>
    <w:rsid w:val="00B266FB"/>
    <w:rsid w:val="00B34826"/>
    <w:rsid w:val="00B45902"/>
    <w:rsid w:val="00B47200"/>
    <w:rsid w:val="00B47C4F"/>
    <w:rsid w:val="00B50BDE"/>
    <w:rsid w:val="00B51180"/>
    <w:rsid w:val="00B51E63"/>
    <w:rsid w:val="00B554E0"/>
    <w:rsid w:val="00B70D12"/>
    <w:rsid w:val="00B74017"/>
    <w:rsid w:val="00B826F2"/>
    <w:rsid w:val="00B833EA"/>
    <w:rsid w:val="00B93670"/>
    <w:rsid w:val="00BA1980"/>
    <w:rsid w:val="00BB686D"/>
    <w:rsid w:val="00BD3863"/>
    <w:rsid w:val="00BD5AEB"/>
    <w:rsid w:val="00BE4264"/>
    <w:rsid w:val="00BF3459"/>
    <w:rsid w:val="00C17D63"/>
    <w:rsid w:val="00C26F62"/>
    <w:rsid w:val="00C677F3"/>
    <w:rsid w:val="00C71C6B"/>
    <w:rsid w:val="00C75D49"/>
    <w:rsid w:val="00CA5BAA"/>
    <w:rsid w:val="00CA6465"/>
    <w:rsid w:val="00CB02E7"/>
    <w:rsid w:val="00CB03A1"/>
    <w:rsid w:val="00CB0AA3"/>
    <w:rsid w:val="00CB1BAE"/>
    <w:rsid w:val="00CB25DB"/>
    <w:rsid w:val="00CD5709"/>
    <w:rsid w:val="00CD58C9"/>
    <w:rsid w:val="00CD6AF9"/>
    <w:rsid w:val="00CE32CB"/>
    <w:rsid w:val="00D004B9"/>
    <w:rsid w:val="00D16275"/>
    <w:rsid w:val="00D42C69"/>
    <w:rsid w:val="00D44225"/>
    <w:rsid w:val="00D46043"/>
    <w:rsid w:val="00D5157F"/>
    <w:rsid w:val="00D52C71"/>
    <w:rsid w:val="00D571EE"/>
    <w:rsid w:val="00D60428"/>
    <w:rsid w:val="00D64BA6"/>
    <w:rsid w:val="00D66479"/>
    <w:rsid w:val="00D719E0"/>
    <w:rsid w:val="00D833D6"/>
    <w:rsid w:val="00DA3425"/>
    <w:rsid w:val="00DB221F"/>
    <w:rsid w:val="00DB41DD"/>
    <w:rsid w:val="00DC0508"/>
    <w:rsid w:val="00DD63E2"/>
    <w:rsid w:val="00DE59D4"/>
    <w:rsid w:val="00DF10FC"/>
    <w:rsid w:val="00E06687"/>
    <w:rsid w:val="00E10E24"/>
    <w:rsid w:val="00E33C90"/>
    <w:rsid w:val="00E3782B"/>
    <w:rsid w:val="00E407B6"/>
    <w:rsid w:val="00E4157E"/>
    <w:rsid w:val="00E43CE2"/>
    <w:rsid w:val="00E62D5F"/>
    <w:rsid w:val="00E70CB7"/>
    <w:rsid w:val="00E75252"/>
    <w:rsid w:val="00E75907"/>
    <w:rsid w:val="00E778F0"/>
    <w:rsid w:val="00E81E90"/>
    <w:rsid w:val="00E82570"/>
    <w:rsid w:val="00E831F1"/>
    <w:rsid w:val="00E90BA9"/>
    <w:rsid w:val="00ED2314"/>
    <w:rsid w:val="00EF0A66"/>
    <w:rsid w:val="00EF5A3D"/>
    <w:rsid w:val="00EF708C"/>
    <w:rsid w:val="00F10DB7"/>
    <w:rsid w:val="00F12D73"/>
    <w:rsid w:val="00F1564B"/>
    <w:rsid w:val="00F36A8C"/>
    <w:rsid w:val="00F421D7"/>
    <w:rsid w:val="00F656CE"/>
    <w:rsid w:val="00F678F7"/>
    <w:rsid w:val="00F71AD9"/>
    <w:rsid w:val="00F7312C"/>
    <w:rsid w:val="00F75C25"/>
    <w:rsid w:val="00F847A5"/>
    <w:rsid w:val="00F8694D"/>
    <w:rsid w:val="00F944C8"/>
    <w:rsid w:val="00F94A57"/>
    <w:rsid w:val="00F94FA5"/>
    <w:rsid w:val="00F96967"/>
    <w:rsid w:val="00FA6136"/>
    <w:rsid w:val="00FA6B07"/>
    <w:rsid w:val="00FB5377"/>
    <w:rsid w:val="00FB659F"/>
    <w:rsid w:val="00FD1651"/>
    <w:rsid w:val="00FD28CA"/>
    <w:rsid w:val="00FD707D"/>
    <w:rsid w:val="00FF0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semiHidden/>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240068496">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292829308">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35962528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292651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714</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Mark Rochell</cp:lastModifiedBy>
  <cp:revision>75</cp:revision>
  <cp:lastPrinted>2024-01-10T15:26:00Z</cp:lastPrinted>
  <dcterms:created xsi:type="dcterms:W3CDTF">2024-01-23T11:48:00Z</dcterms:created>
  <dcterms:modified xsi:type="dcterms:W3CDTF">2024-02-15T10:34:00Z</dcterms:modified>
</cp:coreProperties>
</file>