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923" w:type="dxa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327"/>
        <w:gridCol w:w="1293"/>
        <w:gridCol w:w="426"/>
        <w:gridCol w:w="992"/>
        <w:gridCol w:w="709"/>
        <w:gridCol w:w="213"/>
        <w:gridCol w:w="212"/>
        <w:gridCol w:w="425"/>
        <w:gridCol w:w="803"/>
        <w:gridCol w:w="189"/>
        <w:gridCol w:w="567"/>
        <w:gridCol w:w="567"/>
        <w:gridCol w:w="1560"/>
        <w:gridCol w:w="283"/>
        <w:gridCol w:w="709"/>
      </w:tblGrid>
      <w:tr w:rsidR="00484273" w:rsidRPr="00FD5FE0" w14:paraId="6FD6565E" w14:textId="77777777" w:rsidTr="00FD5FE0">
        <w:trPr>
          <w:cantSplit/>
          <w:trHeight w:val="417"/>
        </w:trPr>
        <w:tc>
          <w:tcPr>
            <w:tcW w:w="6048" w:type="dxa"/>
            <w:gridSpan w:val="10"/>
          </w:tcPr>
          <w:p w14:paraId="14E2A7BF" w14:textId="77777777" w:rsidR="00484273" w:rsidRPr="00FD5FE0" w:rsidRDefault="00FD5FE0">
            <w:pPr>
              <w:spacing w:before="120" w:after="12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FD5FE0">
              <w:rPr>
                <w:rFonts w:ascii="Arial" w:hAnsi="Arial" w:cs="Arial"/>
                <w:b/>
                <w:bCs/>
                <w:sz w:val="28"/>
                <w:szCs w:val="28"/>
              </w:rPr>
              <w:t>Site Inspection Report</w:t>
            </w:r>
          </w:p>
        </w:tc>
        <w:tc>
          <w:tcPr>
            <w:tcW w:w="3875" w:type="dxa"/>
            <w:gridSpan w:val="6"/>
          </w:tcPr>
          <w:p w14:paraId="5649FF5C" w14:textId="75D138E4" w:rsidR="00484273" w:rsidRPr="00FD5FE0" w:rsidRDefault="00484273">
            <w:pPr>
              <w:spacing w:before="120" w:after="120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484273" w:rsidRPr="00FD5FE0" w14:paraId="55431B46" w14:textId="77777777" w:rsidTr="00FD5FE0">
        <w:trPr>
          <w:trHeight w:val="509"/>
        </w:trPr>
        <w:tc>
          <w:tcPr>
            <w:tcW w:w="3686" w:type="dxa"/>
            <w:gridSpan w:val="5"/>
          </w:tcPr>
          <w:p w14:paraId="0CBC4E36" w14:textId="30A6F082" w:rsidR="00484273" w:rsidRDefault="00EA05F0">
            <w:pPr>
              <w:tabs>
                <w:tab w:val="left" w:pos="9360"/>
              </w:tabs>
              <w:spacing w:after="120"/>
              <w:ind w:right="-58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Safety Assessor</w:t>
            </w:r>
            <w:r w:rsidR="00FD5FE0" w:rsidRPr="00FD5FE0">
              <w:rPr>
                <w:rFonts w:ascii="Arial" w:hAnsi="Arial" w:cs="Arial"/>
                <w:b/>
                <w:sz w:val="22"/>
                <w:szCs w:val="22"/>
              </w:rPr>
              <w:t>:</w:t>
            </w:r>
            <w:r w:rsidR="00CA10BF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</w:p>
          <w:p w14:paraId="2F111D0C" w14:textId="77777777" w:rsidR="00CA10BF" w:rsidRPr="00FD5FE0" w:rsidRDefault="00CA10BF">
            <w:pPr>
              <w:tabs>
                <w:tab w:val="left" w:pos="9360"/>
              </w:tabs>
              <w:spacing w:after="120"/>
              <w:ind w:right="-58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John Tyler</w:t>
            </w:r>
          </w:p>
        </w:tc>
        <w:tc>
          <w:tcPr>
            <w:tcW w:w="2551" w:type="dxa"/>
            <w:gridSpan w:val="6"/>
          </w:tcPr>
          <w:p w14:paraId="3E942E60" w14:textId="77777777" w:rsidR="00484273" w:rsidRDefault="00FD5FE0">
            <w:pPr>
              <w:tabs>
                <w:tab w:val="left" w:pos="9360"/>
              </w:tabs>
              <w:spacing w:after="120"/>
              <w:ind w:right="-58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Date </w:t>
            </w:r>
            <w:r w:rsidRPr="00FD5FE0">
              <w:rPr>
                <w:rFonts w:ascii="Arial" w:hAnsi="Arial" w:cs="Arial"/>
                <w:b/>
                <w:sz w:val="22"/>
                <w:szCs w:val="22"/>
              </w:rPr>
              <w:t>Inspected:</w:t>
            </w:r>
          </w:p>
          <w:p w14:paraId="55C3EA9F" w14:textId="08DC8B53" w:rsidR="00CA10BF" w:rsidRPr="00FD5FE0" w:rsidRDefault="009701D4">
            <w:pPr>
              <w:tabs>
                <w:tab w:val="left" w:pos="9360"/>
              </w:tabs>
              <w:spacing w:after="120"/>
              <w:ind w:right="-58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27 September 2023</w:t>
            </w:r>
          </w:p>
        </w:tc>
        <w:tc>
          <w:tcPr>
            <w:tcW w:w="3686" w:type="dxa"/>
            <w:gridSpan w:val="5"/>
          </w:tcPr>
          <w:p w14:paraId="580CB61E" w14:textId="77777777" w:rsidR="00484273" w:rsidRDefault="00FD5FE0">
            <w:pPr>
              <w:tabs>
                <w:tab w:val="left" w:pos="9360"/>
              </w:tabs>
              <w:spacing w:after="120"/>
              <w:ind w:right="-58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Time </w:t>
            </w:r>
            <w:r w:rsidRPr="00FD5FE0">
              <w:rPr>
                <w:rFonts w:ascii="Arial" w:hAnsi="Arial" w:cs="Arial"/>
                <w:b/>
                <w:sz w:val="22"/>
                <w:szCs w:val="22"/>
              </w:rPr>
              <w:t>Inspected:</w:t>
            </w:r>
          </w:p>
          <w:p w14:paraId="7AB38D5D" w14:textId="13969D43" w:rsidR="00CA10BF" w:rsidRPr="00FD5FE0" w:rsidRDefault="00CA10BF">
            <w:pPr>
              <w:tabs>
                <w:tab w:val="left" w:pos="9360"/>
              </w:tabs>
              <w:spacing w:after="120"/>
              <w:ind w:right="-58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10.</w:t>
            </w:r>
            <w:r w:rsidR="009701D4">
              <w:rPr>
                <w:rFonts w:ascii="Arial" w:hAnsi="Arial" w:cs="Arial"/>
                <w:b/>
                <w:sz w:val="22"/>
                <w:szCs w:val="22"/>
              </w:rPr>
              <w:t>00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6B1FB4">
              <w:rPr>
                <w:rFonts w:ascii="Arial" w:hAnsi="Arial" w:cs="Arial"/>
                <w:b/>
                <w:sz w:val="22"/>
                <w:szCs w:val="22"/>
              </w:rPr>
              <w:t>–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6B1FB4">
              <w:rPr>
                <w:rFonts w:ascii="Arial" w:hAnsi="Arial" w:cs="Arial"/>
                <w:b/>
                <w:sz w:val="22"/>
                <w:szCs w:val="22"/>
              </w:rPr>
              <w:t>1</w:t>
            </w:r>
            <w:r w:rsidR="009701D4">
              <w:rPr>
                <w:rFonts w:ascii="Arial" w:hAnsi="Arial" w:cs="Arial"/>
                <w:b/>
                <w:sz w:val="22"/>
                <w:szCs w:val="22"/>
              </w:rPr>
              <w:t>3</w:t>
            </w:r>
            <w:r w:rsidR="00B6520F">
              <w:rPr>
                <w:rFonts w:ascii="Arial" w:hAnsi="Arial" w:cs="Arial"/>
                <w:b/>
                <w:sz w:val="22"/>
                <w:szCs w:val="22"/>
              </w:rPr>
              <w:t>.</w:t>
            </w:r>
            <w:r w:rsidR="009701D4">
              <w:rPr>
                <w:rFonts w:ascii="Arial" w:hAnsi="Arial" w:cs="Arial"/>
                <w:b/>
                <w:sz w:val="22"/>
                <w:szCs w:val="22"/>
              </w:rPr>
              <w:t>30</w:t>
            </w:r>
          </w:p>
        </w:tc>
      </w:tr>
      <w:tr w:rsidR="00484273" w:rsidRPr="00FD5FE0" w14:paraId="6D640061" w14:textId="77777777" w:rsidTr="00FD5FE0">
        <w:trPr>
          <w:trHeight w:val="535"/>
        </w:trPr>
        <w:tc>
          <w:tcPr>
            <w:tcW w:w="3686" w:type="dxa"/>
            <w:gridSpan w:val="5"/>
          </w:tcPr>
          <w:p w14:paraId="0A7A3B41" w14:textId="1C62E3B5" w:rsidR="00484273" w:rsidRDefault="00EA05F0">
            <w:pPr>
              <w:spacing w:after="120"/>
              <w:ind w:right="-58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BPC</w:t>
            </w:r>
            <w:r w:rsidR="00CA10BF" w:rsidRPr="00FD5FE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CA10BF" w:rsidRPr="00FD5FE0">
              <w:rPr>
                <w:rFonts w:ascii="Arial" w:hAnsi="Arial" w:cs="Arial"/>
                <w:b/>
                <w:sz w:val="22"/>
                <w:szCs w:val="22"/>
              </w:rPr>
              <w:t>Representative</w:t>
            </w:r>
            <w:r>
              <w:rPr>
                <w:rFonts w:ascii="Arial" w:hAnsi="Arial" w:cs="Arial"/>
                <w:b/>
                <w:sz w:val="22"/>
                <w:szCs w:val="22"/>
              </w:rPr>
              <w:t>s</w:t>
            </w:r>
            <w:r w:rsidR="00CA10BF" w:rsidRPr="00FD5FE0">
              <w:rPr>
                <w:rFonts w:ascii="Arial" w:hAnsi="Arial" w:cs="Arial"/>
                <w:b/>
                <w:sz w:val="22"/>
                <w:szCs w:val="22"/>
              </w:rPr>
              <w:t>:</w:t>
            </w:r>
          </w:p>
          <w:p w14:paraId="6F53709A" w14:textId="77777777" w:rsidR="00CA10BF" w:rsidRDefault="00B6520F">
            <w:pPr>
              <w:spacing w:after="120"/>
              <w:ind w:right="-58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J</w:t>
            </w:r>
            <w:r w:rsidR="009701D4">
              <w:rPr>
                <w:rFonts w:ascii="Arial" w:hAnsi="Arial" w:cs="Arial"/>
                <w:b/>
                <w:bCs/>
                <w:sz w:val="22"/>
                <w:szCs w:val="22"/>
              </w:rPr>
              <w:t>ulia Shorrocks</w:t>
            </w:r>
          </w:p>
          <w:p w14:paraId="0E3FD288" w14:textId="03A53872" w:rsidR="009701D4" w:rsidRPr="00FD5FE0" w:rsidRDefault="009701D4">
            <w:pPr>
              <w:spacing w:after="120"/>
              <w:ind w:right="-58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Steve Davidge</w:t>
            </w:r>
          </w:p>
        </w:tc>
        <w:tc>
          <w:tcPr>
            <w:tcW w:w="2551" w:type="dxa"/>
            <w:gridSpan w:val="6"/>
          </w:tcPr>
          <w:p w14:paraId="417C5B6F" w14:textId="77777777" w:rsidR="00484273" w:rsidRDefault="00FD5FE0">
            <w:pPr>
              <w:spacing w:after="120"/>
              <w:ind w:right="-58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bCs/>
                <w:sz w:val="22"/>
                <w:szCs w:val="22"/>
              </w:rPr>
              <w:t>Location:</w:t>
            </w:r>
          </w:p>
          <w:p w14:paraId="5ACC9BB9" w14:textId="04B02D94" w:rsidR="00CA10BF" w:rsidRPr="00FD5FE0" w:rsidRDefault="00DA7A78">
            <w:pPr>
              <w:spacing w:after="120"/>
              <w:ind w:right="-58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BPC Offices &amp;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</w:rPr>
              <w:t>Lengthsmens</w:t>
            </w:r>
            <w:proofErr w:type="spellEnd"/>
            <w:r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Hut</w:t>
            </w:r>
          </w:p>
        </w:tc>
        <w:tc>
          <w:tcPr>
            <w:tcW w:w="3686" w:type="dxa"/>
            <w:gridSpan w:val="5"/>
          </w:tcPr>
          <w:p w14:paraId="767EDF58" w14:textId="77777777" w:rsidR="00484273" w:rsidRDefault="00FD5FE0">
            <w:pPr>
              <w:spacing w:after="120"/>
              <w:ind w:right="-58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Nature </w:t>
            </w:r>
            <w:r w:rsidR="00A906AD">
              <w:rPr>
                <w:rFonts w:ascii="Arial" w:hAnsi="Arial" w:cs="Arial"/>
                <w:b/>
                <w:bCs/>
                <w:sz w:val="22"/>
                <w:szCs w:val="22"/>
              </w:rPr>
              <w:t>o</w:t>
            </w:r>
            <w:r w:rsidRPr="00FD5FE0">
              <w:rPr>
                <w:rFonts w:ascii="Arial" w:hAnsi="Arial" w:cs="Arial"/>
                <w:b/>
                <w:bCs/>
                <w:sz w:val="22"/>
                <w:szCs w:val="22"/>
              </w:rPr>
              <w:t>f Works:</w:t>
            </w:r>
          </w:p>
          <w:p w14:paraId="7C4B3CAF" w14:textId="7AC85873" w:rsidR="00CA10BF" w:rsidRPr="00FD5FE0" w:rsidRDefault="009701D4">
            <w:pPr>
              <w:spacing w:after="120"/>
              <w:ind w:right="-58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Local Council </w:t>
            </w:r>
          </w:p>
        </w:tc>
      </w:tr>
      <w:tr w:rsidR="00484273" w:rsidRPr="00FD5FE0" w14:paraId="404F18F0" w14:textId="77777777" w:rsidTr="00FD5FE0">
        <w:trPr>
          <w:cantSplit/>
          <w:trHeight w:val="114"/>
        </w:trPr>
        <w:tc>
          <w:tcPr>
            <w:tcW w:w="9923" w:type="dxa"/>
            <w:gridSpan w:val="16"/>
          </w:tcPr>
          <w:p w14:paraId="306F7E5A" w14:textId="77777777" w:rsidR="00484273" w:rsidRPr="00FD5FE0" w:rsidRDefault="00484273">
            <w:pPr>
              <w:spacing w:after="120"/>
              <w:ind w:right="-58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484273" w:rsidRPr="00FD5FE0" w14:paraId="5BE359BB" w14:textId="77777777" w:rsidTr="00FD5FE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5" w:type="dxa"/>
            <w:gridSpan w:val="2"/>
          </w:tcPr>
          <w:p w14:paraId="357C8BA6" w14:textId="77777777" w:rsidR="00484273" w:rsidRPr="00FD5FE0" w:rsidRDefault="00FD5FE0">
            <w:pPr>
              <w:pStyle w:val="Heading5"/>
              <w:rPr>
                <w:rFonts w:ascii="Arial" w:hAnsi="Arial" w:cs="Arial"/>
                <w:sz w:val="20"/>
              </w:rPr>
            </w:pPr>
            <w:r w:rsidRPr="00FD5FE0">
              <w:rPr>
                <w:rFonts w:ascii="Arial" w:hAnsi="Arial" w:cs="Arial"/>
                <w:sz w:val="20"/>
              </w:rPr>
              <w:t>Key</w:t>
            </w:r>
          </w:p>
        </w:tc>
        <w:tc>
          <w:tcPr>
            <w:tcW w:w="1293" w:type="dxa"/>
          </w:tcPr>
          <w:p w14:paraId="06063EB1" w14:textId="77777777" w:rsidR="00484273" w:rsidRPr="00FD5FE0" w:rsidRDefault="00FD5FE0">
            <w:pPr>
              <w:jc w:val="right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t>Satisfactory</w:t>
            </w:r>
          </w:p>
        </w:tc>
        <w:tc>
          <w:tcPr>
            <w:tcW w:w="426" w:type="dxa"/>
          </w:tcPr>
          <w:p w14:paraId="389FC88B" w14:textId="77777777" w:rsidR="00484273" w:rsidRPr="00FD5FE0" w:rsidRDefault="00FD5FE0">
            <w:pPr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1701" w:type="dxa"/>
            <w:gridSpan w:val="2"/>
          </w:tcPr>
          <w:p w14:paraId="64DD57D5" w14:textId="77777777" w:rsidR="00484273" w:rsidRPr="00FD5FE0" w:rsidRDefault="00FD5FE0">
            <w:pPr>
              <w:jc w:val="right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t>Unsatisfactory</w:t>
            </w:r>
          </w:p>
        </w:tc>
        <w:tc>
          <w:tcPr>
            <w:tcW w:w="425" w:type="dxa"/>
            <w:gridSpan w:val="2"/>
          </w:tcPr>
          <w:p w14:paraId="1A7F7055" w14:textId="77777777" w:rsidR="00484273" w:rsidRPr="00FD5FE0" w:rsidRDefault="00FD5FE0">
            <w:pPr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t>X</w:t>
            </w:r>
          </w:p>
        </w:tc>
        <w:tc>
          <w:tcPr>
            <w:tcW w:w="1984" w:type="dxa"/>
            <w:gridSpan w:val="4"/>
          </w:tcPr>
          <w:p w14:paraId="26051A36" w14:textId="77777777" w:rsidR="00484273" w:rsidRPr="00FD5FE0" w:rsidRDefault="00FD5FE0">
            <w:pPr>
              <w:jc w:val="right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t>Not Applicable</w:t>
            </w:r>
          </w:p>
        </w:tc>
        <w:tc>
          <w:tcPr>
            <w:tcW w:w="567" w:type="dxa"/>
          </w:tcPr>
          <w:p w14:paraId="2CCB5F56" w14:textId="77777777" w:rsidR="00484273" w:rsidRPr="00FD5FE0" w:rsidRDefault="00FD5FE0">
            <w:pPr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t>N/A</w:t>
            </w:r>
          </w:p>
        </w:tc>
        <w:tc>
          <w:tcPr>
            <w:tcW w:w="1843" w:type="dxa"/>
            <w:gridSpan w:val="2"/>
          </w:tcPr>
          <w:p w14:paraId="1115384B" w14:textId="77777777" w:rsidR="00484273" w:rsidRPr="00FD5FE0" w:rsidRDefault="00FD5FE0">
            <w:pPr>
              <w:jc w:val="right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t>Not Checked</w:t>
            </w:r>
          </w:p>
        </w:tc>
        <w:tc>
          <w:tcPr>
            <w:tcW w:w="709" w:type="dxa"/>
          </w:tcPr>
          <w:p w14:paraId="761D44BF" w14:textId="77777777" w:rsidR="00484273" w:rsidRPr="00FD5FE0" w:rsidRDefault="00FD5FE0">
            <w:pPr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t>N/C</w:t>
            </w:r>
          </w:p>
        </w:tc>
      </w:tr>
      <w:tr w:rsidR="00484273" w:rsidRPr="00FD5FE0" w14:paraId="73417456" w14:textId="77777777" w:rsidTr="00FD5FE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9923" w:type="dxa"/>
            <w:gridSpan w:val="16"/>
          </w:tcPr>
          <w:p w14:paraId="3BF64F00" w14:textId="77777777" w:rsidR="00484273" w:rsidRPr="00FD5FE0" w:rsidRDefault="00484273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84273" w:rsidRPr="00FD5FE0" w14:paraId="4AA77518" w14:textId="77777777" w:rsidTr="00FD5FE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8F011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Ref.</w:t>
            </w:r>
          </w:p>
        </w:tc>
        <w:tc>
          <w:tcPr>
            <w:tcW w:w="3038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24BE9A83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Inspected Item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F3A615E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Check</w:t>
            </w:r>
          </w:p>
        </w:tc>
        <w:tc>
          <w:tcPr>
            <w:tcW w:w="6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B61B74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Ref.</w:t>
            </w:r>
          </w:p>
        </w:tc>
        <w:tc>
          <w:tcPr>
            <w:tcW w:w="3686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0E4815D9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Inspected Item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ADE1A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Check</w:t>
            </w:r>
          </w:p>
        </w:tc>
      </w:tr>
      <w:tr w:rsidR="00484273" w:rsidRPr="00FD5FE0" w14:paraId="6B8FFEDC" w14:textId="77777777" w:rsidTr="00FD5FE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116"/>
        </w:trPr>
        <w:tc>
          <w:tcPr>
            <w:tcW w:w="9923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3F80E" w14:textId="77777777" w:rsidR="00484273" w:rsidRPr="00FD5FE0" w:rsidRDefault="00484273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484273" w:rsidRPr="00FD5FE0" w14:paraId="229D306F" w14:textId="77777777" w:rsidTr="00FD5FE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312C98" w14:textId="77777777" w:rsidR="00484273" w:rsidRPr="00FD5FE0" w:rsidRDefault="00484273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0F8881A3" w14:textId="77777777" w:rsidR="00484273" w:rsidRPr="00FD5FE0" w:rsidRDefault="00FD5FE0">
            <w:pPr>
              <w:pStyle w:val="Header"/>
              <w:spacing w:line="360" w:lineRule="auto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  <w:u w:val="single"/>
              </w:rPr>
              <w:t>Monitoring &amp; Control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20975" w14:textId="77777777" w:rsidR="00484273" w:rsidRPr="00FD5FE0" w:rsidRDefault="00484273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34918CAB" w14:textId="77777777" w:rsidR="00484273" w:rsidRPr="00FD5FE0" w:rsidRDefault="00484273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4ECE5AAF" w14:textId="77777777" w:rsidR="00484273" w:rsidRPr="00FD5FE0" w:rsidRDefault="00FD5FE0">
            <w:pPr>
              <w:pStyle w:val="Header"/>
              <w:spacing w:line="360" w:lineRule="auto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  <w:u w:val="single"/>
              </w:rPr>
              <w:t>General Site Activities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9BEE5" w14:textId="77777777" w:rsidR="00484273" w:rsidRPr="00FD5FE0" w:rsidRDefault="00484273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2238B" w:rsidRPr="00FD5FE0" w14:paraId="2831100B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57D29E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5B37A507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Supervision of work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2EF23" w14:textId="77777777" w:rsidR="00A2238B" w:rsidRPr="00FD5FE0" w:rsidRDefault="00A2238B" w:rsidP="00A2238B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515CD347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20.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71222228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Prescribed Signs &amp; Notices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55C41" w14:textId="77777777" w:rsidR="00A2238B" w:rsidRPr="00FD5FE0" w:rsidRDefault="00A2238B" w:rsidP="00A2238B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B6520F" w:rsidRPr="00FD5FE0" w14:paraId="5CF0945F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413515" w14:textId="77777777" w:rsidR="00B6520F" w:rsidRPr="00FD5FE0" w:rsidRDefault="00B6520F" w:rsidP="00B6520F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499E6495" w14:textId="77777777" w:rsidR="00B6520F" w:rsidRPr="00FD5FE0" w:rsidRDefault="00B6520F" w:rsidP="00B6520F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Registers &amp; Certificates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58F01" w14:textId="1FD4E9DF" w:rsidR="00B6520F" w:rsidRPr="00FD5FE0" w:rsidRDefault="00B6520F" w:rsidP="00B6520F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</w:t>
            </w:r>
            <w:r w:rsidR="00D867E3">
              <w:rPr>
                <w:rFonts w:ascii="Arial" w:hAnsi="Arial" w:cs="Arial"/>
                <w:sz w:val="22"/>
                <w:szCs w:val="22"/>
              </w:rPr>
              <w:t>/A</w:t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0ACC0244" w14:textId="77777777" w:rsidR="00B6520F" w:rsidRPr="00FD5FE0" w:rsidRDefault="00B6520F" w:rsidP="00B6520F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21.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4F7FA991" w14:textId="0D7C7503" w:rsidR="00B6520F" w:rsidRPr="00FD5FE0" w:rsidRDefault="00B6520F" w:rsidP="00B6520F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 xml:space="preserve">Site Access </w:t>
            </w:r>
            <w:r w:rsidR="007F3E07">
              <w:rPr>
                <w:rFonts w:ascii="Arial" w:hAnsi="Arial" w:cs="Arial"/>
                <w:sz w:val="22"/>
                <w:szCs w:val="22"/>
              </w:rPr>
              <w:t>a</w:t>
            </w:r>
            <w:r w:rsidRPr="00FD5FE0">
              <w:rPr>
                <w:rFonts w:ascii="Arial" w:hAnsi="Arial" w:cs="Arial"/>
                <w:sz w:val="22"/>
                <w:szCs w:val="22"/>
              </w:rPr>
              <w:t>nd Egress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908B9" w14:textId="77777777" w:rsidR="00B6520F" w:rsidRPr="00FD5FE0" w:rsidRDefault="00B6520F" w:rsidP="00B6520F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A2238B" w:rsidRPr="00FD5FE0" w14:paraId="3AB659C2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78E166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7C6BB435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D5143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0D53427F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22.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4E2ABCBB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Site Security &amp; Demarcation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72D6B" w14:textId="77777777" w:rsidR="00A2238B" w:rsidRPr="00FD5FE0" w:rsidRDefault="00A2238B" w:rsidP="00A2238B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7E3B5F" w:rsidRPr="00FD5FE0" w14:paraId="747A0A85" w14:textId="77777777" w:rsidTr="00F16DF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9E32EF" w14:textId="77777777" w:rsidR="007E3B5F" w:rsidRPr="00FD5FE0" w:rsidRDefault="007E3B5F" w:rsidP="007E3B5F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5014AAED" w14:textId="77777777" w:rsidR="007E3B5F" w:rsidRPr="00FD5FE0" w:rsidRDefault="007E3B5F" w:rsidP="007E3B5F">
            <w:pPr>
              <w:pStyle w:val="Header"/>
              <w:spacing w:line="360" w:lineRule="auto"/>
              <w:rPr>
                <w:rFonts w:ascii="Arial" w:hAnsi="Arial" w:cs="Arial"/>
                <w:b/>
                <w:bCs/>
                <w:sz w:val="22"/>
                <w:szCs w:val="22"/>
                <w:u w:val="single"/>
              </w:rPr>
            </w:pPr>
            <w:r w:rsidRPr="00FD5FE0">
              <w:rPr>
                <w:rFonts w:ascii="Arial" w:hAnsi="Arial" w:cs="Arial"/>
                <w:b/>
                <w:bCs/>
                <w:sz w:val="22"/>
                <w:szCs w:val="22"/>
                <w:u w:val="single"/>
              </w:rPr>
              <w:t>Occupational Health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E3777" w14:textId="77777777" w:rsidR="007E3B5F" w:rsidRPr="00FD5FE0" w:rsidRDefault="007E3B5F" w:rsidP="007E3B5F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24D2AEB8" w14:textId="77777777" w:rsidR="007E3B5F" w:rsidRPr="00FD5FE0" w:rsidRDefault="007E3B5F" w:rsidP="007E3B5F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23.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41857E31" w14:textId="77777777" w:rsidR="007E3B5F" w:rsidRPr="00FD5FE0" w:rsidRDefault="007E3B5F" w:rsidP="007E3B5F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Pedestrian Routes &amp; Roadways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7043A" w14:textId="77777777" w:rsidR="007E3B5F" w:rsidRPr="00FD5FE0" w:rsidRDefault="007E3B5F" w:rsidP="007E3B5F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7F3E07" w:rsidRPr="00FD5FE0" w14:paraId="7C465D65" w14:textId="77777777" w:rsidTr="00FF3E4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F28E46" w14:textId="77777777" w:rsidR="007F3E07" w:rsidRPr="00FD5FE0" w:rsidRDefault="007F3E07" w:rsidP="007F3E07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5C48D3F1" w14:textId="77777777" w:rsidR="007F3E07" w:rsidRPr="00FD5FE0" w:rsidRDefault="007F3E07" w:rsidP="007F3E07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COSHH &amp; Hazardous Substances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7AD73" w14:textId="478F8DF8" w:rsidR="007F3E07" w:rsidRPr="00FD5FE0" w:rsidRDefault="007F3E07" w:rsidP="007F3E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X</w:t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68C5FA01" w14:textId="77777777" w:rsidR="007F3E07" w:rsidRPr="00FD5FE0" w:rsidRDefault="007F3E07" w:rsidP="007F3E07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24.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0E14E17E" w14:textId="77777777" w:rsidR="007F3E07" w:rsidRPr="00FD5FE0" w:rsidRDefault="007F3E07" w:rsidP="007F3E07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Tidiness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B4C2E" w14:textId="3EA8EFE4" w:rsidR="007F3E07" w:rsidRPr="00FD5FE0" w:rsidRDefault="007F3E07" w:rsidP="007F3E07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7F3E07" w:rsidRPr="00FD5FE0" w14:paraId="2FC132F1" w14:textId="77777777" w:rsidTr="00945CA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79DFFB" w14:textId="77777777" w:rsidR="007F3E07" w:rsidRPr="00FD5FE0" w:rsidRDefault="007F3E07" w:rsidP="007F3E07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0892766E" w14:textId="77777777" w:rsidR="007F3E07" w:rsidRPr="00FD5FE0" w:rsidRDefault="007F3E07" w:rsidP="007F3E07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Manual Handling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6100E" w14:textId="36597967" w:rsidR="007F3E07" w:rsidRPr="00FD5FE0" w:rsidRDefault="007F3E07" w:rsidP="007F3E07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3032EED6" w14:textId="77777777" w:rsidR="007F3E07" w:rsidRPr="00FD5FE0" w:rsidRDefault="007F3E07" w:rsidP="007F3E07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25.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2D014410" w14:textId="77777777" w:rsidR="007F3E07" w:rsidRPr="00FD5FE0" w:rsidRDefault="007F3E07" w:rsidP="007F3E07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Overhead Power Cables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CD5C2" w14:textId="77777777" w:rsidR="007F3E07" w:rsidRPr="00FD5FE0" w:rsidRDefault="007F3E07" w:rsidP="007F3E07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N/A</w:t>
            </w:r>
          </w:p>
        </w:tc>
      </w:tr>
      <w:tr w:rsidR="00A2238B" w:rsidRPr="00FD5FE0" w14:paraId="5799BF1E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CC1B9F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2E4C74F6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Noise And Vibration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FBECF" w14:textId="77777777" w:rsidR="00A2238B" w:rsidRPr="00FD5FE0" w:rsidRDefault="00A2238B" w:rsidP="00A2238B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30B7E2F1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26.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198A05EE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Lighting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22EC9" w14:textId="77777777" w:rsidR="00A2238B" w:rsidRPr="00FD5FE0" w:rsidRDefault="00A2238B" w:rsidP="00A2238B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A2238B" w:rsidRPr="00FD5FE0" w14:paraId="40CB14C5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45C388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6.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4F6B05E2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Mess Facilities, Drinking Water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D81E5" w14:textId="77777777" w:rsidR="00A2238B" w:rsidRPr="00FD5FE0" w:rsidRDefault="00A2238B" w:rsidP="00A2238B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01FD2362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27.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67431D5F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Public Safety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ABD41" w14:textId="77777777" w:rsidR="00A2238B" w:rsidRPr="00FD5FE0" w:rsidRDefault="00A2238B" w:rsidP="00A2238B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A2238B" w:rsidRPr="00FD5FE0" w14:paraId="32602ED9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E89F36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7.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7C30A5B1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Washing &amp; Toilets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177A6" w14:textId="77777777" w:rsidR="00A2238B" w:rsidRPr="00FD5FE0" w:rsidRDefault="00A2238B" w:rsidP="00A2238B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5D68215A" w14:textId="77777777" w:rsidR="00A2238B" w:rsidRPr="00FD5FE0" w:rsidRDefault="00A2238B" w:rsidP="00A2238B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28.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7ED451E2" w14:textId="77777777" w:rsidR="00A2238B" w:rsidRPr="00FD5FE0" w:rsidRDefault="00A2238B" w:rsidP="00A2238B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Traffic Management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6434A" w14:textId="77777777" w:rsidR="00A2238B" w:rsidRPr="00FD5FE0" w:rsidRDefault="00A2238B" w:rsidP="00A2238B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2B2A20" w:rsidRPr="00FD5FE0" w14:paraId="5723E41C" w14:textId="77777777" w:rsidTr="00B6520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F200D1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8.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15161E6E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Office Cleanliness &amp; Integrity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A26E6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10D2FD3B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29.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09497257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Personal Protective Equipment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42608" w14:textId="55A5CF9E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2B2A20" w:rsidRPr="00FD5FE0" w14:paraId="159EC8BC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6F2F2E5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9.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015D042D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First Aid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5E2AD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0D85E6C3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30.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64F27299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Underground Services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3346B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2B2A20" w:rsidRPr="00FD5FE0" w14:paraId="7C829B59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87A24D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796A1AD1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3C2A0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1D9E7A53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31.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63C781EA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Storage of Materials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FDDF3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2B2A20" w:rsidRPr="00FD5FE0" w14:paraId="304F5D52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8EB113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322BF69A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  <w:u w:val="single"/>
              </w:rPr>
              <w:t>Environmental Issues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03D79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2D632865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32.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50117193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Work at Height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EE7CC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X</w:t>
            </w:r>
          </w:p>
        </w:tc>
      </w:tr>
      <w:tr w:rsidR="002B2A20" w:rsidRPr="00FD5FE0" w14:paraId="2A3D658B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BBCEF4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10.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12FF6160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Noise &amp; Vibration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767BB" w14:textId="28287F31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X</w:t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50635231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33.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0D54F2CD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Excavations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36384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2B2A20" w:rsidRPr="00FD5FE0" w14:paraId="1C08BD8C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6D4DE1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11.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4C51760C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Light Pollution Control Measures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A84DF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36384909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34.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2856B902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Barriers &amp; Fencing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45A4B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2B2A20" w:rsidRPr="00FD5FE0" w14:paraId="4CE11088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65C7695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12.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743DF9FB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Air Pollution Control Measures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C19CF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4D66C4FC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35.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7A9FC685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Plant and Equipment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FC763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X</w:t>
            </w:r>
          </w:p>
        </w:tc>
      </w:tr>
      <w:tr w:rsidR="002B2A20" w:rsidRPr="00FD5FE0" w14:paraId="092FED53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441D00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13.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5D1982E8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Land Pollution Control Measures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FEC80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7BE0CBC1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36.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79F5A279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Confined Spaces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6E36E" w14:textId="235506F3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</w:tr>
      <w:tr w:rsidR="002B2A20" w:rsidRPr="00FD5FE0" w14:paraId="572265EC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B02E05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14.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17E23762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Water Pollution Prevention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35B9A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508E1B34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37.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76B6882F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Abrasive Wheels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35B4C" w14:textId="735DB0D6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</w:tr>
      <w:tr w:rsidR="002B2A20" w:rsidRPr="00FD5FE0" w14:paraId="6AAF596F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ACFD7A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lastRenderedPageBreak/>
              <w:t>15.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50851CFE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Waste Management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616CA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6D95070A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38.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093C0BAA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Fire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82424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X</w:t>
            </w:r>
          </w:p>
        </w:tc>
      </w:tr>
      <w:tr w:rsidR="002B2A20" w:rsidRPr="00FD5FE0" w14:paraId="53089432" w14:textId="77777777" w:rsidTr="00AF008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06E7CA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16.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77F722DF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bCs/>
                <w:sz w:val="22"/>
                <w:szCs w:val="22"/>
              </w:rPr>
              <w:t>Compliance With Consents &amp; Licences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1B3D4" w14:textId="52A4A812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5F5CBEBB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39.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040DE94C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Temporary Electrical Supplies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BC886" w14:textId="2FA7C0A4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2B2A20" w:rsidRPr="00FD5FE0" w14:paraId="48B1A0B3" w14:textId="77777777" w:rsidTr="008673D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2A2200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6A6719B0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15DEA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1C8C9FD8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40.</w:t>
            </w: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59DCE008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bCs/>
                <w:sz w:val="22"/>
                <w:szCs w:val="22"/>
              </w:rPr>
              <w:t>General Observations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B8673" w14:textId="0723891B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</w:tr>
      <w:tr w:rsidR="002B2A20" w:rsidRPr="00FD5FE0" w14:paraId="2CF2E139" w14:textId="77777777" w:rsidTr="00FD5FE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6ED256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738808E0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  <w:u w:val="single"/>
              </w:rPr>
              <w:t>Quality Management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C97F32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01218AE4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7EDA0B9D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C8E7C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2B2A20" w:rsidRPr="00FD5FE0" w14:paraId="4A5CF100" w14:textId="77777777" w:rsidTr="00365E0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B707B1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17.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14AF1627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Inspection &amp; Test Plans (WAIF’s)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18B98" w14:textId="4D725CF2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1C850D41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375A3195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CF919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2B2A20" w:rsidRPr="00FD5FE0" w14:paraId="3F3B6973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965A53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18.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25140D60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Briefing &amp; Records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1F2F2" w14:textId="30A5E8E1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X</w:t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1BE1E3F1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43F2469A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B68AC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2B2A20" w:rsidRPr="00FD5FE0" w14:paraId="396C7B10" w14:textId="77777777" w:rsidTr="00DB16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4927E2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19.</w:t>
            </w: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428BF167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 xml:space="preserve">Temporary Works </w:t>
            </w: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8D044" w14:textId="77777777" w:rsidR="002B2A20" w:rsidRPr="00FD5FE0" w:rsidRDefault="002B2A20" w:rsidP="002B2A20">
            <w:pPr>
              <w:jc w:val="center"/>
              <w:rPr>
                <w:rFonts w:ascii="Arial" w:hAnsi="Arial" w:cs="Arial"/>
              </w:rPr>
            </w:pPr>
            <w:r w:rsidRPr="00FD5FE0">
              <w:rPr>
                <w:rFonts w:ascii="Arial" w:hAnsi="Arial" w:cs="Arial"/>
              </w:rPr>
              <w:sym w:font="Symbol" w:char="F0D6"/>
            </w: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061A7E00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41606971" w14:textId="77777777" w:rsidR="002B2A20" w:rsidRPr="00FD5FE0" w:rsidRDefault="002B2A20" w:rsidP="002B2A20">
            <w:pPr>
              <w:pStyle w:val="Header"/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9EAAB" w14:textId="77777777" w:rsidR="002B2A20" w:rsidRPr="00FD5FE0" w:rsidRDefault="002B2A20" w:rsidP="002B2A20">
            <w:pPr>
              <w:pStyle w:val="Header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2B2A20" w:rsidRPr="00FD5FE0" w14:paraId="665B2782" w14:textId="77777777" w:rsidTr="00FD5FE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B9DF98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22C38856" w14:textId="77777777" w:rsidR="002B2A20" w:rsidRPr="00FD5FE0" w:rsidRDefault="002B2A20" w:rsidP="002B2A20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5214F9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61FB641B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043C3CE0" w14:textId="77777777" w:rsidR="002B2A20" w:rsidRPr="00FD5FE0" w:rsidRDefault="002B2A20" w:rsidP="002B2A20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8016B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2B2A20" w:rsidRPr="00FD5FE0" w14:paraId="360BEF21" w14:textId="77777777" w:rsidTr="00FD5FE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0"/>
        </w:trPr>
        <w:tc>
          <w:tcPr>
            <w:tcW w:w="6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07848F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</w:tcBorders>
            <w:vAlign w:val="center"/>
          </w:tcPr>
          <w:p w14:paraId="05755618" w14:textId="77777777" w:rsidR="002B2A20" w:rsidRPr="00FD5FE0" w:rsidRDefault="002B2A20" w:rsidP="002B2A20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478AA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right w:val="single" w:sz="4" w:space="0" w:color="auto"/>
            </w:tcBorders>
            <w:vAlign w:val="center"/>
          </w:tcPr>
          <w:p w14:paraId="6C45D019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6" w:type="dxa"/>
            <w:gridSpan w:val="5"/>
            <w:tcBorders>
              <w:left w:val="nil"/>
            </w:tcBorders>
            <w:vAlign w:val="center"/>
          </w:tcPr>
          <w:p w14:paraId="4D4D2DB8" w14:textId="77777777" w:rsidR="002B2A20" w:rsidRPr="00FD5FE0" w:rsidRDefault="002B2A20" w:rsidP="002B2A20">
            <w:pPr>
              <w:pStyle w:val="Header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FBABF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2B2A20" w:rsidRPr="00FD5FE0" w14:paraId="56384924" w14:textId="77777777" w:rsidTr="00FD5FE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69"/>
        </w:trPr>
        <w:tc>
          <w:tcPr>
            <w:tcW w:w="64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1923E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38" w:type="dxa"/>
            <w:gridSpan w:val="4"/>
            <w:tcBorders>
              <w:left w:val="nil"/>
              <w:bottom w:val="single" w:sz="4" w:space="0" w:color="auto"/>
            </w:tcBorders>
            <w:vAlign w:val="center"/>
          </w:tcPr>
          <w:p w14:paraId="22B4126B" w14:textId="77777777" w:rsidR="002B2A20" w:rsidRPr="00FD5FE0" w:rsidRDefault="002B2A20" w:rsidP="002B2A20">
            <w:pPr>
              <w:pStyle w:val="Header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  <w:tc>
          <w:tcPr>
            <w:tcW w:w="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347B2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7" w:type="dxa"/>
            <w:gridSpan w:val="2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526AAE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6" w:type="dxa"/>
            <w:gridSpan w:val="5"/>
            <w:tcBorders>
              <w:left w:val="nil"/>
              <w:bottom w:val="single" w:sz="4" w:space="0" w:color="auto"/>
            </w:tcBorders>
            <w:vAlign w:val="center"/>
          </w:tcPr>
          <w:p w14:paraId="0FD36829" w14:textId="77777777" w:rsidR="002B2A20" w:rsidRPr="00FD5FE0" w:rsidRDefault="002B2A20" w:rsidP="002B2A20">
            <w:pPr>
              <w:pStyle w:val="Head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FA34B" w14:textId="77777777" w:rsidR="002B2A20" w:rsidRPr="00FD5FE0" w:rsidRDefault="002B2A20" w:rsidP="002B2A2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485ABC33" w14:textId="4C6067F6" w:rsidR="00484273" w:rsidRDefault="00FD5FE0">
      <w:pPr>
        <w:pStyle w:val="Header"/>
        <w:rPr>
          <w:rFonts w:ascii="Arial" w:hAnsi="Arial" w:cs="Arial"/>
          <w:sz w:val="22"/>
          <w:szCs w:val="22"/>
        </w:rPr>
      </w:pPr>
      <w:r w:rsidRPr="00FD5FE0">
        <w:rPr>
          <w:rFonts w:ascii="Arial" w:hAnsi="Arial" w:cs="Arial"/>
          <w:sz w:val="22"/>
          <w:szCs w:val="22"/>
        </w:rPr>
        <w:t xml:space="preserve">Any items marked as unsatisfactory </w:t>
      </w:r>
      <w:r w:rsidRPr="00FD5FE0">
        <w:rPr>
          <w:rFonts w:ascii="Arial" w:hAnsi="Arial" w:cs="Arial"/>
          <w:b/>
          <w:sz w:val="22"/>
          <w:szCs w:val="22"/>
        </w:rPr>
        <w:t>must</w:t>
      </w:r>
      <w:r w:rsidRPr="00FD5FE0">
        <w:rPr>
          <w:rFonts w:ascii="Arial" w:hAnsi="Arial" w:cs="Arial"/>
          <w:sz w:val="22"/>
          <w:szCs w:val="22"/>
        </w:rPr>
        <w:t xml:space="preserve"> be referenced on page </w:t>
      </w:r>
      <w:r w:rsidR="00BC2007">
        <w:rPr>
          <w:rFonts w:ascii="Arial" w:hAnsi="Arial" w:cs="Arial"/>
          <w:sz w:val="22"/>
          <w:szCs w:val="22"/>
        </w:rPr>
        <w:t>4</w:t>
      </w:r>
      <w:r w:rsidRPr="00FD5FE0">
        <w:rPr>
          <w:rFonts w:ascii="Arial" w:hAnsi="Arial" w:cs="Arial"/>
          <w:sz w:val="22"/>
          <w:szCs w:val="22"/>
        </w:rPr>
        <w:t>, along with proposed remedial actions and time frames for completion.</w:t>
      </w:r>
    </w:p>
    <w:p w14:paraId="4B4B83FE" w14:textId="77777777" w:rsidR="00820706" w:rsidRDefault="00820706">
      <w:pPr>
        <w:pStyle w:val="Header"/>
        <w:rPr>
          <w:rFonts w:ascii="Arial" w:hAnsi="Arial" w:cs="Arial"/>
          <w:sz w:val="22"/>
          <w:szCs w:val="22"/>
        </w:rPr>
      </w:pPr>
    </w:p>
    <w:p w14:paraId="2943E511" w14:textId="0E97C5D3" w:rsidR="002E71DE" w:rsidRDefault="002E71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6F8CF3D6" w14:textId="77777777" w:rsidR="00820706" w:rsidRDefault="00820706">
      <w:pPr>
        <w:pStyle w:val="Header"/>
        <w:rPr>
          <w:rFonts w:ascii="Arial" w:hAnsi="Arial" w:cs="Arial"/>
          <w:sz w:val="22"/>
          <w:szCs w:val="22"/>
        </w:rPr>
      </w:pPr>
    </w:p>
    <w:p w14:paraId="18071EB3" w14:textId="78EFF243" w:rsidR="00820706" w:rsidRDefault="00820706">
      <w:pPr>
        <w:pStyle w:val="Header"/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sz w:val="22"/>
          <w:szCs w:val="22"/>
          <w:u w:val="single"/>
        </w:rPr>
        <w:t>General Comments</w:t>
      </w:r>
    </w:p>
    <w:p w14:paraId="041720C0" w14:textId="77777777" w:rsidR="00820706" w:rsidRDefault="00820706">
      <w:pPr>
        <w:pStyle w:val="Header"/>
        <w:rPr>
          <w:rFonts w:ascii="Arial" w:hAnsi="Arial" w:cs="Arial"/>
          <w:b/>
          <w:bCs/>
          <w:sz w:val="22"/>
          <w:szCs w:val="22"/>
          <w:u w:val="single"/>
        </w:rPr>
      </w:pPr>
    </w:p>
    <w:p w14:paraId="491880ED" w14:textId="6B57DA7C" w:rsidR="00820706" w:rsidRDefault="00820706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As part of the annual review of H&amp;S Risk Assessments, </w:t>
      </w:r>
      <w:r w:rsidR="008C654C">
        <w:rPr>
          <w:rFonts w:ascii="Arial" w:hAnsi="Arial" w:cs="Arial"/>
          <w:sz w:val="22"/>
          <w:szCs w:val="22"/>
        </w:rPr>
        <w:t xml:space="preserve">a visit to the Bembridge Parish Council </w:t>
      </w:r>
      <w:r w:rsidR="000D1378">
        <w:rPr>
          <w:rFonts w:ascii="Arial" w:hAnsi="Arial" w:cs="Arial"/>
          <w:sz w:val="22"/>
          <w:szCs w:val="22"/>
        </w:rPr>
        <w:t xml:space="preserve">(BPC) </w:t>
      </w:r>
      <w:r w:rsidR="008C654C">
        <w:rPr>
          <w:rFonts w:ascii="Arial" w:hAnsi="Arial" w:cs="Arial"/>
          <w:sz w:val="22"/>
          <w:szCs w:val="22"/>
        </w:rPr>
        <w:t xml:space="preserve">Offices and </w:t>
      </w:r>
      <w:proofErr w:type="spellStart"/>
      <w:r w:rsidR="008C654C">
        <w:rPr>
          <w:rFonts w:ascii="Arial" w:hAnsi="Arial" w:cs="Arial"/>
          <w:sz w:val="22"/>
          <w:szCs w:val="22"/>
        </w:rPr>
        <w:t>Lengthsmens</w:t>
      </w:r>
      <w:proofErr w:type="spellEnd"/>
      <w:r w:rsidR="008C654C">
        <w:rPr>
          <w:rFonts w:ascii="Arial" w:hAnsi="Arial" w:cs="Arial"/>
          <w:sz w:val="22"/>
          <w:szCs w:val="22"/>
        </w:rPr>
        <w:t xml:space="preserve">’ Hut was </w:t>
      </w:r>
      <w:r w:rsidR="00A43D18">
        <w:rPr>
          <w:rFonts w:ascii="Arial" w:hAnsi="Arial" w:cs="Arial"/>
          <w:sz w:val="22"/>
          <w:szCs w:val="22"/>
        </w:rPr>
        <w:t>carried out.</w:t>
      </w:r>
    </w:p>
    <w:p w14:paraId="33442568" w14:textId="77777777" w:rsidR="00A43D18" w:rsidRDefault="00A43D18">
      <w:pPr>
        <w:pStyle w:val="Header"/>
        <w:rPr>
          <w:rFonts w:ascii="Arial" w:hAnsi="Arial" w:cs="Arial"/>
          <w:sz w:val="22"/>
          <w:szCs w:val="22"/>
        </w:rPr>
      </w:pPr>
    </w:p>
    <w:p w14:paraId="5652361E" w14:textId="12800874" w:rsidR="00A43D18" w:rsidRDefault="00A43D18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The overall standards of the management of health &amp; safety </w:t>
      </w:r>
      <w:proofErr w:type="gramStart"/>
      <w:r>
        <w:rPr>
          <w:rFonts w:ascii="Arial" w:hAnsi="Arial" w:cs="Arial"/>
          <w:sz w:val="22"/>
          <w:szCs w:val="22"/>
        </w:rPr>
        <w:t>was</w:t>
      </w:r>
      <w:proofErr w:type="gramEnd"/>
      <w:r>
        <w:rPr>
          <w:rFonts w:ascii="Arial" w:hAnsi="Arial" w:cs="Arial"/>
          <w:sz w:val="22"/>
          <w:szCs w:val="22"/>
        </w:rPr>
        <w:t xml:space="preserve"> </w:t>
      </w:r>
      <w:r w:rsidR="00A91BD6">
        <w:rPr>
          <w:rFonts w:ascii="Arial" w:hAnsi="Arial" w:cs="Arial"/>
          <w:sz w:val="22"/>
          <w:szCs w:val="22"/>
        </w:rPr>
        <w:t>satisfactory</w:t>
      </w:r>
      <w:r>
        <w:rPr>
          <w:rFonts w:ascii="Arial" w:hAnsi="Arial" w:cs="Arial"/>
          <w:sz w:val="22"/>
          <w:szCs w:val="22"/>
        </w:rPr>
        <w:t>, however some areas were identified which should be considered as part of an overall H&amp;S Improvement Plan.</w:t>
      </w:r>
    </w:p>
    <w:p w14:paraId="73EE61EB" w14:textId="77777777" w:rsidR="00A91BD6" w:rsidRDefault="00A91BD6">
      <w:pPr>
        <w:pStyle w:val="Header"/>
        <w:rPr>
          <w:rFonts w:ascii="Arial" w:hAnsi="Arial" w:cs="Arial"/>
          <w:sz w:val="22"/>
          <w:szCs w:val="22"/>
        </w:rPr>
      </w:pPr>
    </w:p>
    <w:p w14:paraId="02900B82" w14:textId="19177C7B" w:rsidR="00A91BD6" w:rsidRDefault="000D1378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The BPC Offices were clean and tidy</w:t>
      </w:r>
      <w:r w:rsidR="00B142D8">
        <w:rPr>
          <w:rFonts w:ascii="Arial" w:hAnsi="Arial" w:cs="Arial"/>
          <w:sz w:val="22"/>
          <w:szCs w:val="22"/>
        </w:rPr>
        <w:t xml:space="preserve">. Procedures are in place for the main hazards </w:t>
      </w:r>
      <w:r w:rsidR="00AC7A8E">
        <w:rPr>
          <w:rFonts w:ascii="Arial" w:hAnsi="Arial" w:cs="Arial"/>
          <w:sz w:val="22"/>
          <w:szCs w:val="22"/>
        </w:rPr>
        <w:t xml:space="preserve">encountered by the Clerks, in particular lone working, fire safety management, </w:t>
      </w:r>
      <w:r w:rsidR="002E71DE">
        <w:rPr>
          <w:rFonts w:ascii="Arial" w:hAnsi="Arial" w:cs="Arial"/>
          <w:sz w:val="22"/>
          <w:szCs w:val="22"/>
        </w:rPr>
        <w:t>slips, trips and falls and Display Screen Assessments.</w:t>
      </w:r>
    </w:p>
    <w:p w14:paraId="4C2380E7" w14:textId="77777777" w:rsidR="003024A8" w:rsidRDefault="003024A8">
      <w:pPr>
        <w:pStyle w:val="Header"/>
        <w:rPr>
          <w:rFonts w:ascii="Arial" w:hAnsi="Arial" w:cs="Arial"/>
          <w:sz w:val="22"/>
          <w:szCs w:val="22"/>
        </w:rPr>
      </w:pPr>
    </w:p>
    <w:p w14:paraId="197FEA0C" w14:textId="27EF0FBC" w:rsidR="00E33FAE" w:rsidRDefault="003024A8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The </w:t>
      </w:r>
      <w:proofErr w:type="spellStart"/>
      <w:r>
        <w:rPr>
          <w:rFonts w:ascii="Arial" w:hAnsi="Arial" w:cs="Arial"/>
          <w:sz w:val="22"/>
          <w:szCs w:val="22"/>
        </w:rPr>
        <w:t>Leng</w:t>
      </w:r>
      <w:r w:rsidR="00E87806">
        <w:rPr>
          <w:rFonts w:ascii="Arial" w:hAnsi="Arial" w:cs="Arial"/>
          <w:sz w:val="22"/>
          <w:szCs w:val="22"/>
        </w:rPr>
        <w:t>t</w:t>
      </w:r>
      <w:r>
        <w:rPr>
          <w:rFonts w:ascii="Arial" w:hAnsi="Arial" w:cs="Arial"/>
          <w:sz w:val="22"/>
          <w:szCs w:val="22"/>
        </w:rPr>
        <w:t>hsmens</w:t>
      </w:r>
      <w:proofErr w:type="spellEnd"/>
      <w:r>
        <w:rPr>
          <w:rFonts w:ascii="Arial" w:hAnsi="Arial" w:cs="Arial"/>
          <w:sz w:val="22"/>
          <w:szCs w:val="22"/>
        </w:rPr>
        <w:t>’ Hut was generall</w:t>
      </w:r>
      <w:r w:rsidR="00E87806">
        <w:rPr>
          <w:rFonts w:ascii="Arial" w:hAnsi="Arial" w:cs="Arial"/>
          <w:sz w:val="22"/>
          <w:szCs w:val="22"/>
        </w:rPr>
        <w:t xml:space="preserve">y tidy and well-organised, however some areas for improvement were identified, </w:t>
      </w:r>
      <w:proofErr w:type="gramStart"/>
      <w:r w:rsidR="00E87806">
        <w:rPr>
          <w:rFonts w:ascii="Arial" w:hAnsi="Arial" w:cs="Arial"/>
          <w:sz w:val="22"/>
          <w:szCs w:val="22"/>
        </w:rPr>
        <w:t>in particular around</w:t>
      </w:r>
      <w:proofErr w:type="gramEnd"/>
      <w:r w:rsidR="00E87806">
        <w:rPr>
          <w:rFonts w:ascii="Arial" w:hAnsi="Arial" w:cs="Arial"/>
          <w:sz w:val="22"/>
          <w:szCs w:val="22"/>
        </w:rPr>
        <w:t xml:space="preserve"> plant &amp; machinery, working at height, </w:t>
      </w:r>
      <w:r w:rsidR="00173B25">
        <w:rPr>
          <w:rFonts w:ascii="Arial" w:hAnsi="Arial" w:cs="Arial"/>
          <w:sz w:val="22"/>
          <w:szCs w:val="22"/>
        </w:rPr>
        <w:t xml:space="preserve">control of chemicals, </w:t>
      </w:r>
      <w:r w:rsidR="00E87806">
        <w:rPr>
          <w:rFonts w:ascii="Arial" w:hAnsi="Arial" w:cs="Arial"/>
          <w:sz w:val="22"/>
          <w:szCs w:val="22"/>
        </w:rPr>
        <w:t>control of noise &amp; vibration</w:t>
      </w:r>
      <w:r w:rsidR="00E33FAE">
        <w:rPr>
          <w:rFonts w:ascii="Arial" w:hAnsi="Arial" w:cs="Arial"/>
          <w:sz w:val="22"/>
          <w:szCs w:val="22"/>
        </w:rPr>
        <w:t xml:space="preserve"> and statutory inspections.</w:t>
      </w:r>
    </w:p>
    <w:p w14:paraId="24F9B832" w14:textId="77777777" w:rsidR="00E33FAE" w:rsidRDefault="00E33FAE">
      <w:pPr>
        <w:pStyle w:val="Header"/>
        <w:rPr>
          <w:rFonts w:ascii="Arial" w:hAnsi="Arial" w:cs="Arial"/>
          <w:sz w:val="22"/>
          <w:szCs w:val="22"/>
        </w:rPr>
      </w:pPr>
    </w:p>
    <w:p w14:paraId="7FA1C0CB" w14:textId="77777777" w:rsidR="006615DD" w:rsidRDefault="00E33FAE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 long ladders were observed which, whilst in good condition, had not received a statutory inspection</w:t>
      </w:r>
      <w:r w:rsidR="00A1576C">
        <w:rPr>
          <w:rFonts w:ascii="Arial" w:hAnsi="Arial" w:cs="Arial"/>
          <w:sz w:val="22"/>
          <w:szCs w:val="22"/>
        </w:rPr>
        <w:t xml:space="preserve"> as required by the Working at Height Regulations</w:t>
      </w:r>
      <w:r>
        <w:rPr>
          <w:rFonts w:ascii="Arial" w:hAnsi="Arial" w:cs="Arial"/>
          <w:sz w:val="22"/>
          <w:szCs w:val="22"/>
        </w:rPr>
        <w:t>.</w:t>
      </w:r>
      <w:r w:rsidR="00D938E1">
        <w:rPr>
          <w:rFonts w:ascii="Arial" w:hAnsi="Arial" w:cs="Arial"/>
          <w:sz w:val="22"/>
          <w:szCs w:val="22"/>
        </w:rPr>
        <w:t xml:space="preserve"> Use of the ladders involves working at a height of greater than 2m</w:t>
      </w:r>
      <w:r w:rsidR="006615DD">
        <w:rPr>
          <w:rFonts w:ascii="Arial" w:hAnsi="Arial" w:cs="Arial"/>
          <w:sz w:val="22"/>
          <w:szCs w:val="22"/>
        </w:rPr>
        <w:t>, however there is no Working at Height Policy or task specific risk assessment for the use of ladders.</w:t>
      </w:r>
    </w:p>
    <w:p w14:paraId="4D53B28B" w14:textId="77777777" w:rsidR="006615DD" w:rsidRDefault="006615DD">
      <w:pPr>
        <w:pStyle w:val="Header"/>
        <w:rPr>
          <w:rFonts w:ascii="Arial" w:hAnsi="Arial" w:cs="Arial"/>
          <w:sz w:val="22"/>
          <w:szCs w:val="22"/>
        </w:rPr>
      </w:pPr>
    </w:p>
    <w:p w14:paraId="1A6F2CEB" w14:textId="5DFD9C98" w:rsidR="00561C7B" w:rsidRDefault="00757CD0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The </w:t>
      </w:r>
      <w:proofErr w:type="spellStart"/>
      <w:r>
        <w:rPr>
          <w:rFonts w:ascii="Arial" w:hAnsi="Arial" w:cs="Arial"/>
          <w:sz w:val="22"/>
          <w:szCs w:val="22"/>
        </w:rPr>
        <w:t>Lengthsmens</w:t>
      </w:r>
      <w:proofErr w:type="spellEnd"/>
      <w:r>
        <w:rPr>
          <w:rFonts w:ascii="Arial" w:hAnsi="Arial" w:cs="Arial"/>
          <w:sz w:val="22"/>
          <w:szCs w:val="22"/>
        </w:rPr>
        <w:t xml:space="preserve">’ duties involve frequent use of vibrating plant &amp; machinery, including mowers, </w:t>
      </w:r>
      <w:proofErr w:type="spellStart"/>
      <w:r>
        <w:rPr>
          <w:rFonts w:ascii="Arial" w:hAnsi="Arial" w:cs="Arial"/>
          <w:sz w:val="22"/>
          <w:szCs w:val="22"/>
        </w:rPr>
        <w:t>strimmers</w:t>
      </w:r>
      <w:proofErr w:type="spellEnd"/>
      <w:r>
        <w:rPr>
          <w:rFonts w:ascii="Arial" w:hAnsi="Arial" w:cs="Arial"/>
          <w:sz w:val="22"/>
          <w:szCs w:val="22"/>
        </w:rPr>
        <w:t xml:space="preserve"> and hedge cutters</w:t>
      </w:r>
      <w:r w:rsidR="00426F4B">
        <w:rPr>
          <w:rFonts w:ascii="Arial" w:hAnsi="Arial" w:cs="Arial"/>
          <w:sz w:val="22"/>
          <w:szCs w:val="22"/>
        </w:rPr>
        <w:t>. PPE is provided for use during the operation of this plant, in particular</w:t>
      </w:r>
      <w:r w:rsidR="00237E58">
        <w:rPr>
          <w:rFonts w:ascii="Arial" w:hAnsi="Arial" w:cs="Arial"/>
          <w:sz w:val="22"/>
          <w:szCs w:val="22"/>
        </w:rPr>
        <w:t xml:space="preserve"> ear defenders, </w:t>
      </w:r>
      <w:proofErr w:type="gramStart"/>
      <w:r w:rsidR="00237E58">
        <w:rPr>
          <w:rFonts w:ascii="Arial" w:hAnsi="Arial" w:cs="Arial"/>
          <w:sz w:val="22"/>
          <w:szCs w:val="22"/>
        </w:rPr>
        <w:t>visors</w:t>
      </w:r>
      <w:proofErr w:type="gramEnd"/>
      <w:r w:rsidR="00237E58">
        <w:rPr>
          <w:rFonts w:ascii="Arial" w:hAnsi="Arial" w:cs="Arial"/>
          <w:sz w:val="22"/>
          <w:szCs w:val="22"/>
        </w:rPr>
        <w:t xml:space="preserve"> and gloves. It was apparent that </w:t>
      </w:r>
      <w:r w:rsidR="001A4012">
        <w:rPr>
          <w:rFonts w:ascii="Arial" w:hAnsi="Arial" w:cs="Arial"/>
          <w:sz w:val="22"/>
          <w:szCs w:val="22"/>
        </w:rPr>
        <w:t>Noise &amp; Vibration exposure levels had not been determined</w:t>
      </w:r>
      <w:r w:rsidR="00561C7B">
        <w:rPr>
          <w:rFonts w:ascii="Arial" w:hAnsi="Arial" w:cs="Arial"/>
          <w:sz w:val="22"/>
          <w:szCs w:val="22"/>
        </w:rPr>
        <w:t>,</w:t>
      </w:r>
      <w:r w:rsidR="001A4012">
        <w:rPr>
          <w:rFonts w:ascii="Arial" w:hAnsi="Arial" w:cs="Arial"/>
          <w:sz w:val="22"/>
          <w:szCs w:val="22"/>
        </w:rPr>
        <w:t xml:space="preserve"> which could lead to </w:t>
      </w:r>
      <w:r w:rsidR="00463717">
        <w:rPr>
          <w:rFonts w:ascii="Arial" w:hAnsi="Arial" w:cs="Arial"/>
          <w:sz w:val="22"/>
          <w:szCs w:val="22"/>
        </w:rPr>
        <w:t xml:space="preserve">excessive exposure to noise (resulting in tinnitus or hearing loss) and vibration (resulting in </w:t>
      </w:r>
      <w:r w:rsidR="000D4856">
        <w:rPr>
          <w:rFonts w:ascii="Arial" w:hAnsi="Arial" w:cs="Arial"/>
          <w:sz w:val="22"/>
          <w:szCs w:val="22"/>
        </w:rPr>
        <w:t>V</w:t>
      </w:r>
      <w:r w:rsidR="00463717">
        <w:rPr>
          <w:rFonts w:ascii="Arial" w:hAnsi="Arial" w:cs="Arial"/>
          <w:sz w:val="22"/>
          <w:szCs w:val="22"/>
        </w:rPr>
        <w:t xml:space="preserve">ibration </w:t>
      </w:r>
      <w:r w:rsidR="000D4856">
        <w:rPr>
          <w:rFonts w:ascii="Arial" w:hAnsi="Arial" w:cs="Arial"/>
          <w:sz w:val="22"/>
          <w:szCs w:val="22"/>
        </w:rPr>
        <w:t>W</w:t>
      </w:r>
      <w:r w:rsidR="00463717">
        <w:rPr>
          <w:rFonts w:ascii="Arial" w:hAnsi="Arial" w:cs="Arial"/>
          <w:sz w:val="22"/>
          <w:szCs w:val="22"/>
        </w:rPr>
        <w:t xml:space="preserve">hite </w:t>
      </w:r>
      <w:r w:rsidR="000D4856">
        <w:rPr>
          <w:rFonts w:ascii="Arial" w:hAnsi="Arial" w:cs="Arial"/>
          <w:sz w:val="22"/>
          <w:szCs w:val="22"/>
        </w:rPr>
        <w:t>F</w:t>
      </w:r>
      <w:r w:rsidR="00463717">
        <w:rPr>
          <w:rFonts w:ascii="Arial" w:hAnsi="Arial" w:cs="Arial"/>
          <w:sz w:val="22"/>
          <w:szCs w:val="22"/>
        </w:rPr>
        <w:t xml:space="preserve">inger, Hand Arm Vibration Syndrome and </w:t>
      </w:r>
      <w:proofErr w:type="gramStart"/>
      <w:r w:rsidR="00463717">
        <w:rPr>
          <w:rFonts w:ascii="Arial" w:hAnsi="Arial" w:cs="Arial"/>
          <w:sz w:val="22"/>
          <w:szCs w:val="22"/>
        </w:rPr>
        <w:t>Whole Body</w:t>
      </w:r>
      <w:proofErr w:type="gramEnd"/>
      <w:r w:rsidR="00527E65">
        <w:rPr>
          <w:rFonts w:ascii="Arial" w:hAnsi="Arial" w:cs="Arial"/>
          <w:sz w:val="22"/>
          <w:szCs w:val="22"/>
        </w:rPr>
        <w:t xml:space="preserve"> </w:t>
      </w:r>
      <w:r w:rsidR="00463717">
        <w:rPr>
          <w:rFonts w:ascii="Arial" w:hAnsi="Arial" w:cs="Arial"/>
          <w:sz w:val="22"/>
          <w:szCs w:val="22"/>
        </w:rPr>
        <w:t>Vibration Syndrome)</w:t>
      </w:r>
      <w:r w:rsidR="00DC766C">
        <w:rPr>
          <w:rFonts w:ascii="Arial" w:hAnsi="Arial" w:cs="Arial"/>
          <w:sz w:val="22"/>
          <w:szCs w:val="22"/>
        </w:rPr>
        <w:t>.</w:t>
      </w:r>
      <w:r w:rsidR="00426F4B">
        <w:rPr>
          <w:rFonts w:ascii="Arial" w:hAnsi="Arial" w:cs="Arial"/>
          <w:sz w:val="22"/>
          <w:szCs w:val="22"/>
        </w:rPr>
        <w:t xml:space="preserve"> </w:t>
      </w:r>
      <w:r w:rsidR="00E33FAE">
        <w:rPr>
          <w:rFonts w:ascii="Arial" w:hAnsi="Arial" w:cs="Arial"/>
          <w:sz w:val="22"/>
          <w:szCs w:val="22"/>
        </w:rPr>
        <w:t xml:space="preserve">  </w:t>
      </w:r>
    </w:p>
    <w:p w14:paraId="43390BEF" w14:textId="77777777" w:rsidR="00561C7B" w:rsidRDefault="00561C7B">
      <w:pPr>
        <w:pStyle w:val="Header"/>
        <w:rPr>
          <w:rFonts w:ascii="Arial" w:hAnsi="Arial" w:cs="Arial"/>
          <w:sz w:val="22"/>
          <w:szCs w:val="22"/>
        </w:rPr>
      </w:pPr>
    </w:p>
    <w:p w14:paraId="0271F62C" w14:textId="54B35DCD" w:rsidR="003024A8" w:rsidRDefault="00561C7B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Maintenance of plant &amp; machinery is </w:t>
      </w:r>
      <w:r w:rsidR="006C3398">
        <w:rPr>
          <w:rFonts w:ascii="Arial" w:hAnsi="Arial" w:cs="Arial"/>
          <w:sz w:val="22"/>
          <w:szCs w:val="22"/>
        </w:rPr>
        <w:t xml:space="preserve">mainly carried out by the </w:t>
      </w:r>
      <w:proofErr w:type="gramStart"/>
      <w:r w:rsidR="006C3398">
        <w:rPr>
          <w:rFonts w:ascii="Arial" w:hAnsi="Arial" w:cs="Arial"/>
          <w:sz w:val="22"/>
          <w:szCs w:val="22"/>
        </w:rPr>
        <w:t>lengthsmen,</w:t>
      </w:r>
      <w:proofErr w:type="gramEnd"/>
      <w:r w:rsidR="006C3398">
        <w:rPr>
          <w:rFonts w:ascii="Arial" w:hAnsi="Arial" w:cs="Arial"/>
          <w:sz w:val="22"/>
          <w:szCs w:val="22"/>
        </w:rPr>
        <w:t xml:space="preserve"> however some specialist maintenance is carried out by an external contractor. </w:t>
      </w:r>
      <w:r w:rsidR="00DE1EF0">
        <w:rPr>
          <w:rFonts w:ascii="Arial" w:hAnsi="Arial" w:cs="Arial"/>
          <w:sz w:val="22"/>
          <w:szCs w:val="22"/>
        </w:rPr>
        <w:t xml:space="preserve">A </w:t>
      </w:r>
      <w:proofErr w:type="gramStart"/>
      <w:r w:rsidR="00CC4662">
        <w:rPr>
          <w:rFonts w:ascii="Arial" w:hAnsi="Arial" w:cs="Arial"/>
          <w:sz w:val="22"/>
          <w:szCs w:val="22"/>
        </w:rPr>
        <w:t>l</w:t>
      </w:r>
      <w:r w:rsidR="00DE1EF0">
        <w:rPr>
          <w:rFonts w:ascii="Arial" w:hAnsi="Arial" w:cs="Arial"/>
          <w:sz w:val="22"/>
          <w:szCs w:val="22"/>
        </w:rPr>
        <w:t>ong handled</w:t>
      </w:r>
      <w:proofErr w:type="gramEnd"/>
      <w:r w:rsidR="00DE1EF0">
        <w:rPr>
          <w:rFonts w:ascii="Arial" w:hAnsi="Arial" w:cs="Arial"/>
          <w:sz w:val="22"/>
          <w:szCs w:val="22"/>
        </w:rPr>
        <w:t xml:space="preserve"> hedge trimmer was seen in the </w:t>
      </w:r>
      <w:proofErr w:type="spellStart"/>
      <w:r w:rsidR="00DE1EF0">
        <w:rPr>
          <w:rFonts w:ascii="Arial" w:hAnsi="Arial" w:cs="Arial"/>
          <w:sz w:val="22"/>
          <w:szCs w:val="22"/>
        </w:rPr>
        <w:t>Lengthsmen</w:t>
      </w:r>
      <w:r w:rsidR="00CC4662">
        <w:rPr>
          <w:rFonts w:ascii="Arial" w:hAnsi="Arial" w:cs="Arial"/>
          <w:sz w:val="22"/>
          <w:szCs w:val="22"/>
        </w:rPr>
        <w:t>s</w:t>
      </w:r>
      <w:proofErr w:type="spellEnd"/>
      <w:r w:rsidR="00CC4662">
        <w:rPr>
          <w:rFonts w:ascii="Arial" w:hAnsi="Arial" w:cs="Arial"/>
          <w:sz w:val="22"/>
          <w:szCs w:val="22"/>
        </w:rPr>
        <w:t xml:space="preserve"> Hut</w:t>
      </w:r>
      <w:r w:rsidR="003024A8">
        <w:rPr>
          <w:rFonts w:ascii="Arial" w:hAnsi="Arial" w:cs="Arial"/>
          <w:sz w:val="22"/>
          <w:szCs w:val="22"/>
        </w:rPr>
        <w:t xml:space="preserve"> </w:t>
      </w:r>
      <w:r w:rsidR="00CC4662">
        <w:rPr>
          <w:rFonts w:ascii="Arial" w:hAnsi="Arial" w:cs="Arial"/>
          <w:sz w:val="22"/>
          <w:szCs w:val="22"/>
        </w:rPr>
        <w:t xml:space="preserve">which had an exposed electrical cable. This needs to be withdrawn from use </w:t>
      </w:r>
      <w:r w:rsidR="00472E1A">
        <w:rPr>
          <w:rFonts w:ascii="Arial" w:hAnsi="Arial" w:cs="Arial"/>
          <w:sz w:val="22"/>
          <w:szCs w:val="22"/>
        </w:rPr>
        <w:t>and repaired.</w:t>
      </w:r>
      <w:r w:rsidR="007B6F48">
        <w:rPr>
          <w:rFonts w:ascii="Arial" w:hAnsi="Arial" w:cs="Arial"/>
          <w:sz w:val="22"/>
          <w:szCs w:val="22"/>
        </w:rPr>
        <w:t xml:space="preserve"> A “ride on mower” was seen in the </w:t>
      </w:r>
      <w:proofErr w:type="spellStart"/>
      <w:r w:rsidR="007B6F48">
        <w:rPr>
          <w:rFonts w:ascii="Arial" w:hAnsi="Arial" w:cs="Arial"/>
          <w:sz w:val="22"/>
          <w:szCs w:val="22"/>
        </w:rPr>
        <w:t>Lengthsmens</w:t>
      </w:r>
      <w:proofErr w:type="spellEnd"/>
      <w:r w:rsidR="007B6F48">
        <w:rPr>
          <w:rFonts w:ascii="Arial" w:hAnsi="Arial" w:cs="Arial"/>
          <w:sz w:val="22"/>
          <w:szCs w:val="22"/>
        </w:rPr>
        <w:t xml:space="preserve"> </w:t>
      </w:r>
      <w:r w:rsidR="002712A0">
        <w:rPr>
          <w:rFonts w:ascii="Arial" w:hAnsi="Arial" w:cs="Arial"/>
          <w:sz w:val="22"/>
          <w:szCs w:val="22"/>
        </w:rPr>
        <w:t>Hut. This is not used on a regular basis</w:t>
      </w:r>
      <w:r w:rsidR="009C69FD">
        <w:rPr>
          <w:rFonts w:ascii="Arial" w:hAnsi="Arial" w:cs="Arial"/>
          <w:sz w:val="22"/>
          <w:szCs w:val="22"/>
        </w:rPr>
        <w:t>, however it should nevertheless be subject to annual maintenance and inspection</w:t>
      </w:r>
      <w:r w:rsidR="00B17611">
        <w:rPr>
          <w:rFonts w:ascii="Arial" w:hAnsi="Arial" w:cs="Arial"/>
          <w:sz w:val="22"/>
          <w:szCs w:val="22"/>
        </w:rPr>
        <w:t xml:space="preserve"> </w:t>
      </w:r>
      <w:proofErr w:type="gramStart"/>
      <w:r w:rsidR="00B17611">
        <w:rPr>
          <w:rFonts w:ascii="Arial" w:hAnsi="Arial" w:cs="Arial"/>
          <w:sz w:val="22"/>
          <w:szCs w:val="22"/>
        </w:rPr>
        <w:t>programme, or</w:t>
      </w:r>
      <w:proofErr w:type="gramEnd"/>
      <w:r w:rsidR="00B17611">
        <w:rPr>
          <w:rFonts w:ascii="Arial" w:hAnsi="Arial" w:cs="Arial"/>
          <w:sz w:val="22"/>
          <w:szCs w:val="22"/>
        </w:rPr>
        <w:t xml:space="preserve"> withdrawn from service</w:t>
      </w:r>
      <w:r w:rsidR="009C69FD">
        <w:rPr>
          <w:rFonts w:ascii="Arial" w:hAnsi="Arial" w:cs="Arial"/>
          <w:sz w:val="22"/>
          <w:szCs w:val="22"/>
        </w:rPr>
        <w:t>.</w:t>
      </w:r>
    </w:p>
    <w:p w14:paraId="18421106" w14:textId="77777777" w:rsidR="00472E1A" w:rsidRDefault="00472E1A">
      <w:pPr>
        <w:pStyle w:val="Header"/>
        <w:rPr>
          <w:rFonts w:ascii="Arial" w:hAnsi="Arial" w:cs="Arial"/>
          <w:sz w:val="22"/>
          <w:szCs w:val="22"/>
        </w:rPr>
      </w:pPr>
    </w:p>
    <w:p w14:paraId="745B96A9" w14:textId="53215110" w:rsidR="00472E1A" w:rsidRDefault="00472E1A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PAT Testing is carried out annually by annually by an external contractor</w:t>
      </w:r>
      <w:r w:rsidR="00A12906">
        <w:rPr>
          <w:rFonts w:ascii="Arial" w:hAnsi="Arial" w:cs="Arial"/>
          <w:sz w:val="22"/>
          <w:szCs w:val="22"/>
        </w:rPr>
        <w:t xml:space="preserve">. There were some items in the </w:t>
      </w:r>
      <w:proofErr w:type="spellStart"/>
      <w:r w:rsidR="00A12906">
        <w:rPr>
          <w:rFonts w:ascii="Arial" w:hAnsi="Arial" w:cs="Arial"/>
          <w:sz w:val="22"/>
          <w:szCs w:val="22"/>
        </w:rPr>
        <w:t>Lengthsmens</w:t>
      </w:r>
      <w:proofErr w:type="spellEnd"/>
      <w:r w:rsidR="00A12906">
        <w:rPr>
          <w:rFonts w:ascii="Arial" w:hAnsi="Arial" w:cs="Arial"/>
          <w:sz w:val="22"/>
          <w:szCs w:val="22"/>
        </w:rPr>
        <w:t xml:space="preserve"> Hut which had not been inspected</w:t>
      </w:r>
      <w:r w:rsidR="007B6F48">
        <w:rPr>
          <w:rFonts w:ascii="Arial" w:hAnsi="Arial" w:cs="Arial"/>
          <w:sz w:val="22"/>
          <w:szCs w:val="22"/>
        </w:rPr>
        <w:t xml:space="preserve"> – including a cement mixer and a radio.</w:t>
      </w:r>
      <w:r>
        <w:rPr>
          <w:rFonts w:ascii="Arial" w:hAnsi="Arial" w:cs="Arial"/>
          <w:sz w:val="22"/>
          <w:szCs w:val="22"/>
        </w:rPr>
        <w:t xml:space="preserve"> </w:t>
      </w:r>
    </w:p>
    <w:p w14:paraId="7AEA9562" w14:textId="77777777" w:rsidR="00527E65" w:rsidRDefault="00527E65">
      <w:pPr>
        <w:pStyle w:val="Header"/>
        <w:rPr>
          <w:rFonts w:ascii="Arial" w:hAnsi="Arial" w:cs="Arial"/>
          <w:sz w:val="22"/>
          <w:szCs w:val="22"/>
        </w:rPr>
      </w:pPr>
    </w:p>
    <w:p w14:paraId="6C619A9B" w14:textId="524C548E" w:rsidR="00527E65" w:rsidRDefault="00527E65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An external storage cage is provided for chemicals</w:t>
      </w:r>
      <w:r w:rsidR="008236EC">
        <w:rPr>
          <w:rFonts w:ascii="Arial" w:hAnsi="Arial" w:cs="Arial"/>
          <w:sz w:val="22"/>
          <w:szCs w:val="22"/>
        </w:rPr>
        <w:t xml:space="preserve"> in the </w:t>
      </w:r>
      <w:proofErr w:type="spellStart"/>
      <w:r w:rsidR="008236EC">
        <w:rPr>
          <w:rFonts w:ascii="Arial" w:hAnsi="Arial" w:cs="Arial"/>
          <w:sz w:val="22"/>
          <w:szCs w:val="22"/>
        </w:rPr>
        <w:t>Leng</w:t>
      </w:r>
      <w:r w:rsidR="00DC2B84">
        <w:rPr>
          <w:rFonts w:ascii="Arial" w:hAnsi="Arial" w:cs="Arial"/>
          <w:sz w:val="22"/>
          <w:szCs w:val="22"/>
        </w:rPr>
        <w:t>t</w:t>
      </w:r>
      <w:r w:rsidR="008236EC">
        <w:rPr>
          <w:rFonts w:ascii="Arial" w:hAnsi="Arial" w:cs="Arial"/>
          <w:sz w:val="22"/>
          <w:szCs w:val="22"/>
        </w:rPr>
        <w:t>hsmens</w:t>
      </w:r>
      <w:proofErr w:type="spellEnd"/>
      <w:r w:rsidR="001C2F9D">
        <w:rPr>
          <w:rFonts w:ascii="Arial" w:hAnsi="Arial" w:cs="Arial"/>
          <w:sz w:val="22"/>
          <w:szCs w:val="22"/>
        </w:rPr>
        <w:t xml:space="preserve">’ </w:t>
      </w:r>
      <w:proofErr w:type="gramStart"/>
      <w:r w:rsidR="001C2F9D">
        <w:rPr>
          <w:rFonts w:ascii="Arial" w:hAnsi="Arial" w:cs="Arial"/>
          <w:sz w:val="22"/>
          <w:szCs w:val="22"/>
        </w:rPr>
        <w:t>y</w:t>
      </w:r>
      <w:r w:rsidR="008236EC">
        <w:rPr>
          <w:rFonts w:ascii="Arial" w:hAnsi="Arial" w:cs="Arial"/>
          <w:sz w:val="22"/>
          <w:szCs w:val="22"/>
        </w:rPr>
        <w:t>ard</w:t>
      </w:r>
      <w:r>
        <w:rPr>
          <w:rFonts w:ascii="Arial" w:hAnsi="Arial" w:cs="Arial"/>
          <w:sz w:val="22"/>
          <w:szCs w:val="22"/>
        </w:rPr>
        <w:t>,</w:t>
      </w:r>
      <w:proofErr w:type="gramEnd"/>
      <w:r>
        <w:rPr>
          <w:rFonts w:ascii="Arial" w:hAnsi="Arial" w:cs="Arial"/>
          <w:sz w:val="22"/>
          <w:szCs w:val="22"/>
        </w:rPr>
        <w:t xml:space="preserve"> however</w:t>
      </w:r>
      <w:r w:rsidR="008236EC">
        <w:rPr>
          <w:rFonts w:ascii="Arial" w:hAnsi="Arial" w:cs="Arial"/>
          <w:sz w:val="22"/>
          <w:szCs w:val="22"/>
        </w:rPr>
        <w:t xml:space="preserve"> petrol was observed in the </w:t>
      </w:r>
      <w:proofErr w:type="spellStart"/>
      <w:r w:rsidR="008236EC">
        <w:rPr>
          <w:rFonts w:ascii="Arial" w:hAnsi="Arial" w:cs="Arial"/>
          <w:sz w:val="22"/>
          <w:szCs w:val="22"/>
        </w:rPr>
        <w:t>Lengthsmens</w:t>
      </w:r>
      <w:proofErr w:type="spellEnd"/>
      <w:r w:rsidR="008236EC">
        <w:rPr>
          <w:rFonts w:ascii="Arial" w:hAnsi="Arial" w:cs="Arial"/>
          <w:sz w:val="22"/>
          <w:szCs w:val="22"/>
        </w:rPr>
        <w:t xml:space="preserve"> Hut which is a fire hazard. COSHH Assessments or </w:t>
      </w:r>
      <w:proofErr w:type="spellStart"/>
      <w:r w:rsidR="008236EC">
        <w:rPr>
          <w:rFonts w:ascii="Arial" w:hAnsi="Arial" w:cs="Arial"/>
          <w:sz w:val="22"/>
          <w:szCs w:val="22"/>
        </w:rPr>
        <w:t>Sypol</w:t>
      </w:r>
      <w:proofErr w:type="spellEnd"/>
      <w:r w:rsidR="008236EC">
        <w:rPr>
          <w:rFonts w:ascii="Arial" w:hAnsi="Arial" w:cs="Arial"/>
          <w:sz w:val="22"/>
          <w:szCs w:val="22"/>
        </w:rPr>
        <w:t xml:space="preserve"> Safety Data Sheets were not available</w:t>
      </w:r>
      <w:r w:rsidR="001F4A73">
        <w:rPr>
          <w:rFonts w:ascii="Arial" w:hAnsi="Arial" w:cs="Arial"/>
          <w:sz w:val="22"/>
          <w:szCs w:val="22"/>
        </w:rPr>
        <w:t xml:space="preserve"> for chemicals in use</w:t>
      </w:r>
      <w:r w:rsidR="001C2F9D">
        <w:rPr>
          <w:rFonts w:ascii="Arial" w:hAnsi="Arial" w:cs="Arial"/>
          <w:sz w:val="22"/>
          <w:szCs w:val="22"/>
        </w:rPr>
        <w:t xml:space="preserve"> by the </w:t>
      </w:r>
      <w:proofErr w:type="spellStart"/>
      <w:r w:rsidR="001C2F9D">
        <w:rPr>
          <w:rFonts w:ascii="Arial" w:hAnsi="Arial" w:cs="Arial"/>
          <w:sz w:val="22"/>
          <w:szCs w:val="22"/>
        </w:rPr>
        <w:t>Lenghtsmen</w:t>
      </w:r>
      <w:proofErr w:type="spellEnd"/>
      <w:r w:rsidR="001F4A73">
        <w:rPr>
          <w:rFonts w:ascii="Arial" w:hAnsi="Arial" w:cs="Arial"/>
          <w:sz w:val="22"/>
          <w:szCs w:val="22"/>
        </w:rPr>
        <w:t xml:space="preserve">. </w:t>
      </w:r>
      <w:r w:rsidR="00DC2B84">
        <w:rPr>
          <w:rFonts w:ascii="Arial" w:hAnsi="Arial" w:cs="Arial"/>
          <w:sz w:val="22"/>
          <w:szCs w:val="22"/>
        </w:rPr>
        <w:t>The cleaning contractor uses her own chemicals for cleaning the public toilets</w:t>
      </w:r>
      <w:r w:rsidR="002B0269">
        <w:rPr>
          <w:rFonts w:ascii="Arial" w:hAnsi="Arial" w:cs="Arial"/>
          <w:sz w:val="22"/>
          <w:szCs w:val="22"/>
        </w:rPr>
        <w:t xml:space="preserve"> and it is unlikely she has the relevant COSHH Assessments for use of these chemicals</w:t>
      </w:r>
      <w:r w:rsidR="000D4856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</w:t>
      </w:r>
    </w:p>
    <w:p w14:paraId="507D1E51" w14:textId="77777777" w:rsidR="00472E1A" w:rsidRDefault="00472E1A">
      <w:pPr>
        <w:pStyle w:val="Header"/>
        <w:rPr>
          <w:rFonts w:ascii="Arial" w:hAnsi="Arial" w:cs="Arial"/>
          <w:sz w:val="22"/>
          <w:szCs w:val="22"/>
        </w:rPr>
      </w:pPr>
    </w:p>
    <w:p w14:paraId="1C8014DA" w14:textId="77777777" w:rsidR="00472E1A" w:rsidRDefault="00472E1A">
      <w:pPr>
        <w:pStyle w:val="Header"/>
        <w:rPr>
          <w:rFonts w:ascii="Arial" w:hAnsi="Arial" w:cs="Arial"/>
          <w:sz w:val="22"/>
          <w:szCs w:val="22"/>
        </w:rPr>
      </w:pPr>
    </w:p>
    <w:p w14:paraId="3A896883" w14:textId="77777777" w:rsidR="00A43D18" w:rsidRPr="00820706" w:rsidRDefault="00A43D18">
      <w:pPr>
        <w:pStyle w:val="Header"/>
        <w:rPr>
          <w:rFonts w:ascii="Arial" w:hAnsi="Arial" w:cs="Arial"/>
          <w:sz w:val="22"/>
          <w:szCs w:val="22"/>
        </w:rPr>
      </w:pPr>
    </w:p>
    <w:p w14:paraId="5BF2CD5D" w14:textId="356E4E9D" w:rsidR="00484273" w:rsidRPr="00FD5FE0" w:rsidRDefault="00FD5FE0">
      <w:pPr>
        <w:pStyle w:val="Header"/>
        <w:rPr>
          <w:rFonts w:ascii="Arial" w:hAnsi="Arial" w:cs="Arial"/>
          <w:b/>
          <w:sz w:val="22"/>
          <w:szCs w:val="22"/>
        </w:rPr>
      </w:pPr>
      <w:r w:rsidRPr="00FD5FE0">
        <w:rPr>
          <w:rFonts w:ascii="Arial" w:hAnsi="Arial" w:cs="Arial"/>
          <w:sz w:val="22"/>
          <w:szCs w:val="22"/>
        </w:rPr>
        <w:br w:type="page"/>
      </w:r>
      <w:r w:rsidRPr="00FD5FE0">
        <w:rPr>
          <w:rFonts w:ascii="Arial" w:hAnsi="Arial" w:cs="Arial"/>
          <w:b/>
          <w:sz w:val="22"/>
          <w:szCs w:val="22"/>
        </w:rPr>
        <w:lastRenderedPageBreak/>
        <w:t xml:space="preserve">All items marked as unsatisfactory must be referenced below, along with actions required to remedy sub-standard conditions, a risk category according to the potential for injury/damage (see table below), and a person accountable for completion of the actions.  When all actions required are complete, the completion date should be filled in to signify thus.  </w:t>
      </w:r>
    </w:p>
    <w:p w14:paraId="0CBD44A7" w14:textId="77777777" w:rsidR="00484273" w:rsidRPr="00FD5FE0" w:rsidRDefault="00484273">
      <w:pPr>
        <w:pStyle w:val="Header"/>
        <w:rPr>
          <w:rFonts w:ascii="Arial" w:hAnsi="Arial" w:cs="Arial"/>
          <w:sz w:val="22"/>
          <w:szCs w:val="22"/>
        </w:rPr>
      </w:pPr>
    </w:p>
    <w:tbl>
      <w:tblPr>
        <w:tblW w:w="9356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709"/>
        <w:gridCol w:w="3119"/>
        <w:gridCol w:w="2693"/>
        <w:gridCol w:w="850"/>
        <w:gridCol w:w="1276"/>
      </w:tblGrid>
      <w:tr w:rsidR="008C51C7" w:rsidRPr="00FD5FE0" w14:paraId="03256DA4" w14:textId="77777777" w:rsidTr="008C51C7">
        <w:trPr>
          <w:cantSplit/>
        </w:trPr>
        <w:tc>
          <w:tcPr>
            <w:tcW w:w="709" w:type="dxa"/>
          </w:tcPr>
          <w:p w14:paraId="53FF624E" w14:textId="77777777" w:rsidR="008C51C7" w:rsidRDefault="008C51C7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76B278D" w14:textId="77777777" w:rsidR="008C51C7" w:rsidRPr="00FD5FE0" w:rsidRDefault="008C51C7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Item</w:t>
            </w:r>
          </w:p>
        </w:tc>
        <w:tc>
          <w:tcPr>
            <w:tcW w:w="709" w:type="dxa"/>
            <w:vAlign w:val="center"/>
          </w:tcPr>
          <w:p w14:paraId="34D8FE33" w14:textId="77777777" w:rsidR="008C51C7" w:rsidRPr="00FD5FE0" w:rsidRDefault="008C51C7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Ref.</w:t>
            </w:r>
          </w:p>
        </w:tc>
        <w:tc>
          <w:tcPr>
            <w:tcW w:w="3119" w:type="dxa"/>
            <w:vAlign w:val="center"/>
          </w:tcPr>
          <w:p w14:paraId="039CCA4A" w14:textId="77777777" w:rsidR="008C51C7" w:rsidRPr="00FD5FE0" w:rsidRDefault="008C51C7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Description of unsatisfactory condition/Positive Comments</w:t>
            </w:r>
          </w:p>
        </w:tc>
        <w:tc>
          <w:tcPr>
            <w:tcW w:w="2693" w:type="dxa"/>
            <w:vAlign w:val="center"/>
          </w:tcPr>
          <w:p w14:paraId="3109319B" w14:textId="77777777" w:rsidR="008C51C7" w:rsidRPr="00FD5FE0" w:rsidRDefault="008C51C7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850" w:type="dxa"/>
            <w:vAlign w:val="center"/>
          </w:tcPr>
          <w:p w14:paraId="48C0CE0A" w14:textId="77777777" w:rsidR="008C51C7" w:rsidRPr="00FD5FE0" w:rsidRDefault="008C51C7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Cat.</w:t>
            </w:r>
          </w:p>
        </w:tc>
        <w:tc>
          <w:tcPr>
            <w:tcW w:w="1276" w:type="dxa"/>
          </w:tcPr>
          <w:p w14:paraId="5ADBD89C" w14:textId="77777777" w:rsidR="008C51C7" w:rsidRDefault="008C51C7" w:rsidP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90D8E51" w14:textId="77777777" w:rsidR="008C51C7" w:rsidRDefault="008C51C7" w:rsidP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7AD4175" w14:textId="3F11CDB6" w:rsidR="008C51C7" w:rsidRPr="00FD5FE0" w:rsidRDefault="008C51C7" w:rsidP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Owner</w:t>
            </w:r>
          </w:p>
        </w:tc>
      </w:tr>
      <w:tr w:rsidR="008C51C7" w:rsidRPr="006C1946" w14:paraId="6D34094E" w14:textId="77777777" w:rsidTr="008C51C7">
        <w:trPr>
          <w:cantSplit/>
          <w:trHeight w:val="700"/>
        </w:trPr>
        <w:tc>
          <w:tcPr>
            <w:tcW w:w="709" w:type="dxa"/>
          </w:tcPr>
          <w:p w14:paraId="4DEBE1A0" w14:textId="77777777" w:rsidR="008C51C7" w:rsidRPr="006C1946" w:rsidRDefault="008C51C7" w:rsidP="00B00D94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6D3BA80B" w14:textId="32B36794" w:rsidR="008C51C7" w:rsidRPr="006C1946" w:rsidRDefault="008C51C7" w:rsidP="00B00D94">
            <w:pPr>
              <w:pStyle w:val="Header"/>
              <w:rPr>
                <w:rFonts w:ascii="Arial" w:hAnsi="Arial" w:cs="Arial"/>
              </w:rPr>
            </w:pPr>
            <w:r w:rsidRPr="006C1946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5</w:t>
            </w:r>
          </w:p>
        </w:tc>
        <w:tc>
          <w:tcPr>
            <w:tcW w:w="3119" w:type="dxa"/>
          </w:tcPr>
          <w:p w14:paraId="24AA9493" w14:textId="172CB544" w:rsidR="008C51C7" w:rsidRPr="006C1946" w:rsidRDefault="008C51C7" w:rsidP="00B00D94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long-handled hedge trimmer had exposed electrical cables. </w:t>
            </w:r>
          </w:p>
        </w:tc>
        <w:tc>
          <w:tcPr>
            <w:tcW w:w="2693" w:type="dxa"/>
          </w:tcPr>
          <w:p w14:paraId="3F129881" w14:textId="2B7C4741" w:rsidR="008C51C7" w:rsidRPr="006C1946" w:rsidRDefault="008C51C7" w:rsidP="00B00D94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Withdraw from use until repaired.</w:t>
            </w:r>
          </w:p>
        </w:tc>
        <w:tc>
          <w:tcPr>
            <w:tcW w:w="850" w:type="dxa"/>
          </w:tcPr>
          <w:p w14:paraId="4771632E" w14:textId="2A0C75B4" w:rsidR="008C51C7" w:rsidRPr="006C1946" w:rsidRDefault="008C51C7" w:rsidP="00B00D94">
            <w:pPr>
              <w:pStyle w:val="Header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</w:t>
            </w:r>
          </w:p>
        </w:tc>
        <w:tc>
          <w:tcPr>
            <w:tcW w:w="1276" w:type="dxa"/>
          </w:tcPr>
          <w:p w14:paraId="63F6BF24" w14:textId="48CC591A" w:rsidR="008C51C7" w:rsidRPr="006C1946" w:rsidRDefault="008C51C7" w:rsidP="00B00D94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BPC</w:t>
            </w:r>
          </w:p>
        </w:tc>
      </w:tr>
      <w:tr w:rsidR="008C51C7" w:rsidRPr="006C1946" w14:paraId="248473A2" w14:textId="77777777" w:rsidTr="008C51C7">
        <w:trPr>
          <w:cantSplit/>
          <w:trHeight w:val="700"/>
        </w:trPr>
        <w:tc>
          <w:tcPr>
            <w:tcW w:w="709" w:type="dxa"/>
          </w:tcPr>
          <w:p w14:paraId="0055F10C" w14:textId="77777777" w:rsidR="008C51C7" w:rsidRPr="006C1946" w:rsidRDefault="008C51C7" w:rsidP="00B6520F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7C0D08A3" w14:textId="37ECFD77" w:rsidR="008C51C7" w:rsidRPr="006C1946" w:rsidRDefault="000C30DF" w:rsidP="00B6520F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  <w:tc>
          <w:tcPr>
            <w:tcW w:w="3119" w:type="dxa"/>
          </w:tcPr>
          <w:p w14:paraId="18A90139" w14:textId="77777777" w:rsidR="008C51C7" w:rsidRDefault="000C30DF" w:rsidP="00B6520F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Lengthsmen had not been briefed </w:t>
            </w:r>
            <w:r w:rsidR="00775C70">
              <w:rPr>
                <w:rFonts w:ascii="Arial" w:hAnsi="Arial" w:cs="Arial"/>
              </w:rPr>
              <w:t>on the H&amp;S Risk Assessments.</w:t>
            </w:r>
          </w:p>
          <w:p w14:paraId="1B1146A9" w14:textId="1C454D9A" w:rsidR="00775C70" w:rsidRPr="006C1946" w:rsidRDefault="00775C70" w:rsidP="00B6520F">
            <w:pPr>
              <w:pStyle w:val="Head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00D08369" w14:textId="5BCE361C" w:rsidR="008C51C7" w:rsidRPr="006C1946" w:rsidRDefault="008C51C7" w:rsidP="00B6520F">
            <w:pPr>
              <w:pStyle w:val="Header"/>
              <w:rPr>
                <w:rFonts w:ascii="Arial" w:hAnsi="Arial" w:cs="Arial"/>
              </w:rPr>
            </w:pPr>
            <w:r w:rsidRPr="006C1946">
              <w:rPr>
                <w:rFonts w:ascii="Arial" w:hAnsi="Arial" w:cs="Arial"/>
              </w:rPr>
              <w:t xml:space="preserve">John </w:t>
            </w:r>
            <w:r w:rsidR="00775C70">
              <w:rPr>
                <w:rFonts w:ascii="Arial" w:hAnsi="Arial" w:cs="Arial"/>
              </w:rPr>
              <w:t>Tyler will deliver briefing.</w:t>
            </w:r>
          </w:p>
        </w:tc>
        <w:tc>
          <w:tcPr>
            <w:tcW w:w="850" w:type="dxa"/>
          </w:tcPr>
          <w:p w14:paraId="5A4E0798" w14:textId="77777777" w:rsidR="008C51C7" w:rsidRPr="006C1946" w:rsidRDefault="008C51C7" w:rsidP="00B6520F">
            <w:pPr>
              <w:pStyle w:val="Header"/>
              <w:jc w:val="center"/>
              <w:rPr>
                <w:rFonts w:ascii="Arial" w:hAnsi="Arial" w:cs="Arial"/>
              </w:rPr>
            </w:pPr>
            <w:r w:rsidRPr="006C1946">
              <w:rPr>
                <w:rFonts w:ascii="Arial" w:hAnsi="Arial" w:cs="Arial"/>
              </w:rPr>
              <w:t>C</w:t>
            </w:r>
          </w:p>
        </w:tc>
        <w:tc>
          <w:tcPr>
            <w:tcW w:w="1276" w:type="dxa"/>
          </w:tcPr>
          <w:p w14:paraId="7E8631C0" w14:textId="2CE3EEC0" w:rsidR="008C51C7" w:rsidRPr="006C1946" w:rsidRDefault="00775C70" w:rsidP="00B6520F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John Tyler</w:t>
            </w:r>
          </w:p>
        </w:tc>
      </w:tr>
      <w:tr w:rsidR="008C51C7" w:rsidRPr="006C1946" w14:paraId="338166D8" w14:textId="77777777" w:rsidTr="008C51C7">
        <w:trPr>
          <w:cantSplit/>
          <w:trHeight w:val="700"/>
        </w:trPr>
        <w:tc>
          <w:tcPr>
            <w:tcW w:w="709" w:type="dxa"/>
          </w:tcPr>
          <w:p w14:paraId="0854C886" w14:textId="77777777" w:rsidR="008C51C7" w:rsidRPr="006C1946" w:rsidRDefault="008C51C7" w:rsidP="00B6520F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709" w:type="dxa"/>
          </w:tcPr>
          <w:p w14:paraId="379D78C6" w14:textId="036D68D1" w:rsidR="008C51C7" w:rsidRPr="006C1946" w:rsidRDefault="00226558" w:rsidP="00B6520F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3119" w:type="dxa"/>
          </w:tcPr>
          <w:p w14:paraId="15CE93F9" w14:textId="77777777" w:rsidR="008C51C7" w:rsidRDefault="00226558" w:rsidP="00B6520F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Noise &amp; Vibration Risk assessments had not been carried out for </w:t>
            </w:r>
            <w:r w:rsidR="000D0982">
              <w:rPr>
                <w:rFonts w:ascii="Arial" w:hAnsi="Arial" w:cs="Arial"/>
              </w:rPr>
              <w:t xml:space="preserve">the mowers, hedge cutters and </w:t>
            </w:r>
            <w:proofErr w:type="spellStart"/>
            <w:r w:rsidR="000D0982">
              <w:rPr>
                <w:rFonts w:ascii="Arial" w:hAnsi="Arial" w:cs="Arial"/>
              </w:rPr>
              <w:t>strimmers</w:t>
            </w:r>
            <w:proofErr w:type="spellEnd"/>
            <w:r w:rsidR="000D0982">
              <w:rPr>
                <w:rFonts w:ascii="Arial" w:hAnsi="Arial" w:cs="Arial"/>
              </w:rPr>
              <w:t>.</w:t>
            </w:r>
          </w:p>
          <w:p w14:paraId="2F2F1155" w14:textId="43512C5F" w:rsidR="000D0982" w:rsidRPr="006C1946" w:rsidRDefault="000D0982" w:rsidP="00B6520F">
            <w:pPr>
              <w:pStyle w:val="Head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BB8B5B5" w14:textId="7847C75A" w:rsidR="008C51C7" w:rsidRPr="006C1946" w:rsidRDefault="000D0982" w:rsidP="00B6520F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Consideration to be given to assessing Noise &amp; Vibration Exposure Levels</w:t>
            </w:r>
          </w:p>
        </w:tc>
        <w:tc>
          <w:tcPr>
            <w:tcW w:w="850" w:type="dxa"/>
          </w:tcPr>
          <w:p w14:paraId="381FB3B3" w14:textId="77777777" w:rsidR="008C51C7" w:rsidRPr="006C1946" w:rsidRDefault="008C51C7" w:rsidP="00B6520F">
            <w:pPr>
              <w:pStyle w:val="Header"/>
              <w:jc w:val="center"/>
              <w:rPr>
                <w:rFonts w:ascii="Arial" w:hAnsi="Arial" w:cs="Arial"/>
              </w:rPr>
            </w:pPr>
            <w:r w:rsidRPr="006C1946">
              <w:rPr>
                <w:rFonts w:ascii="Arial" w:hAnsi="Arial" w:cs="Arial"/>
              </w:rPr>
              <w:t>C</w:t>
            </w:r>
          </w:p>
        </w:tc>
        <w:tc>
          <w:tcPr>
            <w:tcW w:w="1276" w:type="dxa"/>
          </w:tcPr>
          <w:p w14:paraId="619A3846" w14:textId="28094A4A" w:rsidR="008C51C7" w:rsidRPr="006C1946" w:rsidRDefault="000D0982" w:rsidP="00B6520F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BP</w:t>
            </w:r>
            <w:r w:rsidR="00B3708A">
              <w:rPr>
                <w:rFonts w:ascii="Arial" w:hAnsi="Arial" w:cs="Arial"/>
              </w:rPr>
              <w:t>C</w:t>
            </w:r>
          </w:p>
        </w:tc>
      </w:tr>
      <w:tr w:rsidR="008C51C7" w:rsidRPr="006C1946" w14:paraId="15AE3CBC" w14:textId="77777777" w:rsidTr="008C51C7">
        <w:trPr>
          <w:cantSplit/>
          <w:trHeight w:val="700"/>
        </w:trPr>
        <w:tc>
          <w:tcPr>
            <w:tcW w:w="709" w:type="dxa"/>
          </w:tcPr>
          <w:p w14:paraId="06534869" w14:textId="77777777" w:rsidR="008C51C7" w:rsidRPr="006C1946" w:rsidRDefault="008C51C7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709" w:type="dxa"/>
          </w:tcPr>
          <w:p w14:paraId="440D92C0" w14:textId="77777777" w:rsidR="008C51C7" w:rsidRPr="006C1946" w:rsidRDefault="008C51C7" w:rsidP="0055422D">
            <w:pPr>
              <w:pStyle w:val="Header"/>
              <w:rPr>
                <w:rFonts w:ascii="Arial" w:hAnsi="Arial" w:cs="Arial"/>
              </w:rPr>
            </w:pPr>
            <w:r w:rsidRPr="006C1946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3119" w:type="dxa"/>
          </w:tcPr>
          <w:p w14:paraId="57C3A8D7" w14:textId="386C9378" w:rsidR="008C51C7" w:rsidRPr="006C1946" w:rsidRDefault="008B2AC9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 Working at Height Policy exists</w:t>
            </w:r>
            <w:r w:rsidR="00B3708A">
              <w:rPr>
                <w:rFonts w:ascii="Arial" w:hAnsi="Arial" w:cs="Arial"/>
              </w:rPr>
              <w:t xml:space="preserve"> for use of ladders</w:t>
            </w:r>
          </w:p>
        </w:tc>
        <w:tc>
          <w:tcPr>
            <w:tcW w:w="2693" w:type="dxa"/>
          </w:tcPr>
          <w:p w14:paraId="083118D3" w14:textId="1FE2104B" w:rsidR="008C51C7" w:rsidRPr="006C1946" w:rsidRDefault="00B3708A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Develop Working at Height Policy</w:t>
            </w:r>
          </w:p>
        </w:tc>
        <w:tc>
          <w:tcPr>
            <w:tcW w:w="850" w:type="dxa"/>
          </w:tcPr>
          <w:p w14:paraId="5E920C86" w14:textId="594A316D" w:rsidR="008C51C7" w:rsidRPr="006C1946" w:rsidRDefault="00B3708A" w:rsidP="0055422D">
            <w:pPr>
              <w:pStyle w:val="Header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</w:p>
        </w:tc>
        <w:tc>
          <w:tcPr>
            <w:tcW w:w="1276" w:type="dxa"/>
          </w:tcPr>
          <w:p w14:paraId="23F76186" w14:textId="7C81F55B" w:rsidR="008C51C7" w:rsidRPr="006C1946" w:rsidRDefault="00B3708A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BPC</w:t>
            </w:r>
          </w:p>
        </w:tc>
      </w:tr>
      <w:tr w:rsidR="008C51C7" w:rsidRPr="006C1946" w14:paraId="726AAB13" w14:textId="77777777" w:rsidTr="008C51C7">
        <w:trPr>
          <w:cantSplit/>
          <w:trHeight w:val="700"/>
        </w:trPr>
        <w:tc>
          <w:tcPr>
            <w:tcW w:w="709" w:type="dxa"/>
          </w:tcPr>
          <w:p w14:paraId="585CC672" w14:textId="77777777" w:rsidR="008C51C7" w:rsidRPr="006C1946" w:rsidRDefault="008C51C7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709" w:type="dxa"/>
          </w:tcPr>
          <w:p w14:paraId="7A35EE8F" w14:textId="3FF061A6" w:rsidR="008C51C7" w:rsidRPr="006C1946" w:rsidRDefault="008C51C7" w:rsidP="0055422D">
            <w:pPr>
              <w:pStyle w:val="Header"/>
              <w:rPr>
                <w:rFonts w:ascii="Arial" w:hAnsi="Arial" w:cs="Arial"/>
              </w:rPr>
            </w:pPr>
            <w:r w:rsidRPr="006C1946">
              <w:rPr>
                <w:rFonts w:ascii="Arial" w:hAnsi="Arial" w:cs="Arial"/>
              </w:rPr>
              <w:t>3</w:t>
            </w:r>
            <w:r w:rsidR="00423678">
              <w:rPr>
                <w:rFonts w:ascii="Arial" w:hAnsi="Arial" w:cs="Arial"/>
              </w:rPr>
              <w:t>5</w:t>
            </w:r>
          </w:p>
        </w:tc>
        <w:tc>
          <w:tcPr>
            <w:tcW w:w="3119" w:type="dxa"/>
          </w:tcPr>
          <w:p w14:paraId="79254292" w14:textId="77777777" w:rsidR="008C51C7" w:rsidRDefault="00423678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“ride on” mower did not have a current statutory inspection.</w:t>
            </w:r>
          </w:p>
          <w:p w14:paraId="020DDA6A" w14:textId="21299FD4" w:rsidR="00423678" w:rsidRPr="006C1946" w:rsidRDefault="00423678" w:rsidP="0055422D">
            <w:pPr>
              <w:pStyle w:val="Head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6880CEBA" w14:textId="1A9B1F88" w:rsidR="008C51C7" w:rsidRPr="006C1946" w:rsidRDefault="00423678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Arrange a statutory inspection or withdraw from use and label accordingly</w:t>
            </w:r>
          </w:p>
        </w:tc>
        <w:tc>
          <w:tcPr>
            <w:tcW w:w="850" w:type="dxa"/>
          </w:tcPr>
          <w:p w14:paraId="30879495" w14:textId="77777777" w:rsidR="008C51C7" w:rsidRPr="006C1946" w:rsidRDefault="008C51C7" w:rsidP="0055422D">
            <w:pPr>
              <w:pStyle w:val="Header"/>
              <w:jc w:val="center"/>
              <w:rPr>
                <w:rFonts w:ascii="Arial" w:hAnsi="Arial" w:cs="Arial"/>
              </w:rPr>
            </w:pPr>
            <w:r w:rsidRPr="006C1946">
              <w:rPr>
                <w:rFonts w:ascii="Arial" w:hAnsi="Arial" w:cs="Arial"/>
              </w:rPr>
              <w:t>C</w:t>
            </w:r>
          </w:p>
        </w:tc>
        <w:tc>
          <w:tcPr>
            <w:tcW w:w="1276" w:type="dxa"/>
          </w:tcPr>
          <w:p w14:paraId="5C5BEEE5" w14:textId="04EFA1F3" w:rsidR="008C51C7" w:rsidRPr="006C1946" w:rsidRDefault="00423678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BPC</w:t>
            </w:r>
          </w:p>
        </w:tc>
      </w:tr>
      <w:tr w:rsidR="008C51C7" w:rsidRPr="006C1946" w14:paraId="7C74375D" w14:textId="77777777" w:rsidTr="008C51C7">
        <w:trPr>
          <w:cantSplit/>
          <w:trHeight w:val="700"/>
        </w:trPr>
        <w:tc>
          <w:tcPr>
            <w:tcW w:w="709" w:type="dxa"/>
          </w:tcPr>
          <w:p w14:paraId="0131DD22" w14:textId="77777777" w:rsidR="008C51C7" w:rsidRPr="006C1946" w:rsidRDefault="008C51C7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709" w:type="dxa"/>
          </w:tcPr>
          <w:p w14:paraId="70FD241C" w14:textId="77777777" w:rsidR="008C51C7" w:rsidRPr="006C1946" w:rsidRDefault="008C51C7" w:rsidP="0055422D">
            <w:pPr>
              <w:pStyle w:val="Header"/>
              <w:rPr>
                <w:rFonts w:ascii="Arial" w:hAnsi="Arial" w:cs="Arial"/>
              </w:rPr>
            </w:pPr>
            <w:r w:rsidRPr="006C1946">
              <w:rPr>
                <w:rFonts w:ascii="Arial" w:hAnsi="Arial" w:cs="Arial"/>
              </w:rPr>
              <w:t>35</w:t>
            </w:r>
          </w:p>
        </w:tc>
        <w:tc>
          <w:tcPr>
            <w:tcW w:w="3119" w:type="dxa"/>
          </w:tcPr>
          <w:p w14:paraId="3A5F404F" w14:textId="0BCCCD04" w:rsidR="008C51C7" w:rsidRPr="006C1946" w:rsidRDefault="0015232D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cement mixer did not have a current PAT Test</w:t>
            </w:r>
          </w:p>
        </w:tc>
        <w:tc>
          <w:tcPr>
            <w:tcW w:w="2693" w:type="dxa"/>
          </w:tcPr>
          <w:p w14:paraId="7332D88F" w14:textId="608C3F4F" w:rsidR="008C51C7" w:rsidRPr="0015232D" w:rsidRDefault="0015232D" w:rsidP="0055422D">
            <w:pPr>
              <w:pStyle w:val="Header"/>
              <w:rPr>
                <w:rFonts w:ascii="Arial" w:hAnsi="Arial" w:cs="Arial"/>
                <w:iCs/>
              </w:rPr>
            </w:pPr>
            <w:r>
              <w:rPr>
                <w:rFonts w:ascii="Arial" w:hAnsi="Arial" w:cs="Arial"/>
                <w:iCs/>
              </w:rPr>
              <w:t>Undertake PAT Test.</w:t>
            </w:r>
          </w:p>
        </w:tc>
        <w:tc>
          <w:tcPr>
            <w:tcW w:w="850" w:type="dxa"/>
          </w:tcPr>
          <w:p w14:paraId="00AAD931" w14:textId="78A5D21C" w:rsidR="008C51C7" w:rsidRPr="006C1946" w:rsidRDefault="0015232D" w:rsidP="0055422D">
            <w:pPr>
              <w:pStyle w:val="Header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</w:t>
            </w:r>
          </w:p>
        </w:tc>
        <w:tc>
          <w:tcPr>
            <w:tcW w:w="1276" w:type="dxa"/>
          </w:tcPr>
          <w:p w14:paraId="355AEE5D" w14:textId="6D53BF16" w:rsidR="008C51C7" w:rsidRPr="006C1946" w:rsidRDefault="0015232D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BPC</w:t>
            </w:r>
          </w:p>
        </w:tc>
      </w:tr>
      <w:tr w:rsidR="00A43D18" w:rsidRPr="006C1946" w14:paraId="2A8834E1" w14:textId="77777777" w:rsidTr="008C51C7">
        <w:trPr>
          <w:cantSplit/>
          <w:trHeight w:val="700"/>
        </w:trPr>
        <w:tc>
          <w:tcPr>
            <w:tcW w:w="709" w:type="dxa"/>
          </w:tcPr>
          <w:p w14:paraId="4FFCF103" w14:textId="46615D9A" w:rsidR="00A43D18" w:rsidRDefault="00A43D18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709" w:type="dxa"/>
          </w:tcPr>
          <w:p w14:paraId="35B6E9E4" w14:textId="518FC510" w:rsidR="00A43D18" w:rsidRPr="006C1946" w:rsidRDefault="00A43D18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</w:p>
        </w:tc>
        <w:tc>
          <w:tcPr>
            <w:tcW w:w="3119" w:type="dxa"/>
          </w:tcPr>
          <w:p w14:paraId="45379596" w14:textId="31118B4B" w:rsidR="00A43D18" w:rsidRDefault="00A43D18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Ladders are not subject to annual H&amp;S inspections</w:t>
            </w:r>
          </w:p>
        </w:tc>
        <w:tc>
          <w:tcPr>
            <w:tcW w:w="2693" w:type="dxa"/>
          </w:tcPr>
          <w:p w14:paraId="73D8CC6D" w14:textId="77777777" w:rsidR="00A43D18" w:rsidRDefault="006B56E5" w:rsidP="0055422D">
            <w:pPr>
              <w:pStyle w:val="Header"/>
              <w:rPr>
                <w:rFonts w:ascii="Arial" w:hAnsi="Arial" w:cs="Arial"/>
                <w:iCs/>
              </w:rPr>
            </w:pPr>
            <w:r>
              <w:rPr>
                <w:rFonts w:ascii="Arial" w:hAnsi="Arial" w:cs="Arial"/>
                <w:iCs/>
              </w:rPr>
              <w:t>Develop inspection programme and maintain records.</w:t>
            </w:r>
          </w:p>
          <w:p w14:paraId="00727975" w14:textId="1D3D40A5" w:rsidR="006B56E5" w:rsidRDefault="006B56E5" w:rsidP="0055422D">
            <w:pPr>
              <w:pStyle w:val="Header"/>
              <w:rPr>
                <w:rFonts w:ascii="Arial" w:hAnsi="Arial" w:cs="Arial"/>
                <w:iCs/>
              </w:rPr>
            </w:pPr>
          </w:p>
        </w:tc>
        <w:tc>
          <w:tcPr>
            <w:tcW w:w="850" w:type="dxa"/>
          </w:tcPr>
          <w:p w14:paraId="42AA2870" w14:textId="5F2774DF" w:rsidR="00A43D18" w:rsidRDefault="006B56E5" w:rsidP="0055422D">
            <w:pPr>
              <w:pStyle w:val="Header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</w:p>
        </w:tc>
        <w:tc>
          <w:tcPr>
            <w:tcW w:w="1276" w:type="dxa"/>
          </w:tcPr>
          <w:p w14:paraId="14DE2D9A" w14:textId="720A74EA" w:rsidR="00A43D18" w:rsidRDefault="006B56E5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BPC</w:t>
            </w:r>
          </w:p>
        </w:tc>
      </w:tr>
      <w:tr w:rsidR="00810BCA" w:rsidRPr="006C1946" w14:paraId="7BC55C7C" w14:textId="77777777" w:rsidTr="008C51C7">
        <w:trPr>
          <w:cantSplit/>
          <w:trHeight w:val="700"/>
        </w:trPr>
        <w:tc>
          <w:tcPr>
            <w:tcW w:w="709" w:type="dxa"/>
          </w:tcPr>
          <w:p w14:paraId="0F71E6BA" w14:textId="5D79E932" w:rsidR="00810BCA" w:rsidRDefault="00810BCA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709" w:type="dxa"/>
          </w:tcPr>
          <w:p w14:paraId="1FAD2DF0" w14:textId="28F40F96" w:rsidR="00810BCA" w:rsidRDefault="00810BCA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3119" w:type="dxa"/>
          </w:tcPr>
          <w:p w14:paraId="51C804C9" w14:textId="7D09D35B" w:rsidR="00810BCA" w:rsidRDefault="00810BCA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COSHH Assessments or </w:t>
            </w:r>
            <w:proofErr w:type="spellStart"/>
            <w:r>
              <w:rPr>
                <w:rFonts w:ascii="Arial" w:hAnsi="Arial" w:cs="Arial"/>
              </w:rPr>
              <w:t>Sypol</w:t>
            </w:r>
            <w:proofErr w:type="spellEnd"/>
            <w:r>
              <w:rPr>
                <w:rFonts w:ascii="Arial" w:hAnsi="Arial" w:cs="Arial"/>
              </w:rPr>
              <w:t xml:space="preserve"> Data Sheets are not provided for chemicals in regular use.</w:t>
            </w:r>
          </w:p>
        </w:tc>
        <w:tc>
          <w:tcPr>
            <w:tcW w:w="2693" w:type="dxa"/>
          </w:tcPr>
          <w:p w14:paraId="7D33CB7D" w14:textId="77777777" w:rsidR="00810BCA" w:rsidRDefault="00810BCA" w:rsidP="0055422D">
            <w:pPr>
              <w:pStyle w:val="Header"/>
              <w:rPr>
                <w:rFonts w:ascii="Arial" w:hAnsi="Arial" w:cs="Arial"/>
                <w:iCs/>
              </w:rPr>
            </w:pPr>
            <w:r>
              <w:rPr>
                <w:rFonts w:ascii="Arial" w:hAnsi="Arial" w:cs="Arial"/>
                <w:iCs/>
              </w:rPr>
              <w:t xml:space="preserve">Provide relevant assessments and brief to affected employees. </w:t>
            </w:r>
          </w:p>
          <w:p w14:paraId="016C807E" w14:textId="3C4A4786" w:rsidR="00810BCA" w:rsidRDefault="00810BCA" w:rsidP="0055422D">
            <w:pPr>
              <w:pStyle w:val="Header"/>
              <w:rPr>
                <w:rFonts w:ascii="Arial" w:hAnsi="Arial" w:cs="Arial"/>
                <w:iCs/>
              </w:rPr>
            </w:pPr>
          </w:p>
        </w:tc>
        <w:tc>
          <w:tcPr>
            <w:tcW w:w="850" w:type="dxa"/>
          </w:tcPr>
          <w:p w14:paraId="3A8A23B6" w14:textId="7A762697" w:rsidR="00810BCA" w:rsidRDefault="00F0111B" w:rsidP="0055422D">
            <w:pPr>
              <w:pStyle w:val="Header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</w:p>
        </w:tc>
        <w:tc>
          <w:tcPr>
            <w:tcW w:w="1276" w:type="dxa"/>
          </w:tcPr>
          <w:p w14:paraId="6088D0F6" w14:textId="7B9C4775" w:rsidR="00810BCA" w:rsidRDefault="00F0111B" w:rsidP="0055422D">
            <w:pPr>
              <w:pStyle w:val="Head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BPC</w:t>
            </w:r>
          </w:p>
        </w:tc>
      </w:tr>
    </w:tbl>
    <w:p w14:paraId="7368520C" w14:textId="77777777" w:rsidR="00484273" w:rsidRPr="006C1946" w:rsidRDefault="00484273">
      <w:pPr>
        <w:pStyle w:val="Header"/>
        <w:rPr>
          <w:rFonts w:ascii="Arial" w:hAnsi="Arial" w:cs="Arial"/>
        </w:rPr>
      </w:pPr>
    </w:p>
    <w:p w14:paraId="04208AF4" w14:textId="77777777" w:rsidR="0062568C" w:rsidRDefault="0062568C">
      <w:pPr>
        <w:pStyle w:val="Header"/>
        <w:rPr>
          <w:rFonts w:ascii="Arial" w:hAnsi="Arial" w:cs="Arial"/>
          <w:sz w:val="22"/>
          <w:szCs w:val="22"/>
        </w:rPr>
      </w:pPr>
    </w:p>
    <w:p w14:paraId="50D3D469" w14:textId="77777777" w:rsidR="0055422D" w:rsidRDefault="0055422D">
      <w:pPr>
        <w:pStyle w:val="Header"/>
        <w:rPr>
          <w:rFonts w:ascii="Arial" w:hAnsi="Arial" w:cs="Arial"/>
          <w:sz w:val="22"/>
          <w:szCs w:val="22"/>
        </w:rPr>
      </w:pPr>
    </w:p>
    <w:p w14:paraId="6988A140" w14:textId="77777777" w:rsidR="0055422D" w:rsidRDefault="0055422D">
      <w:pPr>
        <w:pStyle w:val="Header"/>
        <w:rPr>
          <w:rFonts w:ascii="Arial" w:hAnsi="Arial" w:cs="Arial"/>
          <w:sz w:val="22"/>
          <w:szCs w:val="22"/>
        </w:rPr>
      </w:pPr>
    </w:p>
    <w:p w14:paraId="399EFDAD" w14:textId="5554AF17" w:rsidR="001C2F9D" w:rsidRDefault="001C2F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2CCDE797" w14:textId="77777777" w:rsidR="0055422D" w:rsidRDefault="0055422D">
      <w:pPr>
        <w:pStyle w:val="Header"/>
        <w:rPr>
          <w:rFonts w:ascii="Arial" w:hAnsi="Arial" w:cs="Arial"/>
          <w:sz w:val="22"/>
          <w:szCs w:val="22"/>
        </w:rPr>
      </w:pPr>
    </w:p>
    <w:p w14:paraId="23769F21" w14:textId="77777777" w:rsidR="0062568C" w:rsidRPr="0062568C" w:rsidRDefault="0062568C">
      <w:pPr>
        <w:pStyle w:val="Header"/>
        <w:rPr>
          <w:rFonts w:ascii="Arial" w:hAnsi="Arial" w:cs="Arial"/>
          <w:b/>
          <w:sz w:val="22"/>
          <w:szCs w:val="22"/>
          <w:u w:val="single"/>
        </w:rPr>
      </w:pPr>
      <w:r w:rsidRPr="0062568C">
        <w:rPr>
          <w:rFonts w:ascii="Arial" w:hAnsi="Arial" w:cs="Arial"/>
          <w:b/>
          <w:sz w:val="22"/>
          <w:szCs w:val="22"/>
          <w:u w:val="single"/>
        </w:rPr>
        <w:t>Photographs</w:t>
      </w:r>
    </w:p>
    <w:p w14:paraId="18C38131" w14:textId="77777777" w:rsidR="0062568C" w:rsidRDefault="0062568C">
      <w:pPr>
        <w:pStyle w:val="Header"/>
        <w:rPr>
          <w:rFonts w:ascii="Arial" w:hAnsi="Arial" w:cs="Arial"/>
          <w:sz w:val="22"/>
          <w:szCs w:val="22"/>
        </w:rPr>
      </w:pPr>
    </w:p>
    <w:p w14:paraId="1F40043A" w14:textId="1E4AFA52" w:rsidR="004E5674" w:rsidRDefault="007F3E07">
      <w:pPr>
        <w:pStyle w:val="Head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Damaged cable of </w:t>
      </w:r>
      <w:r w:rsidR="00722C1D">
        <w:rPr>
          <w:rFonts w:ascii="Arial" w:hAnsi="Arial" w:cs="Arial"/>
          <w:sz w:val="22"/>
          <w:szCs w:val="22"/>
        </w:rPr>
        <w:t>Long Handled Hedge Trimmer</w:t>
      </w:r>
      <w:r w:rsidR="007E03FC">
        <w:rPr>
          <w:rFonts w:ascii="Arial" w:hAnsi="Arial" w:cs="Arial"/>
          <w:sz w:val="22"/>
          <w:szCs w:val="22"/>
        </w:rPr>
        <w:t xml:space="preserve"> (item 2)</w:t>
      </w:r>
    </w:p>
    <w:p w14:paraId="75EEED39" w14:textId="77777777" w:rsidR="007B3D38" w:rsidRDefault="007B3D38">
      <w:pPr>
        <w:pStyle w:val="Header"/>
        <w:rPr>
          <w:rFonts w:ascii="Arial" w:hAnsi="Arial" w:cs="Arial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4816"/>
      </w:tblGrid>
      <w:tr w:rsidR="007B3D38" w14:paraId="56B50E0A" w14:textId="77777777" w:rsidTr="007B3D38">
        <w:tc>
          <w:tcPr>
            <w:tcW w:w="4815" w:type="dxa"/>
          </w:tcPr>
          <w:p w14:paraId="6A0FA0D6" w14:textId="3D71E931" w:rsidR="007B3D38" w:rsidRDefault="007B3D38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6" w:type="dxa"/>
          </w:tcPr>
          <w:p w14:paraId="749A18C4" w14:textId="560BC8A1" w:rsidR="007B3D38" w:rsidRDefault="007B3D38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7AE872C4" w14:textId="36709100" w:rsidR="007B3D38" w:rsidRDefault="00680135">
      <w:pPr>
        <w:pStyle w:val="Header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17777B74" wp14:editId="3B870354">
            <wp:extent cx="2447925" cy="3263985"/>
            <wp:effectExtent l="0" t="0" r="0" b="0"/>
            <wp:docPr id="1276326501" name="Picture 1" descr="A red machine with wi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326501" name="Picture 1" descr="A red machine with wire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59668" cy="327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7C0F0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6D019B37" w14:textId="77777777" w:rsidR="00DB1675" w:rsidRDefault="00DB1675">
      <w:pPr>
        <w:pStyle w:val="Header"/>
        <w:rPr>
          <w:rFonts w:ascii="Arial" w:hAnsi="Arial" w:cs="Arial"/>
          <w:sz w:val="22"/>
          <w:szCs w:val="22"/>
        </w:rPr>
      </w:pPr>
    </w:p>
    <w:p w14:paraId="00431F5C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2A16AC45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42DB8E1D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7BE7B57D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032A7D24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1C666EDF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20B83229" w14:textId="5B9F10E8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55691DDE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3CABB8B9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137CD59F" w14:textId="2C161652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371BEC49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454476D9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6E9043DD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2F8857BE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1C9AE194" w14:textId="77777777" w:rsidR="007E03FC" w:rsidRDefault="007E03FC">
      <w:pPr>
        <w:pStyle w:val="Header"/>
        <w:rPr>
          <w:rFonts w:ascii="Arial" w:hAnsi="Arial" w:cs="Arial"/>
          <w:sz w:val="22"/>
          <w:szCs w:val="22"/>
        </w:rPr>
      </w:pPr>
    </w:p>
    <w:p w14:paraId="7CCC9E2A" w14:textId="77777777" w:rsidR="007E03FC" w:rsidRDefault="007E03FC">
      <w:pPr>
        <w:pStyle w:val="Header"/>
        <w:rPr>
          <w:rFonts w:ascii="Arial" w:hAnsi="Arial" w:cs="Arial"/>
          <w:sz w:val="22"/>
          <w:szCs w:val="22"/>
        </w:rPr>
      </w:pPr>
    </w:p>
    <w:p w14:paraId="50DCA253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3B4C27BD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739D527A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4625D376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342E2A3D" w14:textId="666312CA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6A172DDD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164770F9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3736F5A6" w14:textId="57570E16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527AA2DE" w14:textId="77777777" w:rsidR="004E5674" w:rsidRDefault="004E5674">
      <w:pPr>
        <w:pStyle w:val="Header"/>
        <w:rPr>
          <w:rFonts w:ascii="Arial" w:hAnsi="Arial" w:cs="Arial"/>
          <w:sz w:val="22"/>
          <w:szCs w:val="22"/>
        </w:rPr>
      </w:pPr>
    </w:p>
    <w:p w14:paraId="45C6F604" w14:textId="77777777" w:rsidR="006C2612" w:rsidRDefault="006C2612">
      <w:pPr>
        <w:pStyle w:val="Header"/>
        <w:rPr>
          <w:rFonts w:ascii="Arial" w:hAnsi="Arial" w:cs="Arial"/>
          <w:sz w:val="22"/>
          <w:szCs w:val="22"/>
        </w:rPr>
      </w:pPr>
    </w:p>
    <w:tbl>
      <w:tblPr>
        <w:tblW w:w="967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48"/>
        <w:gridCol w:w="4950"/>
        <w:gridCol w:w="2277"/>
      </w:tblGrid>
      <w:tr w:rsidR="00484273" w:rsidRPr="00FD5FE0" w14:paraId="242F5EBD" w14:textId="77777777" w:rsidTr="006C2612">
        <w:tc>
          <w:tcPr>
            <w:tcW w:w="2448" w:type="dxa"/>
          </w:tcPr>
          <w:p w14:paraId="7DE584A3" w14:textId="77777777" w:rsidR="00484273" w:rsidRPr="00FD5FE0" w:rsidRDefault="007E03FC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C</w:t>
            </w:r>
            <w:r w:rsidR="00FD5FE0" w:rsidRPr="00FD5FE0">
              <w:rPr>
                <w:rFonts w:ascii="Arial" w:hAnsi="Arial" w:cs="Arial"/>
                <w:b/>
                <w:sz w:val="22"/>
                <w:szCs w:val="22"/>
              </w:rPr>
              <w:t>ategory</w:t>
            </w:r>
          </w:p>
        </w:tc>
        <w:tc>
          <w:tcPr>
            <w:tcW w:w="4950" w:type="dxa"/>
          </w:tcPr>
          <w:p w14:paraId="691E6157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Definition</w:t>
            </w:r>
          </w:p>
        </w:tc>
        <w:tc>
          <w:tcPr>
            <w:tcW w:w="2277" w:type="dxa"/>
          </w:tcPr>
          <w:p w14:paraId="4D8937D2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</w:tr>
      <w:tr w:rsidR="00484273" w:rsidRPr="00FD5FE0" w14:paraId="5D180391" w14:textId="77777777" w:rsidTr="006C2612">
        <w:tc>
          <w:tcPr>
            <w:tcW w:w="2448" w:type="dxa"/>
            <w:vAlign w:val="center"/>
          </w:tcPr>
          <w:p w14:paraId="48523E45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A</w:t>
            </w:r>
          </w:p>
          <w:p w14:paraId="162BAD18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(Major / High Potential)</w:t>
            </w:r>
          </w:p>
        </w:tc>
        <w:tc>
          <w:tcPr>
            <w:tcW w:w="4950" w:type="dxa"/>
            <w:vAlign w:val="center"/>
          </w:tcPr>
          <w:p w14:paraId="249C24E6" w14:textId="77777777" w:rsidR="00484273" w:rsidRPr="00FD5FE0" w:rsidRDefault="00FD5FE0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 xml:space="preserve">Substandard action or condition with the potential to result in fatal or major injury, or serious damage to equipment, </w:t>
            </w:r>
            <w:proofErr w:type="gramStart"/>
            <w:r w:rsidRPr="00FD5FE0">
              <w:rPr>
                <w:rFonts w:ascii="Arial" w:hAnsi="Arial" w:cs="Arial"/>
                <w:sz w:val="22"/>
                <w:szCs w:val="22"/>
              </w:rPr>
              <w:t>infrastructure</w:t>
            </w:r>
            <w:proofErr w:type="gramEnd"/>
            <w:r w:rsidRPr="00FD5FE0">
              <w:rPr>
                <w:rFonts w:ascii="Arial" w:hAnsi="Arial" w:cs="Arial"/>
                <w:sz w:val="22"/>
                <w:szCs w:val="22"/>
              </w:rPr>
              <w:t xml:space="preserve"> or environment</w:t>
            </w:r>
          </w:p>
        </w:tc>
        <w:tc>
          <w:tcPr>
            <w:tcW w:w="2277" w:type="dxa"/>
            <w:vAlign w:val="center"/>
          </w:tcPr>
          <w:p w14:paraId="1540415B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Rectify immediately</w:t>
            </w:r>
          </w:p>
        </w:tc>
      </w:tr>
      <w:tr w:rsidR="00484273" w:rsidRPr="00FD5FE0" w14:paraId="67415EB4" w14:textId="77777777" w:rsidTr="006C2612">
        <w:tc>
          <w:tcPr>
            <w:tcW w:w="2448" w:type="dxa"/>
            <w:vAlign w:val="center"/>
          </w:tcPr>
          <w:p w14:paraId="7D4DC4C3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B</w:t>
            </w:r>
          </w:p>
          <w:p w14:paraId="2B826D0B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(Medium Potential)</w:t>
            </w:r>
          </w:p>
        </w:tc>
        <w:tc>
          <w:tcPr>
            <w:tcW w:w="4950" w:type="dxa"/>
            <w:vAlign w:val="center"/>
          </w:tcPr>
          <w:p w14:paraId="459E10BE" w14:textId="77777777" w:rsidR="00484273" w:rsidRPr="00FD5FE0" w:rsidRDefault="00FD5FE0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Substandard action or condition with the potential to result in significant other injuries (</w:t>
            </w:r>
            <w:proofErr w:type="gramStart"/>
            <w:r w:rsidRPr="00FD5FE0">
              <w:rPr>
                <w:rFonts w:ascii="Arial" w:hAnsi="Arial" w:cs="Arial"/>
                <w:sz w:val="22"/>
                <w:szCs w:val="22"/>
              </w:rPr>
              <w:t>i.e.</w:t>
            </w:r>
            <w:proofErr w:type="gramEnd"/>
            <w:r w:rsidRPr="00FD5FE0">
              <w:rPr>
                <w:rFonts w:ascii="Arial" w:hAnsi="Arial" w:cs="Arial"/>
                <w:sz w:val="22"/>
                <w:szCs w:val="22"/>
              </w:rPr>
              <w:t xml:space="preserve"> minor) or minor damage to equipment, infrastructure or environment</w:t>
            </w:r>
          </w:p>
        </w:tc>
        <w:tc>
          <w:tcPr>
            <w:tcW w:w="2277" w:type="dxa"/>
            <w:vAlign w:val="center"/>
          </w:tcPr>
          <w:p w14:paraId="5BF52961" w14:textId="73A7E008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 xml:space="preserve">Rectify within </w:t>
            </w:r>
            <w:r w:rsidR="00810BCA">
              <w:rPr>
                <w:rFonts w:ascii="Arial" w:hAnsi="Arial" w:cs="Arial"/>
                <w:sz w:val="22"/>
                <w:szCs w:val="22"/>
              </w:rPr>
              <w:t>2</w:t>
            </w:r>
            <w:r w:rsidRPr="00FD5FE0">
              <w:rPr>
                <w:rFonts w:ascii="Arial" w:hAnsi="Arial" w:cs="Arial"/>
                <w:sz w:val="22"/>
                <w:szCs w:val="22"/>
              </w:rPr>
              <w:t xml:space="preserve">8 </w:t>
            </w:r>
            <w:r w:rsidR="00810BCA">
              <w:rPr>
                <w:rFonts w:ascii="Arial" w:hAnsi="Arial" w:cs="Arial"/>
                <w:sz w:val="22"/>
                <w:szCs w:val="22"/>
              </w:rPr>
              <w:t>days</w:t>
            </w:r>
          </w:p>
        </w:tc>
      </w:tr>
      <w:tr w:rsidR="00484273" w:rsidRPr="00FD5FE0" w14:paraId="60A200D8" w14:textId="77777777" w:rsidTr="006C2612">
        <w:tc>
          <w:tcPr>
            <w:tcW w:w="2448" w:type="dxa"/>
            <w:vAlign w:val="center"/>
          </w:tcPr>
          <w:p w14:paraId="51DB11E1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C</w:t>
            </w:r>
          </w:p>
          <w:p w14:paraId="5C49D38E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(Minor / Low Potential)</w:t>
            </w:r>
          </w:p>
        </w:tc>
        <w:tc>
          <w:tcPr>
            <w:tcW w:w="4950" w:type="dxa"/>
            <w:vAlign w:val="center"/>
          </w:tcPr>
          <w:p w14:paraId="1745E13B" w14:textId="77777777" w:rsidR="00484273" w:rsidRDefault="00FD5FE0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sz w:val="22"/>
                <w:szCs w:val="22"/>
              </w:rPr>
              <w:t>Substandard action or condition, which, whilst not resulting in injury or damage, falls below the requirements and standards</w:t>
            </w:r>
            <w:r w:rsidR="00CA10BF">
              <w:rPr>
                <w:rFonts w:ascii="Arial" w:hAnsi="Arial" w:cs="Arial"/>
                <w:sz w:val="22"/>
                <w:szCs w:val="22"/>
              </w:rPr>
              <w:t xml:space="preserve">. </w:t>
            </w:r>
          </w:p>
          <w:p w14:paraId="6EDE4476" w14:textId="77777777" w:rsidR="00CA10BF" w:rsidRPr="00FD5FE0" w:rsidRDefault="00CA10BF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77" w:type="dxa"/>
            <w:vAlign w:val="center"/>
          </w:tcPr>
          <w:p w14:paraId="5FF54D44" w14:textId="29C652E5" w:rsidR="00484273" w:rsidRPr="00FD5FE0" w:rsidRDefault="00810BCA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Consider improvement action</w:t>
            </w:r>
          </w:p>
        </w:tc>
      </w:tr>
    </w:tbl>
    <w:p w14:paraId="420741D3" w14:textId="77777777" w:rsidR="00484273" w:rsidRPr="00FD5FE0" w:rsidRDefault="00484273">
      <w:pPr>
        <w:pStyle w:val="Header"/>
        <w:rPr>
          <w:rFonts w:ascii="Arial" w:hAnsi="Arial" w:cs="Arial"/>
          <w:sz w:val="22"/>
          <w:szCs w:val="22"/>
        </w:rPr>
      </w:pPr>
    </w:p>
    <w:tbl>
      <w:tblPr>
        <w:tblW w:w="96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158"/>
        <w:gridCol w:w="2160"/>
        <w:gridCol w:w="1890"/>
        <w:gridCol w:w="1468"/>
      </w:tblGrid>
      <w:tr w:rsidR="00484273" w:rsidRPr="00FD5FE0" w14:paraId="0AD24B43" w14:textId="77777777" w:rsidTr="00895D17">
        <w:trPr>
          <w:trHeight w:val="360"/>
          <w:jc w:val="center"/>
        </w:trPr>
        <w:tc>
          <w:tcPr>
            <w:tcW w:w="4158" w:type="dxa"/>
            <w:vAlign w:val="center"/>
          </w:tcPr>
          <w:p w14:paraId="2B750FF3" w14:textId="77777777" w:rsidR="00484273" w:rsidRPr="00FD5FE0" w:rsidRDefault="00484273">
            <w:pPr>
              <w:pStyle w:val="Head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2160" w:type="dxa"/>
            <w:vAlign w:val="center"/>
          </w:tcPr>
          <w:p w14:paraId="44F19E04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 xml:space="preserve">Name </w:t>
            </w:r>
            <w:r w:rsidRPr="00FD5FE0">
              <w:rPr>
                <w:rFonts w:ascii="Arial" w:hAnsi="Arial" w:cs="Arial"/>
                <w:sz w:val="22"/>
                <w:szCs w:val="22"/>
              </w:rPr>
              <w:t>(Print)</w:t>
            </w:r>
          </w:p>
        </w:tc>
        <w:tc>
          <w:tcPr>
            <w:tcW w:w="1890" w:type="dxa"/>
            <w:vAlign w:val="center"/>
          </w:tcPr>
          <w:p w14:paraId="0447D6E6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Signature</w:t>
            </w:r>
          </w:p>
        </w:tc>
        <w:tc>
          <w:tcPr>
            <w:tcW w:w="1468" w:type="dxa"/>
            <w:vAlign w:val="center"/>
          </w:tcPr>
          <w:p w14:paraId="530BE80E" w14:textId="77777777" w:rsidR="00484273" w:rsidRPr="00FD5FE0" w:rsidRDefault="00FD5FE0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Date</w:t>
            </w:r>
          </w:p>
        </w:tc>
      </w:tr>
      <w:tr w:rsidR="00484273" w:rsidRPr="00FD5FE0" w14:paraId="5307FB10" w14:textId="77777777" w:rsidTr="00895D17">
        <w:trPr>
          <w:trHeight w:val="360"/>
          <w:jc w:val="center"/>
        </w:trPr>
        <w:tc>
          <w:tcPr>
            <w:tcW w:w="4158" w:type="dxa"/>
            <w:vAlign w:val="center"/>
          </w:tcPr>
          <w:p w14:paraId="409E0B94" w14:textId="77777777" w:rsidR="00484273" w:rsidRPr="00FD5FE0" w:rsidRDefault="00FD5FE0">
            <w:pPr>
              <w:pStyle w:val="Header"/>
              <w:rPr>
                <w:rFonts w:ascii="Arial" w:hAnsi="Arial" w:cs="Arial"/>
                <w:b/>
                <w:sz w:val="22"/>
                <w:szCs w:val="22"/>
              </w:rPr>
            </w:pPr>
            <w:r w:rsidRPr="00FD5FE0">
              <w:rPr>
                <w:rFonts w:ascii="Arial" w:hAnsi="Arial" w:cs="Arial"/>
                <w:b/>
                <w:sz w:val="22"/>
                <w:szCs w:val="22"/>
              </w:rPr>
              <w:t>Person carrying out Inspection</w:t>
            </w:r>
          </w:p>
        </w:tc>
        <w:tc>
          <w:tcPr>
            <w:tcW w:w="2160" w:type="dxa"/>
            <w:vAlign w:val="center"/>
          </w:tcPr>
          <w:p w14:paraId="0A2EF620" w14:textId="77777777" w:rsidR="00484273" w:rsidRDefault="00DE4846">
            <w:pPr>
              <w:pStyle w:val="Head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John Tyler</w:t>
            </w:r>
          </w:p>
          <w:p w14:paraId="46A4D66F" w14:textId="77777777" w:rsidR="00DE4846" w:rsidRPr="00FD5FE0" w:rsidRDefault="00DE4846">
            <w:pPr>
              <w:pStyle w:val="Head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890" w:type="dxa"/>
            <w:vAlign w:val="center"/>
          </w:tcPr>
          <w:p w14:paraId="3CC32BA1" w14:textId="63037320" w:rsidR="00484273" w:rsidRPr="00895D17" w:rsidRDefault="00895D17">
            <w:pPr>
              <w:pStyle w:val="Header"/>
              <w:jc w:val="center"/>
              <w:rPr>
                <w:rFonts w:ascii="Arial" w:hAnsi="Arial" w:cs="Arial"/>
                <w:bCs/>
                <w:i/>
                <w:iCs/>
                <w:sz w:val="22"/>
                <w:szCs w:val="22"/>
              </w:rPr>
            </w:pPr>
            <w:r w:rsidRPr="00895D17">
              <w:rPr>
                <w:rFonts w:ascii="Arial" w:hAnsi="Arial" w:cs="Arial"/>
                <w:bCs/>
                <w:i/>
                <w:iCs/>
                <w:sz w:val="22"/>
                <w:szCs w:val="22"/>
              </w:rPr>
              <w:t>John Tyler</w:t>
            </w:r>
          </w:p>
        </w:tc>
        <w:tc>
          <w:tcPr>
            <w:tcW w:w="1468" w:type="dxa"/>
            <w:vAlign w:val="center"/>
          </w:tcPr>
          <w:p w14:paraId="266D8805" w14:textId="7873C6AA" w:rsidR="00484273" w:rsidRPr="00FD5FE0" w:rsidRDefault="00895D17">
            <w:pPr>
              <w:pStyle w:val="Header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28</w:t>
            </w:r>
            <w:r w:rsidR="00DE4846">
              <w:rPr>
                <w:rFonts w:ascii="Arial" w:hAnsi="Arial" w:cs="Arial"/>
                <w:b/>
                <w:sz w:val="22"/>
                <w:szCs w:val="22"/>
              </w:rPr>
              <w:t>/0</w:t>
            </w:r>
            <w:r>
              <w:rPr>
                <w:rFonts w:ascii="Arial" w:hAnsi="Arial" w:cs="Arial"/>
                <w:b/>
                <w:sz w:val="22"/>
                <w:szCs w:val="22"/>
              </w:rPr>
              <w:t>9</w:t>
            </w:r>
            <w:r w:rsidR="00DE4846">
              <w:rPr>
                <w:rFonts w:ascii="Arial" w:hAnsi="Arial" w:cs="Arial"/>
                <w:b/>
                <w:sz w:val="22"/>
                <w:szCs w:val="22"/>
              </w:rPr>
              <w:t>/</w:t>
            </w:r>
            <w:r>
              <w:rPr>
                <w:rFonts w:ascii="Arial" w:hAnsi="Arial" w:cs="Arial"/>
                <w:b/>
                <w:sz w:val="22"/>
                <w:szCs w:val="22"/>
              </w:rPr>
              <w:t>23</w:t>
            </w:r>
          </w:p>
        </w:tc>
      </w:tr>
    </w:tbl>
    <w:p w14:paraId="67ECA93F" w14:textId="77777777" w:rsidR="00484273" w:rsidRPr="00FD5FE0" w:rsidRDefault="00484273">
      <w:pPr>
        <w:pStyle w:val="Header"/>
        <w:rPr>
          <w:rFonts w:ascii="Arial" w:hAnsi="Arial" w:cs="Arial"/>
          <w:sz w:val="22"/>
          <w:szCs w:val="22"/>
        </w:rPr>
      </w:pPr>
    </w:p>
    <w:p w14:paraId="7D25C3CE" w14:textId="77777777" w:rsidR="00484273" w:rsidRPr="00FD5FE0" w:rsidRDefault="00484273">
      <w:pPr>
        <w:pStyle w:val="Header"/>
        <w:rPr>
          <w:rFonts w:ascii="Arial" w:hAnsi="Arial" w:cs="Arial"/>
          <w:sz w:val="22"/>
          <w:szCs w:val="22"/>
        </w:rPr>
      </w:pPr>
    </w:p>
    <w:p w14:paraId="2CD5A196" w14:textId="77777777" w:rsidR="00484273" w:rsidRPr="00FD5FE0" w:rsidRDefault="007E3B5F" w:rsidP="007E3B5F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FD5FE0">
        <w:rPr>
          <w:rFonts w:ascii="Arial" w:hAnsi="Arial" w:cs="Arial"/>
          <w:sz w:val="22"/>
          <w:szCs w:val="22"/>
        </w:rPr>
        <w:t xml:space="preserve"> </w:t>
      </w:r>
    </w:p>
    <w:p w14:paraId="1AA4B2C3" w14:textId="77777777" w:rsidR="00484273" w:rsidRPr="00FD5FE0" w:rsidRDefault="00484273">
      <w:pPr>
        <w:rPr>
          <w:rFonts w:ascii="Arial" w:hAnsi="Arial" w:cs="Arial"/>
          <w:sz w:val="22"/>
          <w:szCs w:val="22"/>
        </w:rPr>
      </w:pPr>
    </w:p>
    <w:sectPr w:rsidR="00484273" w:rsidRPr="00FD5FE0">
      <w:headerReference w:type="default" r:id="rId8"/>
      <w:footerReference w:type="default" r:id="rId9"/>
      <w:pgSz w:w="11909" w:h="16834" w:code="9"/>
      <w:pgMar w:top="720" w:right="1134" w:bottom="567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3D4CEA" w14:textId="77777777" w:rsidR="00BE76E2" w:rsidRDefault="00BE76E2">
      <w:r>
        <w:separator/>
      </w:r>
    </w:p>
  </w:endnote>
  <w:endnote w:type="continuationSeparator" w:id="0">
    <w:p w14:paraId="4803BF28" w14:textId="77777777" w:rsidR="00BE76E2" w:rsidRDefault="00BE76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utiger 45 Light">
    <w:altName w:val="Bahnschrift Light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F09E35" w14:textId="16EA7FC5" w:rsidR="00B6520F" w:rsidRDefault="00B6520F">
    <w:pPr>
      <w:pStyle w:val="Footer"/>
      <w:rPr>
        <w:sz w:val="18"/>
      </w:rPr>
    </w:pPr>
    <w:r>
      <w:rPr>
        <w:sz w:val="18"/>
      </w:rPr>
      <w:t xml:space="preserve">Date and Time Printed </w:t>
    </w:r>
    <w:r>
      <w:rPr>
        <w:sz w:val="18"/>
      </w:rPr>
      <w:fldChar w:fldCharType="begin"/>
    </w:r>
    <w:r>
      <w:rPr>
        <w:sz w:val="18"/>
        <w:lang w:val="en-US"/>
      </w:rPr>
      <w:instrText xml:space="preserve"> DATE \@ "dd/MM/yyyy" </w:instrText>
    </w:r>
    <w:r>
      <w:rPr>
        <w:sz w:val="18"/>
      </w:rPr>
      <w:fldChar w:fldCharType="separate"/>
    </w:r>
    <w:r w:rsidR="0045701C">
      <w:rPr>
        <w:noProof/>
        <w:sz w:val="18"/>
        <w:lang w:val="en-US"/>
      </w:rPr>
      <w:t>09/11/2023</w:t>
    </w:r>
    <w:r>
      <w:rPr>
        <w:sz w:val="18"/>
      </w:rPr>
      <w:fldChar w:fldCharType="end"/>
    </w:r>
    <w:r>
      <w:rPr>
        <w:sz w:val="18"/>
      </w:rPr>
      <w:t xml:space="preserve"> </w:t>
    </w:r>
    <w:r>
      <w:rPr>
        <w:sz w:val="18"/>
      </w:rPr>
      <w:fldChar w:fldCharType="begin"/>
    </w:r>
    <w:r>
      <w:rPr>
        <w:sz w:val="18"/>
        <w:lang w:val="en-US"/>
      </w:rPr>
      <w:instrText xml:space="preserve"> TIME \@ "HH:mm" </w:instrText>
    </w:r>
    <w:r>
      <w:rPr>
        <w:sz w:val="18"/>
      </w:rPr>
      <w:fldChar w:fldCharType="separate"/>
    </w:r>
    <w:r w:rsidR="0045701C">
      <w:rPr>
        <w:noProof/>
        <w:sz w:val="18"/>
        <w:lang w:val="en-US"/>
      </w:rPr>
      <w:t>10:12</w:t>
    </w:r>
    <w:r>
      <w:rPr>
        <w:sz w:val="18"/>
      </w:rPr>
      <w:fldChar w:fldCharType="end"/>
    </w:r>
    <w:r>
      <w:rPr>
        <w:sz w:val="18"/>
      </w:rPr>
      <w:tab/>
    </w:r>
    <w:r>
      <w:rPr>
        <w:sz w:val="18"/>
      </w:rPr>
      <w:tab/>
      <w:t xml:space="preserve">This document is valid for 28 days from the time of </w:t>
    </w:r>
    <w:proofErr w:type="gramStart"/>
    <w:r>
      <w:rPr>
        <w:sz w:val="18"/>
      </w:rPr>
      <w:t>printing</w:t>
    </w:r>
    <w:proofErr w:type="gram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3F1B94" w14:textId="77777777" w:rsidR="00BE76E2" w:rsidRDefault="00BE76E2">
      <w:r>
        <w:separator/>
      </w:r>
    </w:p>
  </w:footnote>
  <w:footnote w:type="continuationSeparator" w:id="0">
    <w:p w14:paraId="4364795B" w14:textId="77777777" w:rsidR="00BE76E2" w:rsidRDefault="00BE76E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142" w:type="dxa"/>
      <w:tblInd w:w="59" w:type="dxa"/>
      <w:tblBorders>
        <w:top w:val="single" w:sz="4" w:space="0" w:color="A5A5A5"/>
        <w:left w:val="single" w:sz="4" w:space="0" w:color="A5A5A5"/>
        <w:bottom w:val="single" w:sz="4" w:space="0" w:color="A5A5A5"/>
        <w:right w:val="single" w:sz="4" w:space="0" w:color="A5A5A5"/>
        <w:insideH w:val="single" w:sz="4" w:space="0" w:color="A5A5A5"/>
        <w:insideV w:val="single" w:sz="4" w:space="0" w:color="A5A5A5"/>
      </w:tblBorders>
      <w:tblLayout w:type="fixed"/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2410"/>
      <w:gridCol w:w="4766"/>
      <w:gridCol w:w="2966"/>
    </w:tblGrid>
    <w:tr w:rsidR="00B6520F" w:rsidRPr="00FD5FE0" w14:paraId="4B06CC76" w14:textId="77777777" w:rsidTr="00DB1675">
      <w:trPr>
        <w:cantSplit/>
        <w:trHeight w:val="699"/>
      </w:trPr>
      <w:tc>
        <w:tcPr>
          <w:tcW w:w="2410" w:type="dxa"/>
          <w:vAlign w:val="center"/>
        </w:tcPr>
        <w:p w14:paraId="7311C5DD" w14:textId="623E1837" w:rsidR="00B6520F" w:rsidRPr="00FD5FE0" w:rsidRDefault="00B6520F" w:rsidP="00FD5FE0">
          <w:pPr>
            <w:tabs>
              <w:tab w:val="center" w:pos="4536"/>
              <w:tab w:val="right" w:pos="9072"/>
            </w:tabs>
            <w:spacing w:after="120"/>
            <w:jc w:val="center"/>
            <w:rPr>
              <w:rFonts w:ascii="Arial" w:hAnsi="Arial"/>
              <w:sz w:val="24"/>
            </w:rPr>
          </w:pPr>
        </w:p>
      </w:tc>
      <w:tc>
        <w:tcPr>
          <w:tcW w:w="4766" w:type="dxa"/>
          <w:vAlign w:val="center"/>
        </w:tcPr>
        <w:p w14:paraId="0BE09CAF" w14:textId="0731FBB1" w:rsidR="00B6520F" w:rsidRPr="00FD5FE0" w:rsidRDefault="00B75CF9" w:rsidP="00FD5FE0">
          <w:pPr>
            <w:tabs>
              <w:tab w:val="center" w:pos="4536"/>
              <w:tab w:val="right" w:pos="9072"/>
            </w:tabs>
            <w:spacing w:after="120"/>
            <w:jc w:val="center"/>
            <w:rPr>
              <w:rFonts w:ascii="Arial" w:hAnsi="Arial"/>
              <w:b/>
              <w:sz w:val="24"/>
            </w:rPr>
          </w:pPr>
          <w:r>
            <w:rPr>
              <w:rFonts w:ascii="Arial" w:hAnsi="Arial"/>
              <w:b/>
              <w:sz w:val="32"/>
            </w:rPr>
            <w:t xml:space="preserve">Site Visit to Bembridge Parish Council Offices and </w:t>
          </w:r>
          <w:proofErr w:type="spellStart"/>
          <w:r>
            <w:rPr>
              <w:rFonts w:ascii="Arial" w:hAnsi="Arial"/>
              <w:b/>
              <w:sz w:val="32"/>
            </w:rPr>
            <w:t>Leng</w:t>
          </w:r>
          <w:r w:rsidR="00DF5F41">
            <w:rPr>
              <w:rFonts w:ascii="Arial" w:hAnsi="Arial"/>
              <w:b/>
              <w:sz w:val="32"/>
            </w:rPr>
            <w:t>t</w:t>
          </w:r>
          <w:r>
            <w:rPr>
              <w:rFonts w:ascii="Arial" w:hAnsi="Arial"/>
              <w:b/>
              <w:sz w:val="32"/>
            </w:rPr>
            <w:t>h</w:t>
          </w:r>
          <w:r w:rsidR="00DF5F41">
            <w:rPr>
              <w:rFonts w:ascii="Arial" w:hAnsi="Arial"/>
              <w:b/>
              <w:sz w:val="32"/>
            </w:rPr>
            <w:t>smens</w:t>
          </w:r>
          <w:proofErr w:type="spellEnd"/>
          <w:r w:rsidR="00DF5F41">
            <w:rPr>
              <w:rFonts w:ascii="Arial" w:hAnsi="Arial"/>
              <w:b/>
              <w:sz w:val="32"/>
            </w:rPr>
            <w:t xml:space="preserve"> Hut</w:t>
          </w:r>
        </w:p>
      </w:tc>
      <w:tc>
        <w:tcPr>
          <w:tcW w:w="2966" w:type="dxa"/>
          <w:vAlign w:val="center"/>
        </w:tcPr>
        <w:p w14:paraId="42E7A08B" w14:textId="0333F164" w:rsidR="00B6520F" w:rsidRPr="00FD5FE0" w:rsidRDefault="00B6520F" w:rsidP="00FD5FE0">
          <w:pPr>
            <w:tabs>
              <w:tab w:val="left" w:pos="781"/>
              <w:tab w:val="center" w:pos="4536"/>
              <w:tab w:val="right" w:pos="9072"/>
            </w:tabs>
            <w:spacing w:after="120"/>
            <w:ind w:left="57"/>
            <w:jc w:val="center"/>
            <w:rPr>
              <w:rFonts w:ascii="Arial" w:hAnsi="Arial"/>
              <w:sz w:val="24"/>
            </w:rPr>
          </w:pPr>
        </w:p>
      </w:tc>
    </w:tr>
  </w:tbl>
  <w:p w14:paraId="5EDEAE25" w14:textId="77777777" w:rsidR="00B6520F" w:rsidRDefault="00B6520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5A09E3"/>
    <w:multiLevelType w:val="hybridMultilevel"/>
    <w:tmpl w:val="69AC7A66"/>
    <w:lvl w:ilvl="0" w:tplc="0F184B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4E0D2131"/>
    <w:multiLevelType w:val="singleLevel"/>
    <w:tmpl w:val="1F88FF24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</w:lvl>
  </w:abstractNum>
  <w:num w:numId="1" w16cid:durableId="1444227992">
    <w:abstractNumId w:val="1"/>
  </w:num>
  <w:num w:numId="2" w16cid:durableId="15428578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5FE0"/>
    <w:rsid w:val="000C30DF"/>
    <w:rsid w:val="000D0982"/>
    <w:rsid w:val="000D1378"/>
    <w:rsid w:val="000D4856"/>
    <w:rsid w:val="001332A7"/>
    <w:rsid w:val="0015232D"/>
    <w:rsid w:val="001539D2"/>
    <w:rsid w:val="00173B25"/>
    <w:rsid w:val="001A4012"/>
    <w:rsid w:val="001B7696"/>
    <w:rsid w:val="001C2F9D"/>
    <w:rsid w:val="001F4A73"/>
    <w:rsid w:val="00210B30"/>
    <w:rsid w:val="002250AB"/>
    <w:rsid w:val="00226558"/>
    <w:rsid w:val="00237E58"/>
    <w:rsid w:val="002518A5"/>
    <w:rsid w:val="002712A0"/>
    <w:rsid w:val="002B0269"/>
    <w:rsid w:val="002B2A20"/>
    <w:rsid w:val="002E71DE"/>
    <w:rsid w:val="003024A8"/>
    <w:rsid w:val="00317F1C"/>
    <w:rsid w:val="00423678"/>
    <w:rsid w:val="00426F4B"/>
    <w:rsid w:val="0045701C"/>
    <w:rsid w:val="00463717"/>
    <w:rsid w:val="00472E1A"/>
    <w:rsid w:val="00484273"/>
    <w:rsid w:val="004C14C2"/>
    <w:rsid w:val="004E5674"/>
    <w:rsid w:val="00506291"/>
    <w:rsid w:val="00527E65"/>
    <w:rsid w:val="0055422D"/>
    <w:rsid w:val="00554E99"/>
    <w:rsid w:val="00561C7B"/>
    <w:rsid w:val="0062568C"/>
    <w:rsid w:val="006615DD"/>
    <w:rsid w:val="00680135"/>
    <w:rsid w:val="006B1FB4"/>
    <w:rsid w:val="006B56E5"/>
    <w:rsid w:val="006C1946"/>
    <w:rsid w:val="006C2612"/>
    <w:rsid w:val="006C3398"/>
    <w:rsid w:val="00722C1D"/>
    <w:rsid w:val="00757CD0"/>
    <w:rsid w:val="00775C70"/>
    <w:rsid w:val="007A45DB"/>
    <w:rsid w:val="007B3D38"/>
    <w:rsid w:val="007B6F48"/>
    <w:rsid w:val="007E03FC"/>
    <w:rsid w:val="007E342F"/>
    <w:rsid w:val="007E3B5F"/>
    <w:rsid w:val="007F3E07"/>
    <w:rsid w:val="00810BCA"/>
    <w:rsid w:val="00820706"/>
    <w:rsid w:val="008236EC"/>
    <w:rsid w:val="00836B50"/>
    <w:rsid w:val="008567BC"/>
    <w:rsid w:val="00895D17"/>
    <w:rsid w:val="008B2AC9"/>
    <w:rsid w:val="008C51C7"/>
    <w:rsid w:val="008C654C"/>
    <w:rsid w:val="009701D4"/>
    <w:rsid w:val="009B2773"/>
    <w:rsid w:val="009C69FD"/>
    <w:rsid w:val="00A12906"/>
    <w:rsid w:val="00A1576C"/>
    <w:rsid w:val="00A2238B"/>
    <w:rsid w:val="00A43D18"/>
    <w:rsid w:val="00A73C02"/>
    <w:rsid w:val="00A906AD"/>
    <w:rsid w:val="00A91BD6"/>
    <w:rsid w:val="00AC7A8E"/>
    <w:rsid w:val="00B00D94"/>
    <w:rsid w:val="00B142D8"/>
    <w:rsid w:val="00B17611"/>
    <w:rsid w:val="00B3708A"/>
    <w:rsid w:val="00B6520F"/>
    <w:rsid w:val="00B75CF9"/>
    <w:rsid w:val="00BC2007"/>
    <w:rsid w:val="00BD7A06"/>
    <w:rsid w:val="00BE76E2"/>
    <w:rsid w:val="00C467F0"/>
    <w:rsid w:val="00CA10BF"/>
    <w:rsid w:val="00CC4662"/>
    <w:rsid w:val="00D867E3"/>
    <w:rsid w:val="00D938E1"/>
    <w:rsid w:val="00DA7A78"/>
    <w:rsid w:val="00DB1675"/>
    <w:rsid w:val="00DC2B84"/>
    <w:rsid w:val="00DC766C"/>
    <w:rsid w:val="00DD1D9C"/>
    <w:rsid w:val="00DE1EF0"/>
    <w:rsid w:val="00DE4846"/>
    <w:rsid w:val="00DF5F41"/>
    <w:rsid w:val="00E33FAE"/>
    <w:rsid w:val="00E85901"/>
    <w:rsid w:val="00E87806"/>
    <w:rsid w:val="00EA05F0"/>
    <w:rsid w:val="00EB47FC"/>
    <w:rsid w:val="00F0111B"/>
    <w:rsid w:val="00F6415A"/>
    <w:rsid w:val="00F65E6F"/>
    <w:rsid w:val="00FC7DEE"/>
    <w:rsid w:val="00FD5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7E65346"/>
  <w15:docId w15:val="{5F448C27-F93D-497F-AF7F-C6F992DAC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Frutiger 45 Light" w:hAnsi="Frutiger 45 Light"/>
      <w:lang w:eastAsia="en-US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ascii="Arial" w:hAnsi="Arial"/>
      <w:b/>
      <w:kern w:val="28"/>
      <w:sz w:val="28"/>
    </w:rPr>
  </w:style>
  <w:style w:type="paragraph" w:styleId="Heading2">
    <w:name w:val="heading 2"/>
    <w:basedOn w:val="Normal"/>
    <w:next w:val="Normal"/>
    <w:qFormat/>
    <w:pPr>
      <w:keepNext/>
      <w:spacing w:before="100" w:after="100"/>
      <w:outlineLvl w:val="1"/>
    </w:pPr>
    <w:rPr>
      <w:sz w:val="16"/>
      <w:u w:val="single"/>
    </w:rPr>
  </w:style>
  <w:style w:type="paragraph" w:styleId="Heading3">
    <w:name w:val="heading 3"/>
    <w:basedOn w:val="Normal"/>
    <w:next w:val="Normal"/>
    <w:qFormat/>
    <w:pPr>
      <w:keepNext/>
      <w:outlineLvl w:val="2"/>
    </w:pPr>
    <w:rPr>
      <w:b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b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b/>
      <w:bCs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semiHidden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semiHidden/>
  </w:style>
  <w:style w:type="paragraph" w:styleId="BodyText">
    <w:name w:val="Body Text"/>
    <w:basedOn w:val="Normal"/>
    <w:semiHidden/>
  </w:style>
  <w:style w:type="paragraph" w:styleId="BodyText2">
    <w:name w:val="Body Text 2"/>
    <w:basedOn w:val="Normal"/>
    <w:semiHidden/>
    <w:rPr>
      <w:sz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5FE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FE0"/>
    <w:rPr>
      <w:rFonts w:ascii="Tahoma" w:hAnsi="Tahoma" w:cs="Tahoma"/>
      <w:sz w:val="16"/>
      <w:szCs w:val="16"/>
      <w:lang w:eastAsia="en-US"/>
    </w:rPr>
  </w:style>
  <w:style w:type="table" w:styleId="TableGrid">
    <w:name w:val="Table Grid"/>
    <w:basedOn w:val="TableNormal"/>
    <w:uiPriority w:val="59"/>
    <w:rsid w:val="007B3D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1074</Words>
  <Characters>5818</Characters>
  <Application>Microsoft Office Word</Application>
  <DocSecurity>4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RISK ASSESSMENT BRIEFINGS ATTENDANCE SHEET</vt:lpstr>
    </vt:vector>
  </TitlesOfParts>
  <Company>North West Region</Company>
  <LinksUpToDate>false</LinksUpToDate>
  <CharactersWithSpaces>6879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RISK ASSESSMENT BRIEFINGS ATTENDANCE SHEET</dc:title>
  <dc:subject>RISK ASSESSMENT BRIEFINGS</dc:subject>
  <dc:creator>shellystr</dc:creator>
  <cp:keywords>RISK ASSESSMENT BRIEFINGS</cp:keywords>
  <cp:lastModifiedBy>Bembridge Parish Council Clerk</cp:lastModifiedBy>
  <cp:revision>2</cp:revision>
  <cp:lastPrinted>2019-04-02T07:31:00Z</cp:lastPrinted>
  <dcterms:created xsi:type="dcterms:W3CDTF">2023-11-09T10:13:00Z</dcterms:created>
  <dcterms:modified xsi:type="dcterms:W3CDTF">2023-11-09T10:13:00Z</dcterms:modified>
</cp:coreProperties>
</file>