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CAA407" w14:textId="0B88D78D" w:rsidR="009274A6" w:rsidRPr="009274A6" w:rsidRDefault="009274A6" w:rsidP="009274A6">
      <w:pPr>
        <w:spacing w:after="0"/>
        <w:jc w:val="center"/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  <w:u w:val="single"/>
        </w:rPr>
      </w:pPr>
      <w:r w:rsidRPr="009274A6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  <w:u w:val="single"/>
        </w:rPr>
        <w:t>Minutes of the Staffing Committee meeting 3</w:t>
      </w:r>
      <w:r w:rsidRPr="009274A6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  <w:u w:val="single"/>
          <w:vertAlign w:val="superscript"/>
        </w:rPr>
        <w:t>rd</w:t>
      </w:r>
      <w:r w:rsidRPr="009274A6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  <w:u w:val="single"/>
        </w:rPr>
        <w:t xml:space="preserve"> October 2023</w:t>
      </w:r>
    </w:p>
    <w:p w14:paraId="361F2E6F" w14:textId="77777777" w:rsidR="009274A6" w:rsidRDefault="009274A6" w:rsidP="0068779D">
      <w:pPr>
        <w:spacing w:after="0"/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</w:rPr>
      </w:pPr>
    </w:p>
    <w:p w14:paraId="225B6209" w14:textId="378968D8" w:rsidR="00024C22" w:rsidRPr="0068779D" w:rsidRDefault="00D85F01" w:rsidP="0068779D">
      <w:pPr>
        <w:spacing w:after="0"/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</w:rPr>
      </w:pPr>
      <w:r w:rsidRPr="0068779D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</w:rPr>
        <w:t>Mark Rochell</w:t>
      </w:r>
      <w:r w:rsidR="00024C22" w:rsidRPr="0068779D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</w:rPr>
        <w:t xml:space="preserve">, </w:t>
      </w:r>
      <w:r w:rsidRPr="0068779D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</w:rPr>
        <w:t xml:space="preserve">Responsible Financial Officer </w:t>
      </w:r>
      <w:r w:rsidR="00024C22" w:rsidRPr="0068779D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</w:rPr>
        <w:t>to the Council</w:t>
      </w:r>
      <w:r w:rsidR="00024C22" w:rsidRPr="0068779D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</w:rPr>
        <w:tab/>
      </w:r>
      <w:r w:rsidR="0030480F" w:rsidRPr="0068779D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</w:rPr>
        <w:tab/>
      </w:r>
      <w:r w:rsidR="0030480F" w:rsidRPr="0068779D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</w:rPr>
        <w:tab/>
      </w:r>
      <w:r w:rsidR="00151072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</w:rPr>
        <w:t>4</w:t>
      </w:r>
      <w:r w:rsidR="00151072" w:rsidRPr="00151072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  <w:vertAlign w:val="superscript"/>
        </w:rPr>
        <w:t>th</w:t>
      </w:r>
      <w:r w:rsidR="00151072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</w:rPr>
        <w:t xml:space="preserve"> </w:t>
      </w:r>
      <w:r w:rsidR="009274A6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</w:rPr>
        <w:t>October</w:t>
      </w:r>
      <w:r w:rsidR="00DE7A19" w:rsidRPr="0068779D">
        <w:rPr>
          <w:rFonts w:asciiTheme="majorHAnsi" w:hAnsiTheme="majorHAnsi" w:cstheme="majorHAnsi"/>
          <w:b/>
          <w:bCs/>
          <w:color w:val="365F91" w:themeColor="accent1" w:themeShade="BF"/>
          <w:sz w:val="22"/>
          <w:szCs w:val="22"/>
        </w:rPr>
        <w:t xml:space="preserve"> 2023</w:t>
      </w:r>
    </w:p>
    <w:p w14:paraId="031B55FE" w14:textId="77777777" w:rsidR="0005285D" w:rsidRPr="00555856" w:rsidRDefault="0005285D" w:rsidP="0005285D">
      <w:pPr>
        <w:rPr>
          <w:rFonts w:asciiTheme="majorHAnsi" w:hAnsiTheme="majorHAnsi" w:cstheme="majorHAnsi"/>
          <w:color w:val="365F91" w:themeColor="accent1" w:themeShade="BF"/>
        </w:rPr>
      </w:pPr>
      <w:r>
        <w:rPr>
          <w:rFonts w:asciiTheme="majorHAnsi" w:hAnsiTheme="majorHAnsi" w:cstheme="majorHAnsi"/>
          <w:color w:val="365F91" w:themeColor="accent1" w:themeShade="BF"/>
        </w:rPr>
        <w:t>___________________________________________________________________________</w:t>
      </w:r>
    </w:p>
    <w:p w14:paraId="4ABEAA98" w14:textId="047E5EBE" w:rsidR="0005285D" w:rsidRPr="009E51FF" w:rsidRDefault="00067640" w:rsidP="0068779D">
      <w:pPr>
        <w:pBdr>
          <w:bottom w:val="single" w:sz="12" w:space="1" w:color="auto"/>
        </w:pBdr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>In Attendance</w:t>
      </w:r>
      <w:r w:rsidR="0005285D" w:rsidRPr="00E101A8">
        <w:rPr>
          <w:rFonts w:ascii="Calibri" w:hAnsi="Calibri" w:cs="Calibri"/>
          <w:b/>
          <w:bCs/>
          <w:sz w:val="20"/>
          <w:szCs w:val="20"/>
        </w:rPr>
        <w:t xml:space="preserve">: </w:t>
      </w:r>
      <w:r w:rsidR="0005285D" w:rsidRPr="009E51FF">
        <w:rPr>
          <w:rFonts w:ascii="Calibri" w:hAnsi="Calibri" w:cs="Calibri"/>
          <w:sz w:val="20"/>
          <w:szCs w:val="20"/>
        </w:rPr>
        <w:t>Cllr M Groom, Cllr P Kenny,</w:t>
      </w:r>
      <w:r w:rsidR="00E545E9">
        <w:rPr>
          <w:rFonts w:ascii="Calibri" w:hAnsi="Calibri" w:cs="Calibri"/>
          <w:sz w:val="20"/>
          <w:szCs w:val="20"/>
        </w:rPr>
        <w:t xml:space="preserve"> Cllr L White</w:t>
      </w:r>
    </w:p>
    <w:p w14:paraId="1F26F08D" w14:textId="77777777" w:rsidR="00311B09" w:rsidRDefault="00311B09" w:rsidP="0068779D">
      <w:pPr>
        <w:spacing w:after="0"/>
        <w:rPr>
          <w:rFonts w:asciiTheme="majorHAnsi" w:hAnsiTheme="majorHAnsi" w:cstheme="majorHAnsi"/>
          <w:color w:val="365F91" w:themeColor="accent1" w:themeShade="BF"/>
        </w:rPr>
      </w:pPr>
    </w:p>
    <w:p w14:paraId="5AC22CAE" w14:textId="77777777" w:rsidR="00311B09" w:rsidRDefault="00311B09" w:rsidP="0068779D">
      <w:pPr>
        <w:spacing w:after="0"/>
        <w:rPr>
          <w:rFonts w:asciiTheme="majorHAnsi" w:hAnsiTheme="majorHAnsi" w:cstheme="majorHAnsi"/>
          <w:color w:val="365F91" w:themeColor="accent1" w:themeShade="BF"/>
        </w:rPr>
      </w:pPr>
    </w:p>
    <w:p w14:paraId="078DFEA7" w14:textId="09273A19" w:rsidR="00B243FA" w:rsidRPr="00311B09" w:rsidRDefault="00311B09" w:rsidP="008E06D1">
      <w:pPr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1/23</w:t>
      </w:r>
      <w:r w:rsidR="008E06D1"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 </w:t>
      </w:r>
      <w:r w:rsidR="008E06D1"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Pr="00311B09">
        <w:rPr>
          <w:rFonts w:ascii="Calibri" w:hAnsi="Calibri" w:cs="Calibri"/>
          <w:b/>
          <w:color w:val="0070C0"/>
          <w:sz w:val="22"/>
          <w:szCs w:val="22"/>
          <w:u w:val="single"/>
        </w:rPr>
        <w:t>El</w:t>
      </w:r>
      <w:r w:rsidR="001969FE" w:rsidRPr="00311B09">
        <w:rPr>
          <w:rFonts w:ascii="Calibri" w:hAnsi="Calibri" w:cs="Calibri"/>
          <w:b/>
          <w:color w:val="0070C0"/>
          <w:sz w:val="22"/>
          <w:szCs w:val="22"/>
          <w:u w:val="single"/>
        </w:rPr>
        <w:t>ect a Chair</w:t>
      </w:r>
    </w:p>
    <w:p w14:paraId="6D6F0DC7" w14:textId="3AA74193" w:rsidR="00B243FA" w:rsidRDefault="00B243FA" w:rsidP="0068779D">
      <w:pPr>
        <w:pStyle w:val="ListParagraph"/>
        <w:contextualSpacing w:val="0"/>
        <w:jc w:val="both"/>
        <w:rPr>
          <w:rFonts w:ascii="Calibri" w:hAnsi="Calibri" w:cs="Calibri"/>
          <w:sz w:val="22"/>
          <w:szCs w:val="22"/>
        </w:rPr>
      </w:pPr>
      <w:r w:rsidRPr="0036604A">
        <w:rPr>
          <w:rFonts w:ascii="Calibri" w:hAnsi="Calibri" w:cs="Calibri"/>
          <w:sz w:val="22"/>
          <w:szCs w:val="22"/>
        </w:rPr>
        <w:t xml:space="preserve">To </w:t>
      </w:r>
      <w:r w:rsidR="001969FE">
        <w:rPr>
          <w:rFonts w:ascii="Calibri" w:hAnsi="Calibri" w:cs="Calibri"/>
          <w:sz w:val="22"/>
          <w:szCs w:val="22"/>
        </w:rPr>
        <w:t>elect a chair of committee</w:t>
      </w:r>
      <w:r w:rsidR="00402942">
        <w:rPr>
          <w:rFonts w:ascii="Calibri" w:hAnsi="Calibri" w:cs="Calibri"/>
          <w:sz w:val="22"/>
          <w:szCs w:val="22"/>
        </w:rPr>
        <w:t>.</w:t>
      </w:r>
    </w:p>
    <w:p w14:paraId="1E7A5D84" w14:textId="43D652A1" w:rsidR="00311B09" w:rsidRDefault="00311B09" w:rsidP="0068779D">
      <w:pPr>
        <w:pStyle w:val="ListParagraph"/>
        <w:contextualSpacing w:val="0"/>
        <w:jc w:val="both"/>
        <w:rPr>
          <w:rFonts w:ascii="Calibri" w:hAnsi="Calibri" w:cs="Calibri"/>
          <w:sz w:val="22"/>
          <w:szCs w:val="22"/>
        </w:rPr>
      </w:pPr>
      <w:r w:rsidRPr="00311B09">
        <w:rPr>
          <w:rFonts w:ascii="Calibri" w:hAnsi="Calibri" w:cs="Calibri"/>
          <w:b/>
          <w:bCs/>
          <w:color w:val="0070C0"/>
          <w:sz w:val="22"/>
          <w:szCs w:val="22"/>
        </w:rPr>
        <w:t>Resolved:</w:t>
      </w:r>
      <w:r>
        <w:rPr>
          <w:rFonts w:ascii="Calibri" w:hAnsi="Calibri" w:cs="Calibri"/>
          <w:sz w:val="22"/>
          <w:szCs w:val="22"/>
        </w:rPr>
        <w:t xml:space="preserve"> To elect Cllr P Kenny as Chair of the Staffing Committee.</w:t>
      </w:r>
    </w:p>
    <w:p w14:paraId="32A91F7E" w14:textId="683D0CF6" w:rsidR="001969FE" w:rsidRPr="001969FE" w:rsidRDefault="008E06D1" w:rsidP="008E06D1">
      <w:pPr>
        <w:pStyle w:val="ListParagraph"/>
        <w:jc w:val="both"/>
        <w:rPr>
          <w:rFonts w:ascii="Calibri" w:hAnsi="Calibri" w:cs="Calibri"/>
          <w:b/>
          <w:bCs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2/23</w:t>
      </w:r>
      <w:r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ab/>
      </w:r>
      <w:r w:rsidR="001969FE" w:rsidRPr="001969FE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Apologies for Absence</w:t>
      </w:r>
    </w:p>
    <w:p w14:paraId="58708593" w14:textId="460E024A" w:rsidR="00B243FA" w:rsidRDefault="00693589" w:rsidP="0068779D">
      <w:pPr>
        <w:pStyle w:val="ListParagraph"/>
        <w:contextualSpacing w:val="0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To receive apologies for absence</w:t>
      </w:r>
    </w:p>
    <w:p w14:paraId="4CFC6FBE" w14:textId="7449D828" w:rsidR="008E06D1" w:rsidRDefault="008E06D1" w:rsidP="0068779D">
      <w:pPr>
        <w:pStyle w:val="ListParagraph"/>
        <w:contextualSpacing w:val="0"/>
        <w:jc w:val="both"/>
        <w:rPr>
          <w:rFonts w:ascii="Calibri" w:hAnsi="Calibri" w:cs="Calibri"/>
          <w:sz w:val="22"/>
          <w:szCs w:val="22"/>
        </w:rPr>
      </w:pPr>
      <w:r w:rsidRPr="00F82006">
        <w:rPr>
          <w:rFonts w:ascii="Calibri" w:hAnsi="Calibri" w:cs="Calibri"/>
          <w:b/>
          <w:bCs/>
          <w:color w:val="0070C0"/>
          <w:sz w:val="22"/>
          <w:szCs w:val="22"/>
        </w:rPr>
        <w:t>Received:</w:t>
      </w:r>
      <w:r>
        <w:rPr>
          <w:rFonts w:ascii="Calibri" w:hAnsi="Calibri" w:cs="Calibri"/>
          <w:sz w:val="22"/>
          <w:szCs w:val="22"/>
        </w:rPr>
        <w:t xml:space="preserve"> </w:t>
      </w:r>
      <w:r w:rsidR="00FC2605">
        <w:rPr>
          <w:rFonts w:ascii="Calibri" w:hAnsi="Calibri" w:cs="Calibri"/>
          <w:sz w:val="22"/>
          <w:szCs w:val="22"/>
        </w:rPr>
        <w:t>A</w:t>
      </w:r>
      <w:r>
        <w:rPr>
          <w:rFonts w:ascii="Calibri" w:hAnsi="Calibri" w:cs="Calibri"/>
          <w:sz w:val="22"/>
          <w:szCs w:val="22"/>
        </w:rPr>
        <w:t xml:space="preserve">pologies </w:t>
      </w:r>
      <w:r w:rsidR="00FC2605">
        <w:rPr>
          <w:rFonts w:ascii="Calibri" w:hAnsi="Calibri" w:cs="Calibri"/>
          <w:sz w:val="22"/>
          <w:szCs w:val="22"/>
        </w:rPr>
        <w:t xml:space="preserve">received and accepted </w:t>
      </w:r>
      <w:r>
        <w:rPr>
          <w:rFonts w:ascii="Calibri" w:hAnsi="Calibri" w:cs="Calibri"/>
          <w:sz w:val="22"/>
          <w:szCs w:val="22"/>
        </w:rPr>
        <w:t>from Cllr Noyes and Cllr Stoddart-Stones</w:t>
      </w:r>
      <w:r w:rsidR="00FF3AA2">
        <w:rPr>
          <w:rFonts w:ascii="Calibri" w:hAnsi="Calibri" w:cs="Calibri"/>
          <w:sz w:val="22"/>
          <w:szCs w:val="22"/>
        </w:rPr>
        <w:t>.</w:t>
      </w:r>
    </w:p>
    <w:p w14:paraId="6FC14306" w14:textId="3A45FC76" w:rsidR="00B243FA" w:rsidRPr="0036604A" w:rsidRDefault="00B832F7" w:rsidP="00B832F7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 xml:space="preserve">3/23 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B243FA" w:rsidRPr="0036604A">
        <w:rPr>
          <w:rFonts w:ascii="Calibri" w:hAnsi="Calibri" w:cs="Calibri"/>
          <w:b/>
          <w:color w:val="0070C0"/>
          <w:sz w:val="22"/>
          <w:szCs w:val="22"/>
          <w:u w:val="single"/>
        </w:rPr>
        <w:t>Declarations of Interest</w:t>
      </w:r>
    </w:p>
    <w:p w14:paraId="64352939" w14:textId="47EC6ECB" w:rsidR="00B243FA" w:rsidRDefault="00B243FA" w:rsidP="0068779D">
      <w:pPr>
        <w:pStyle w:val="ListParagraph"/>
        <w:contextualSpacing w:val="0"/>
        <w:jc w:val="both"/>
        <w:rPr>
          <w:rFonts w:ascii="Calibri" w:hAnsi="Calibri" w:cs="Calibri"/>
          <w:bCs/>
          <w:sz w:val="22"/>
          <w:szCs w:val="22"/>
        </w:rPr>
      </w:pPr>
      <w:r w:rsidRPr="0036604A">
        <w:rPr>
          <w:rFonts w:ascii="Calibri" w:hAnsi="Calibri" w:cs="Calibri"/>
          <w:sz w:val="22"/>
          <w:szCs w:val="22"/>
        </w:rPr>
        <w:t>To receive declarations of pecuniary or other interests relating to items on agenda</w:t>
      </w:r>
      <w:r w:rsidR="00402942" w:rsidRPr="00402942">
        <w:rPr>
          <w:rFonts w:ascii="Calibri" w:hAnsi="Calibri" w:cs="Calibri"/>
          <w:bCs/>
          <w:sz w:val="22"/>
          <w:szCs w:val="22"/>
        </w:rPr>
        <w:t>.</w:t>
      </w:r>
    </w:p>
    <w:p w14:paraId="6BCA884E" w14:textId="42CAC2FF" w:rsidR="00B832F7" w:rsidRPr="00B832F7" w:rsidRDefault="00B832F7" w:rsidP="0068779D">
      <w:pPr>
        <w:pStyle w:val="ListParagraph"/>
        <w:contextualSpacing w:val="0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 w:rsidRPr="00B832F7">
        <w:rPr>
          <w:rFonts w:ascii="Calibri" w:hAnsi="Calibri" w:cs="Calibri"/>
          <w:b/>
          <w:color w:val="0070C0"/>
          <w:sz w:val="22"/>
          <w:szCs w:val="22"/>
        </w:rPr>
        <w:t>None Received</w:t>
      </w:r>
    </w:p>
    <w:p w14:paraId="281993F9" w14:textId="6A939D21" w:rsidR="00B243FA" w:rsidRPr="0036604A" w:rsidRDefault="00C17345" w:rsidP="00C17345">
      <w:pPr>
        <w:pStyle w:val="ListParagraph"/>
        <w:jc w:val="bot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4/23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A14984">
        <w:rPr>
          <w:rFonts w:ascii="Calibri" w:hAnsi="Calibri" w:cs="Calibri"/>
          <w:b/>
          <w:color w:val="0070C0"/>
          <w:sz w:val="22"/>
          <w:szCs w:val="22"/>
          <w:u w:val="single"/>
        </w:rPr>
        <w:t>Terms of Reference</w:t>
      </w:r>
    </w:p>
    <w:p w14:paraId="04163B46" w14:textId="2B764026" w:rsidR="004140BC" w:rsidRDefault="00A14984" w:rsidP="00B243FA">
      <w:pPr>
        <w:pStyle w:val="ListParagraph"/>
        <w:contextualSpacing w:val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To note Terms of Reference as agreed by Full Council.</w:t>
      </w:r>
    </w:p>
    <w:p w14:paraId="6551A41C" w14:textId="58594C6F" w:rsidR="00C17345" w:rsidRPr="00C17345" w:rsidRDefault="00C17345" w:rsidP="00B243FA">
      <w:pPr>
        <w:pStyle w:val="ListParagraph"/>
        <w:contextualSpacing w:val="0"/>
        <w:rPr>
          <w:rFonts w:ascii="Calibri" w:hAnsi="Calibri" w:cs="Calibri"/>
          <w:b/>
          <w:bCs/>
          <w:color w:val="0070C0"/>
          <w:sz w:val="22"/>
          <w:szCs w:val="22"/>
        </w:rPr>
      </w:pPr>
      <w:r w:rsidRPr="00C17345">
        <w:rPr>
          <w:rFonts w:ascii="Calibri" w:hAnsi="Calibri" w:cs="Calibri"/>
          <w:b/>
          <w:bCs/>
          <w:color w:val="0070C0"/>
          <w:sz w:val="22"/>
          <w:szCs w:val="22"/>
        </w:rPr>
        <w:t>Noted</w:t>
      </w:r>
    </w:p>
    <w:p w14:paraId="397387BA" w14:textId="24122147" w:rsidR="002647BD" w:rsidRPr="008A6DB2" w:rsidRDefault="00C17345" w:rsidP="00C17345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/>
          <w:b/>
          <w:color w:val="0070C0"/>
          <w:sz w:val="22"/>
          <w:szCs w:val="22"/>
          <w:u w:val="single"/>
        </w:rPr>
        <w:t>5/23</w:t>
      </w:r>
      <w:r>
        <w:rPr>
          <w:rFonts w:ascii="Calibri" w:hAnsi="Calibri"/>
          <w:b/>
          <w:color w:val="0070C0"/>
          <w:sz w:val="22"/>
          <w:szCs w:val="22"/>
          <w:u w:val="single"/>
        </w:rPr>
        <w:tab/>
      </w:r>
      <w:r w:rsidR="002647BD" w:rsidRPr="005A5B72">
        <w:rPr>
          <w:rFonts w:ascii="Calibri" w:hAnsi="Calibri"/>
          <w:b/>
          <w:color w:val="0070C0"/>
          <w:sz w:val="22"/>
          <w:szCs w:val="22"/>
          <w:u w:val="single"/>
        </w:rPr>
        <w:t>Exclusion of Public and Press</w:t>
      </w:r>
    </w:p>
    <w:p w14:paraId="202AC370" w14:textId="77777777" w:rsidR="002647BD" w:rsidRDefault="002647BD" w:rsidP="002647BD">
      <w:pPr>
        <w:pStyle w:val="ListParagraph"/>
        <w:contextualSpacing w:val="0"/>
        <w:rPr>
          <w:rFonts w:ascii="Calibri" w:hAnsi="Calibri" w:cs="Calibri"/>
          <w:color w:val="000000"/>
          <w:sz w:val="22"/>
          <w:szCs w:val="22"/>
        </w:rPr>
      </w:pPr>
      <w:r w:rsidRPr="00B03B65">
        <w:rPr>
          <w:rFonts w:ascii="Calibri" w:hAnsi="Calibri" w:cs="Calibri"/>
          <w:color w:val="000000"/>
          <w:sz w:val="22"/>
          <w:szCs w:val="22"/>
        </w:rPr>
        <w:t xml:space="preserve">To resolve that in accordance with </w:t>
      </w:r>
      <w:r w:rsidRPr="00B03B65">
        <w:rPr>
          <w:rFonts w:ascii="Calibri" w:hAnsi="Calibri" w:cs="Calibri"/>
          <w:b/>
          <w:bCs/>
          <w:color w:val="000000"/>
          <w:sz w:val="22"/>
          <w:szCs w:val="22"/>
        </w:rPr>
        <w:t>s.1(2) of the Public Bodies (Admissions to Meetings) Act 1960</w:t>
      </w:r>
      <w:r w:rsidRPr="00B03B65">
        <w:rPr>
          <w:rFonts w:ascii="Calibri" w:hAnsi="Calibri" w:cs="Calibri"/>
          <w:color w:val="000000"/>
          <w:sz w:val="22"/>
          <w:szCs w:val="22"/>
        </w:rPr>
        <w:t>, the press and public will be excluded from the following items, having due regard to the confidential nature of the business to be transacted</w:t>
      </w:r>
      <w:r>
        <w:rPr>
          <w:rFonts w:ascii="Calibri" w:hAnsi="Calibri" w:cs="Calibri"/>
          <w:color w:val="000000"/>
          <w:sz w:val="22"/>
          <w:szCs w:val="22"/>
        </w:rPr>
        <w:t>.</w:t>
      </w:r>
    </w:p>
    <w:p w14:paraId="427B5A09" w14:textId="2206DEA8" w:rsidR="00C17345" w:rsidRDefault="00C17345" w:rsidP="002647BD">
      <w:pPr>
        <w:pStyle w:val="ListParagraph"/>
        <w:contextualSpacing w:val="0"/>
        <w:rPr>
          <w:rFonts w:ascii="Calibri" w:hAnsi="Calibri" w:cs="Calibri"/>
          <w:color w:val="000000"/>
          <w:sz w:val="22"/>
          <w:szCs w:val="22"/>
        </w:rPr>
      </w:pPr>
      <w:r w:rsidRPr="00385609">
        <w:rPr>
          <w:rFonts w:ascii="Calibri" w:hAnsi="Calibri" w:cs="Calibri"/>
          <w:b/>
          <w:bCs/>
          <w:color w:val="0070C0"/>
          <w:sz w:val="22"/>
          <w:szCs w:val="22"/>
        </w:rPr>
        <w:t>Resolved:</w:t>
      </w:r>
      <w:r w:rsidRPr="00385609">
        <w:rPr>
          <w:rFonts w:ascii="Calibri" w:hAnsi="Calibri" w:cs="Calibri"/>
          <w:color w:val="0070C0"/>
          <w:sz w:val="22"/>
          <w:szCs w:val="22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</w:rPr>
        <w:t xml:space="preserve">to </w:t>
      </w:r>
      <w:r w:rsidR="00385609">
        <w:rPr>
          <w:rFonts w:ascii="Calibri" w:hAnsi="Calibri" w:cs="Calibri"/>
          <w:color w:val="000000"/>
          <w:sz w:val="22"/>
          <w:szCs w:val="22"/>
        </w:rPr>
        <w:t>exclude press and public</w:t>
      </w:r>
    </w:p>
    <w:p w14:paraId="53B0FCFA" w14:textId="0A0B05F5" w:rsidR="004140BC" w:rsidRDefault="00385609" w:rsidP="00385609">
      <w:pPr>
        <w:pStyle w:val="ListParagraph"/>
        <w:rPr>
          <w:rFonts w:ascii="Calibri" w:hAnsi="Calibri" w:cs="Calibri"/>
          <w:b/>
          <w:bCs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6/23</w:t>
      </w:r>
      <w:r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ab/>
      </w:r>
      <w:r w:rsidR="004E3D35">
        <w:rPr>
          <w:rFonts w:ascii="Calibri" w:hAnsi="Calibri" w:cs="Calibri"/>
          <w:b/>
          <w:bCs/>
          <w:color w:val="0070C0"/>
          <w:sz w:val="22"/>
          <w:szCs w:val="22"/>
          <w:u w:val="single"/>
        </w:rPr>
        <w:t>Contracts</w:t>
      </w:r>
    </w:p>
    <w:p w14:paraId="55A177BD" w14:textId="42C03BF3" w:rsidR="00631641" w:rsidRDefault="00067D8E" w:rsidP="004E3D35">
      <w:pPr>
        <w:pStyle w:val="ListParagraph"/>
        <w:contextualSpacing w:val="0"/>
        <w:rPr>
          <w:rFonts w:ascii="Calibri" w:hAnsi="Calibri" w:cs="Calibri"/>
          <w:sz w:val="22"/>
          <w:szCs w:val="22"/>
        </w:rPr>
      </w:pPr>
      <w:r w:rsidRPr="00D07D65">
        <w:rPr>
          <w:rFonts w:ascii="Calibri" w:hAnsi="Calibri" w:cs="Calibri"/>
          <w:sz w:val="22"/>
          <w:szCs w:val="22"/>
        </w:rPr>
        <w:t xml:space="preserve">To receive </w:t>
      </w:r>
      <w:r w:rsidR="004E3D35">
        <w:rPr>
          <w:rFonts w:ascii="Calibri" w:hAnsi="Calibri" w:cs="Calibri"/>
          <w:sz w:val="22"/>
          <w:szCs w:val="22"/>
        </w:rPr>
        <w:t>updates on current contracts of employment.</w:t>
      </w:r>
    </w:p>
    <w:p w14:paraId="0FC54AC7" w14:textId="10584FFB" w:rsidR="00385609" w:rsidRPr="0092428C" w:rsidRDefault="00385609" w:rsidP="004E3D35">
      <w:pPr>
        <w:pStyle w:val="ListParagraph"/>
        <w:contextualSpacing w:val="0"/>
        <w:rPr>
          <w:rFonts w:ascii="Calibri" w:hAnsi="Calibri" w:cs="Calibri"/>
          <w:b/>
          <w:bCs/>
          <w:sz w:val="22"/>
          <w:szCs w:val="22"/>
        </w:rPr>
      </w:pPr>
      <w:r w:rsidRPr="00385609">
        <w:rPr>
          <w:rFonts w:ascii="Calibri" w:hAnsi="Calibri" w:cs="Calibri"/>
          <w:b/>
          <w:bCs/>
          <w:color w:val="0070C0"/>
          <w:sz w:val="22"/>
          <w:szCs w:val="22"/>
        </w:rPr>
        <w:t>Received</w:t>
      </w:r>
      <w:r w:rsidR="0092428C">
        <w:rPr>
          <w:rFonts w:ascii="Calibri" w:hAnsi="Calibri" w:cs="Calibri"/>
          <w:b/>
          <w:bCs/>
          <w:color w:val="0070C0"/>
          <w:sz w:val="22"/>
          <w:szCs w:val="22"/>
        </w:rPr>
        <w:t xml:space="preserve">: </w:t>
      </w:r>
      <w:r w:rsidR="0092428C" w:rsidRPr="0092428C">
        <w:rPr>
          <w:rFonts w:ascii="Calibri" w:hAnsi="Calibri" w:cs="Calibri"/>
          <w:sz w:val="22"/>
          <w:szCs w:val="22"/>
        </w:rPr>
        <w:t xml:space="preserve">Clerk </w:t>
      </w:r>
      <w:r w:rsidR="0092428C">
        <w:rPr>
          <w:rFonts w:ascii="Calibri" w:hAnsi="Calibri" w:cs="Calibri"/>
          <w:sz w:val="22"/>
          <w:szCs w:val="22"/>
        </w:rPr>
        <w:t xml:space="preserve">contract needs minor alterations before being signed by Clerk and Chair, </w:t>
      </w:r>
      <w:r w:rsidR="005A414C">
        <w:rPr>
          <w:rFonts w:ascii="Calibri" w:hAnsi="Calibri" w:cs="Calibri"/>
          <w:sz w:val="22"/>
          <w:szCs w:val="22"/>
        </w:rPr>
        <w:t>all other staff contracts now signed and up to date.</w:t>
      </w:r>
    </w:p>
    <w:p w14:paraId="0944C16F" w14:textId="7F79A59A" w:rsidR="00A24713" w:rsidRDefault="00385609" w:rsidP="00385609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7/23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A24713">
        <w:rPr>
          <w:rFonts w:ascii="Calibri" w:hAnsi="Calibri" w:cs="Calibri"/>
          <w:b/>
          <w:color w:val="0070C0"/>
          <w:sz w:val="22"/>
          <w:szCs w:val="22"/>
          <w:u w:val="single"/>
        </w:rPr>
        <w:t>Training</w:t>
      </w:r>
    </w:p>
    <w:p w14:paraId="2DBD6E3B" w14:textId="77777777" w:rsidR="00A24713" w:rsidRDefault="00A24713" w:rsidP="0068779D">
      <w:pPr>
        <w:spacing w:after="0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  <w:t>i).</w:t>
      </w:r>
      <w:r>
        <w:rPr>
          <w:rFonts w:ascii="Calibri" w:hAnsi="Calibri" w:cs="Calibri"/>
          <w:bCs/>
          <w:sz w:val="22"/>
          <w:szCs w:val="22"/>
        </w:rPr>
        <w:tab/>
      </w:r>
      <w:r w:rsidRPr="00475073">
        <w:rPr>
          <w:rFonts w:ascii="Calibri" w:hAnsi="Calibri" w:cs="Calibri"/>
          <w:bCs/>
          <w:sz w:val="22"/>
          <w:szCs w:val="22"/>
        </w:rPr>
        <w:t xml:space="preserve">To receive </w:t>
      </w:r>
      <w:r>
        <w:rPr>
          <w:rFonts w:ascii="Calibri" w:hAnsi="Calibri" w:cs="Calibri"/>
          <w:bCs/>
          <w:sz w:val="22"/>
          <w:szCs w:val="22"/>
        </w:rPr>
        <w:t>update on training progress to date</w:t>
      </w:r>
      <w:r w:rsidRPr="00475073">
        <w:rPr>
          <w:rFonts w:ascii="Calibri" w:hAnsi="Calibri" w:cs="Calibri"/>
          <w:bCs/>
          <w:sz w:val="22"/>
          <w:szCs w:val="22"/>
        </w:rPr>
        <w:t>.</w:t>
      </w:r>
    </w:p>
    <w:p w14:paraId="4B3895B4" w14:textId="77777777" w:rsidR="007D380F" w:rsidRDefault="007D380F" w:rsidP="0068779D">
      <w:pPr>
        <w:spacing w:after="0"/>
        <w:rPr>
          <w:rFonts w:ascii="Calibri" w:hAnsi="Calibri" w:cs="Calibri"/>
          <w:bCs/>
          <w:sz w:val="22"/>
          <w:szCs w:val="22"/>
        </w:rPr>
      </w:pPr>
    </w:p>
    <w:p w14:paraId="795335EA" w14:textId="68959194" w:rsidR="00752AC3" w:rsidRPr="005A414C" w:rsidRDefault="00752AC3" w:rsidP="004D01E0">
      <w:pPr>
        <w:spacing w:after="0"/>
        <w:ind w:left="2160"/>
        <w:rPr>
          <w:rFonts w:ascii="Calibri" w:hAnsi="Calibri" w:cs="Calibri"/>
          <w:bCs/>
          <w:sz w:val="22"/>
          <w:szCs w:val="22"/>
        </w:rPr>
      </w:pPr>
      <w:r w:rsidRPr="00752AC3">
        <w:rPr>
          <w:rFonts w:ascii="Calibri" w:hAnsi="Calibri" w:cs="Calibri"/>
          <w:b/>
          <w:color w:val="0070C0"/>
          <w:sz w:val="22"/>
          <w:szCs w:val="22"/>
        </w:rPr>
        <w:t>Received</w:t>
      </w:r>
      <w:r w:rsidR="005A414C">
        <w:rPr>
          <w:rFonts w:ascii="Calibri" w:hAnsi="Calibri" w:cs="Calibri"/>
          <w:b/>
          <w:color w:val="0070C0"/>
          <w:sz w:val="22"/>
          <w:szCs w:val="22"/>
        </w:rPr>
        <w:t xml:space="preserve">: </w:t>
      </w:r>
      <w:r w:rsidR="005A414C">
        <w:rPr>
          <w:rFonts w:ascii="Calibri" w:hAnsi="Calibri" w:cs="Calibri"/>
          <w:bCs/>
          <w:sz w:val="22"/>
          <w:szCs w:val="22"/>
        </w:rPr>
        <w:t xml:space="preserve">Clerk </w:t>
      </w:r>
      <w:r w:rsidR="00AA67E3">
        <w:rPr>
          <w:rFonts w:ascii="Calibri" w:hAnsi="Calibri" w:cs="Calibri"/>
          <w:bCs/>
          <w:sz w:val="22"/>
          <w:szCs w:val="22"/>
        </w:rPr>
        <w:t>enrolled on</w:t>
      </w:r>
      <w:r w:rsidR="005A414C">
        <w:rPr>
          <w:rFonts w:ascii="Calibri" w:hAnsi="Calibri" w:cs="Calibri"/>
          <w:bCs/>
          <w:sz w:val="22"/>
          <w:szCs w:val="22"/>
        </w:rPr>
        <w:t xml:space="preserve"> ICCM training, and CiLCA </w:t>
      </w:r>
      <w:r w:rsidR="004D01E0">
        <w:rPr>
          <w:rFonts w:ascii="Calibri" w:hAnsi="Calibri" w:cs="Calibri"/>
          <w:bCs/>
          <w:sz w:val="22"/>
          <w:szCs w:val="22"/>
        </w:rPr>
        <w:t xml:space="preserve">training, both Clerk and RFO </w:t>
      </w:r>
      <w:r w:rsidR="00606FE2">
        <w:rPr>
          <w:rFonts w:ascii="Calibri" w:hAnsi="Calibri" w:cs="Calibri"/>
          <w:bCs/>
          <w:sz w:val="22"/>
          <w:szCs w:val="22"/>
        </w:rPr>
        <w:t xml:space="preserve">progressing towards </w:t>
      </w:r>
      <w:r w:rsidR="004D01E0">
        <w:rPr>
          <w:rFonts w:ascii="Calibri" w:hAnsi="Calibri" w:cs="Calibri"/>
          <w:bCs/>
          <w:sz w:val="22"/>
          <w:szCs w:val="22"/>
        </w:rPr>
        <w:t>CiLCA qualification.</w:t>
      </w:r>
    </w:p>
    <w:p w14:paraId="61DA5247" w14:textId="77777777" w:rsidR="007D380F" w:rsidRPr="00752AC3" w:rsidRDefault="007D380F" w:rsidP="0068779D">
      <w:pPr>
        <w:spacing w:after="0"/>
        <w:rPr>
          <w:rFonts w:ascii="Calibri" w:hAnsi="Calibri" w:cs="Calibri"/>
          <w:b/>
          <w:sz w:val="22"/>
          <w:szCs w:val="22"/>
        </w:rPr>
      </w:pPr>
    </w:p>
    <w:p w14:paraId="573A9C08" w14:textId="77777777" w:rsidR="00A24713" w:rsidRDefault="00A24713" w:rsidP="00A24713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  <w:t>ii).</w:t>
      </w:r>
      <w:r>
        <w:rPr>
          <w:rFonts w:ascii="Calibri" w:hAnsi="Calibri" w:cs="Calibri"/>
          <w:bCs/>
          <w:sz w:val="22"/>
          <w:szCs w:val="22"/>
        </w:rPr>
        <w:tab/>
        <w:t>To discuss future training requirements.</w:t>
      </w:r>
    </w:p>
    <w:p w14:paraId="61DDB84A" w14:textId="63B3C0D9" w:rsidR="007D380F" w:rsidRDefault="007D380F" w:rsidP="00A24713">
      <w:pPr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sz w:val="22"/>
          <w:szCs w:val="22"/>
        </w:rPr>
        <w:tab/>
      </w:r>
      <w:r>
        <w:rPr>
          <w:rFonts w:ascii="Calibri" w:hAnsi="Calibri" w:cs="Calibri"/>
          <w:bCs/>
          <w:sz w:val="22"/>
          <w:szCs w:val="22"/>
        </w:rPr>
        <w:tab/>
      </w:r>
      <w:r w:rsidRPr="007D380F">
        <w:rPr>
          <w:rFonts w:ascii="Calibri" w:hAnsi="Calibri" w:cs="Calibri"/>
          <w:b/>
          <w:color w:val="0070C0"/>
          <w:sz w:val="22"/>
          <w:szCs w:val="22"/>
        </w:rPr>
        <w:t>Resolved:</w:t>
      </w:r>
      <w:r>
        <w:rPr>
          <w:rFonts w:ascii="Calibri" w:hAnsi="Calibri" w:cs="Calibri"/>
          <w:bCs/>
          <w:sz w:val="22"/>
          <w:szCs w:val="22"/>
        </w:rPr>
        <w:t xml:space="preserve"> </w:t>
      </w:r>
      <w:r w:rsidR="00606FE2">
        <w:rPr>
          <w:rFonts w:ascii="Calibri" w:hAnsi="Calibri" w:cs="Calibri"/>
          <w:bCs/>
          <w:sz w:val="22"/>
          <w:szCs w:val="22"/>
        </w:rPr>
        <w:t>T</w:t>
      </w:r>
      <w:r>
        <w:rPr>
          <w:rFonts w:ascii="Calibri" w:hAnsi="Calibri" w:cs="Calibri"/>
          <w:bCs/>
          <w:sz w:val="22"/>
          <w:szCs w:val="22"/>
        </w:rPr>
        <w:t>o investigate possibility of group training for Councillors.</w:t>
      </w:r>
    </w:p>
    <w:p w14:paraId="5D36A5EB" w14:textId="77777777" w:rsidR="00B05CEB" w:rsidRDefault="00B05CEB" w:rsidP="00A24713">
      <w:pPr>
        <w:rPr>
          <w:rFonts w:ascii="Calibri" w:hAnsi="Calibri" w:cs="Calibri"/>
          <w:bCs/>
          <w:sz w:val="22"/>
          <w:szCs w:val="22"/>
        </w:rPr>
      </w:pPr>
    </w:p>
    <w:p w14:paraId="3B0C3381" w14:textId="77777777" w:rsidR="00B05CEB" w:rsidRDefault="00B05CEB" w:rsidP="00A24713">
      <w:pPr>
        <w:rPr>
          <w:rFonts w:ascii="Calibri" w:hAnsi="Calibri" w:cs="Calibri"/>
          <w:bCs/>
          <w:sz w:val="22"/>
          <w:szCs w:val="22"/>
        </w:rPr>
      </w:pPr>
    </w:p>
    <w:p w14:paraId="26FEB68A" w14:textId="77777777" w:rsidR="00B05CEB" w:rsidRDefault="00B05CEB" w:rsidP="00A24713">
      <w:pPr>
        <w:rPr>
          <w:rFonts w:ascii="Calibri" w:hAnsi="Calibri" w:cs="Calibri"/>
          <w:bCs/>
          <w:sz w:val="22"/>
          <w:szCs w:val="22"/>
        </w:rPr>
      </w:pPr>
    </w:p>
    <w:p w14:paraId="62FC07B1" w14:textId="77777777" w:rsidR="00B05CEB" w:rsidRPr="00475073" w:rsidRDefault="00B05CEB" w:rsidP="00A24713">
      <w:pPr>
        <w:rPr>
          <w:rFonts w:ascii="Calibri" w:hAnsi="Calibri" w:cs="Calibri"/>
          <w:bCs/>
          <w:sz w:val="22"/>
          <w:szCs w:val="22"/>
        </w:rPr>
      </w:pPr>
    </w:p>
    <w:p w14:paraId="61C34AD1" w14:textId="643B0ED5" w:rsidR="009334B1" w:rsidRDefault="007D380F" w:rsidP="007D380F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8/23</w:t>
      </w:r>
      <w:r w:rsidR="00B05CEB"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055403">
        <w:rPr>
          <w:rFonts w:ascii="Calibri" w:hAnsi="Calibri" w:cs="Calibri"/>
          <w:b/>
          <w:color w:val="0070C0"/>
          <w:sz w:val="22"/>
          <w:szCs w:val="22"/>
          <w:u w:val="single"/>
        </w:rPr>
        <w:t>Budget</w:t>
      </w:r>
    </w:p>
    <w:p w14:paraId="475941E4" w14:textId="41E99CD7" w:rsidR="009334B1" w:rsidRDefault="0059117D" w:rsidP="009334B1">
      <w:pPr>
        <w:pStyle w:val="ListParagraph"/>
        <w:rPr>
          <w:rFonts w:ascii="Calibri" w:hAnsi="Calibri" w:cs="Calibri"/>
          <w:bCs/>
          <w:color w:val="000000" w:themeColor="text1"/>
          <w:sz w:val="22"/>
          <w:szCs w:val="22"/>
        </w:rPr>
      </w:pPr>
      <w:r>
        <w:rPr>
          <w:rFonts w:ascii="Calibri" w:hAnsi="Calibri" w:cs="Calibri"/>
          <w:bCs/>
          <w:color w:val="000000" w:themeColor="text1"/>
          <w:sz w:val="22"/>
          <w:szCs w:val="22"/>
        </w:rPr>
        <w:tab/>
      </w:r>
      <w:r w:rsidR="00FD5CE9">
        <w:rPr>
          <w:rFonts w:ascii="Calibri" w:hAnsi="Calibri" w:cs="Calibri"/>
          <w:bCs/>
          <w:color w:val="000000" w:themeColor="text1"/>
          <w:sz w:val="22"/>
          <w:szCs w:val="22"/>
        </w:rPr>
        <w:t>i).</w:t>
      </w:r>
      <w:r w:rsidR="00FD5CE9">
        <w:rPr>
          <w:rFonts w:ascii="Calibri" w:hAnsi="Calibri" w:cs="Calibri"/>
          <w:bCs/>
          <w:color w:val="000000" w:themeColor="text1"/>
          <w:sz w:val="22"/>
          <w:szCs w:val="22"/>
        </w:rPr>
        <w:tab/>
      </w:r>
      <w:r w:rsidR="009334B1" w:rsidRPr="009334B1">
        <w:rPr>
          <w:rFonts w:ascii="Calibri" w:hAnsi="Calibri" w:cs="Calibri"/>
          <w:bCs/>
          <w:color w:val="000000" w:themeColor="text1"/>
          <w:sz w:val="22"/>
          <w:szCs w:val="22"/>
        </w:rPr>
        <w:t xml:space="preserve">To </w:t>
      </w:r>
      <w:r w:rsidR="00FD5CE9">
        <w:rPr>
          <w:rFonts w:ascii="Calibri" w:hAnsi="Calibri" w:cs="Calibri"/>
          <w:bCs/>
          <w:color w:val="000000" w:themeColor="text1"/>
          <w:sz w:val="22"/>
          <w:szCs w:val="22"/>
        </w:rPr>
        <w:t>receive update on latest NJC pay negotiations 2023/24</w:t>
      </w:r>
      <w:r w:rsidR="00463720">
        <w:rPr>
          <w:rFonts w:ascii="Calibri" w:hAnsi="Calibri" w:cs="Calibri"/>
          <w:bCs/>
          <w:color w:val="000000" w:themeColor="text1"/>
          <w:sz w:val="22"/>
          <w:szCs w:val="22"/>
        </w:rPr>
        <w:t>.</w:t>
      </w:r>
    </w:p>
    <w:p w14:paraId="0CFBF822" w14:textId="77777777" w:rsidR="00606FE2" w:rsidRDefault="00606FE2" w:rsidP="009334B1">
      <w:pPr>
        <w:pStyle w:val="ListParagraph"/>
        <w:rPr>
          <w:rFonts w:ascii="Calibri" w:hAnsi="Calibri" w:cs="Calibri"/>
          <w:bCs/>
          <w:color w:val="000000" w:themeColor="text1"/>
          <w:sz w:val="22"/>
          <w:szCs w:val="22"/>
        </w:rPr>
      </w:pPr>
    </w:p>
    <w:p w14:paraId="53113139" w14:textId="4E0F8CF5" w:rsidR="00B05CEB" w:rsidRDefault="00B05CEB" w:rsidP="009334B1">
      <w:pPr>
        <w:pStyle w:val="ListParagrap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Cs/>
          <w:color w:val="000000" w:themeColor="text1"/>
          <w:sz w:val="22"/>
          <w:szCs w:val="22"/>
        </w:rPr>
        <w:tab/>
      </w:r>
      <w:r>
        <w:rPr>
          <w:rFonts w:ascii="Calibri" w:hAnsi="Calibri" w:cs="Calibri"/>
          <w:bCs/>
          <w:color w:val="000000" w:themeColor="text1"/>
          <w:sz w:val="22"/>
          <w:szCs w:val="22"/>
        </w:rPr>
        <w:tab/>
      </w:r>
      <w:r w:rsidRPr="00B05CEB">
        <w:rPr>
          <w:rFonts w:ascii="Calibri" w:hAnsi="Calibri" w:cs="Calibri"/>
          <w:b/>
          <w:color w:val="0070C0"/>
          <w:sz w:val="22"/>
          <w:szCs w:val="22"/>
        </w:rPr>
        <w:t>Received</w:t>
      </w:r>
      <w:r w:rsidR="00606FE2">
        <w:rPr>
          <w:rFonts w:ascii="Calibri" w:hAnsi="Calibri" w:cs="Calibri"/>
          <w:b/>
          <w:color w:val="0070C0"/>
          <w:sz w:val="22"/>
          <w:szCs w:val="22"/>
        </w:rPr>
        <w:t xml:space="preserve">: </w:t>
      </w:r>
      <w:r w:rsidR="00606FE2">
        <w:rPr>
          <w:rFonts w:ascii="Calibri" w:hAnsi="Calibri" w:cs="Calibri"/>
          <w:bCs/>
          <w:sz w:val="22"/>
          <w:szCs w:val="22"/>
        </w:rPr>
        <w:t>Latest offer rejected by NJC, awaiting further updates.</w:t>
      </w:r>
    </w:p>
    <w:p w14:paraId="0F4AB5B7" w14:textId="77777777" w:rsidR="00606FE2" w:rsidRPr="00606FE2" w:rsidRDefault="00606FE2" w:rsidP="009334B1">
      <w:pPr>
        <w:pStyle w:val="ListParagraph"/>
        <w:rPr>
          <w:rFonts w:ascii="Calibri" w:hAnsi="Calibri" w:cs="Calibri"/>
          <w:bCs/>
          <w:sz w:val="22"/>
          <w:szCs w:val="22"/>
        </w:rPr>
      </w:pPr>
    </w:p>
    <w:p w14:paraId="736BAF00" w14:textId="0D3561FD" w:rsidR="002B11EA" w:rsidRDefault="002B11EA" w:rsidP="009334B1">
      <w:pPr>
        <w:pStyle w:val="ListParagraph"/>
        <w:contextualSpacing w:val="0"/>
        <w:rPr>
          <w:rFonts w:ascii="Calibri" w:hAnsi="Calibri" w:cs="Calibri"/>
          <w:bCs/>
          <w:color w:val="000000" w:themeColor="text1"/>
          <w:sz w:val="22"/>
          <w:szCs w:val="22"/>
        </w:rPr>
      </w:pPr>
      <w:r>
        <w:rPr>
          <w:rFonts w:ascii="Calibri" w:hAnsi="Calibri" w:cs="Calibri"/>
          <w:bCs/>
          <w:color w:val="000000" w:themeColor="text1"/>
          <w:sz w:val="22"/>
          <w:szCs w:val="22"/>
        </w:rPr>
        <w:tab/>
        <w:t>ii).</w:t>
      </w:r>
      <w:r>
        <w:rPr>
          <w:rFonts w:ascii="Calibri" w:hAnsi="Calibri" w:cs="Calibri"/>
          <w:bCs/>
          <w:color w:val="000000" w:themeColor="text1"/>
          <w:sz w:val="22"/>
          <w:szCs w:val="22"/>
        </w:rPr>
        <w:tab/>
        <w:t>To review staffing budget 2024/25.</w:t>
      </w:r>
    </w:p>
    <w:p w14:paraId="214BECD1" w14:textId="3C6A72AE" w:rsidR="00606FE2" w:rsidRDefault="00606FE2" w:rsidP="009334B1">
      <w:pPr>
        <w:pStyle w:val="ListParagraph"/>
        <w:contextualSpacing w:val="0"/>
        <w:rPr>
          <w:rFonts w:ascii="Calibri" w:hAnsi="Calibri" w:cs="Calibri"/>
          <w:bCs/>
          <w:color w:val="000000" w:themeColor="text1"/>
          <w:sz w:val="22"/>
          <w:szCs w:val="22"/>
        </w:rPr>
      </w:pPr>
      <w:r>
        <w:rPr>
          <w:rFonts w:ascii="Calibri" w:hAnsi="Calibri" w:cs="Calibri"/>
          <w:bCs/>
          <w:color w:val="000000" w:themeColor="text1"/>
          <w:sz w:val="22"/>
          <w:szCs w:val="22"/>
        </w:rPr>
        <w:tab/>
      </w:r>
      <w:r>
        <w:rPr>
          <w:rFonts w:ascii="Calibri" w:hAnsi="Calibri" w:cs="Calibri"/>
          <w:bCs/>
          <w:color w:val="000000" w:themeColor="text1"/>
          <w:sz w:val="22"/>
          <w:szCs w:val="22"/>
        </w:rPr>
        <w:tab/>
      </w:r>
      <w:r w:rsidRPr="00407E99">
        <w:rPr>
          <w:rFonts w:ascii="Calibri" w:hAnsi="Calibri" w:cs="Calibri"/>
          <w:b/>
          <w:color w:val="0070C0"/>
          <w:sz w:val="22"/>
          <w:szCs w:val="22"/>
        </w:rPr>
        <w:t>Reviewed:</w:t>
      </w:r>
      <w:r w:rsidRPr="00407E99">
        <w:rPr>
          <w:rFonts w:ascii="Calibri" w:hAnsi="Calibri" w:cs="Calibri"/>
          <w:bCs/>
          <w:color w:val="0070C0"/>
          <w:sz w:val="22"/>
          <w:szCs w:val="22"/>
        </w:rPr>
        <w:t xml:space="preserve"> </w:t>
      </w:r>
      <w:r w:rsidR="0079400F">
        <w:rPr>
          <w:rFonts w:ascii="Calibri" w:hAnsi="Calibri" w:cs="Calibri"/>
          <w:bCs/>
          <w:color w:val="000000" w:themeColor="text1"/>
          <w:sz w:val="22"/>
          <w:szCs w:val="22"/>
        </w:rPr>
        <w:t>F</w:t>
      </w:r>
      <w:r w:rsidR="00232D9F">
        <w:rPr>
          <w:rFonts w:ascii="Calibri" w:hAnsi="Calibri" w:cs="Calibri"/>
          <w:bCs/>
          <w:color w:val="000000" w:themeColor="text1"/>
          <w:sz w:val="22"/>
          <w:szCs w:val="22"/>
        </w:rPr>
        <w:t>urther discussions to continue</w:t>
      </w:r>
      <w:r w:rsidR="0079400F">
        <w:rPr>
          <w:rFonts w:ascii="Calibri" w:hAnsi="Calibri" w:cs="Calibri"/>
          <w:bCs/>
          <w:color w:val="000000" w:themeColor="text1"/>
          <w:sz w:val="22"/>
          <w:szCs w:val="22"/>
        </w:rPr>
        <w:t xml:space="preserve"> </w:t>
      </w:r>
      <w:r w:rsidR="00407E99">
        <w:rPr>
          <w:rFonts w:ascii="Calibri" w:hAnsi="Calibri" w:cs="Calibri"/>
          <w:bCs/>
          <w:color w:val="000000" w:themeColor="text1"/>
          <w:sz w:val="22"/>
          <w:szCs w:val="22"/>
        </w:rPr>
        <w:t>as part of process</w:t>
      </w:r>
      <w:r w:rsidR="0079400F">
        <w:rPr>
          <w:rFonts w:ascii="Calibri" w:hAnsi="Calibri" w:cs="Calibri"/>
          <w:bCs/>
          <w:color w:val="000000" w:themeColor="text1"/>
          <w:sz w:val="22"/>
          <w:szCs w:val="22"/>
        </w:rPr>
        <w:t xml:space="preserve"> to set 24/25 precept.</w:t>
      </w:r>
      <w:r w:rsidR="00232D9F">
        <w:rPr>
          <w:rFonts w:ascii="Calibri" w:hAnsi="Calibri" w:cs="Calibri"/>
          <w:bCs/>
          <w:color w:val="000000" w:themeColor="text1"/>
          <w:sz w:val="22"/>
          <w:szCs w:val="22"/>
        </w:rPr>
        <w:t xml:space="preserve"> </w:t>
      </w:r>
    </w:p>
    <w:p w14:paraId="3995B704" w14:textId="77777777" w:rsidR="00407E99" w:rsidRDefault="00407E99" w:rsidP="009334B1">
      <w:pPr>
        <w:pStyle w:val="ListParagraph"/>
        <w:contextualSpacing w:val="0"/>
        <w:rPr>
          <w:rFonts w:ascii="Calibri" w:hAnsi="Calibri" w:cs="Calibri"/>
          <w:bCs/>
          <w:color w:val="000000" w:themeColor="text1"/>
          <w:sz w:val="22"/>
          <w:szCs w:val="22"/>
        </w:rPr>
      </w:pPr>
    </w:p>
    <w:p w14:paraId="05425F37" w14:textId="19AD349F" w:rsidR="00AF1F2A" w:rsidRPr="003B1A4B" w:rsidRDefault="00407E99" w:rsidP="00407E99">
      <w:pPr>
        <w:pStyle w:val="ListParagraph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>
        <w:rPr>
          <w:rFonts w:ascii="Calibri" w:hAnsi="Calibri" w:cs="Calibri"/>
          <w:b/>
          <w:color w:val="0070C0"/>
          <w:sz w:val="22"/>
          <w:szCs w:val="22"/>
          <w:u w:val="single"/>
        </w:rPr>
        <w:t>9/23</w:t>
      </w:r>
      <w:r>
        <w:rPr>
          <w:rFonts w:ascii="Calibri" w:hAnsi="Calibri" w:cs="Calibri"/>
          <w:b/>
          <w:color w:val="0070C0"/>
          <w:sz w:val="22"/>
          <w:szCs w:val="22"/>
          <w:u w:val="single"/>
        </w:rPr>
        <w:tab/>
      </w:r>
      <w:r w:rsidR="00AF1F2A" w:rsidRPr="003B1A4B">
        <w:rPr>
          <w:rFonts w:ascii="Calibri" w:hAnsi="Calibri" w:cs="Calibri"/>
          <w:b/>
          <w:color w:val="0070C0"/>
          <w:sz w:val="22"/>
          <w:szCs w:val="22"/>
          <w:u w:val="single"/>
        </w:rPr>
        <w:t>Appraisals</w:t>
      </w:r>
      <w:r w:rsidR="00AF1F2A" w:rsidRPr="003B1A4B">
        <w:rPr>
          <w:rFonts w:ascii="Calibri" w:hAnsi="Calibri" w:cs="Calibri"/>
          <w:bCs/>
          <w:color w:val="000000"/>
          <w:sz w:val="22"/>
          <w:szCs w:val="22"/>
          <w:u w:val="single"/>
        </w:rPr>
        <w:t xml:space="preserve"> </w:t>
      </w:r>
    </w:p>
    <w:p w14:paraId="5E4B779A" w14:textId="77777777" w:rsidR="00AF1F2A" w:rsidRDefault="00AF1F2A" w:rsidP="0068779D">
      <w:pPr>
        <w:spacing w:after="0"/>
        <w:ind w:firstLine="720"/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 xml:space="preserve">i).  </w:t>
      </w:r>
      <w:r>
        <w:rPr>
          <w:rFonts w:ascii="Calibri" w:hAnsi="Calibri" w:cs="Calibri"/>
          <w:bCs/>
          <w:color w:val="000000"/>
          <w:sz w:val="22"/>
          <w:szCs w:val="22"/>
        </w:rPr>
        <w:tab/>
        <w:t>To agree dates for annual staff appraisals.</w:t>
      </w:r>
    </w:p>
    <w:p w14:paraId="329568DF" w14:textId="77777777" w:rsidR="00407E99" w:rsidRDefault="00407E99" w:rsidP="0068779D">
      <w:pPr>
        <w:spacing w:after="0"/>
        <w:ind w:firstLine="720"/>
        <w:rPr>
          <w:rFonts w:ascii="Calibri" w:hAnsi="Calibri" w:cs="Calibri"/>
          <w:bCs/>
          <w:color w:val="000000"/>
          <w:sz w:val="22"/>
          <w:szCs w:val="22"/>
        </w:rPr>
      </w:pPr>
    </w:p>
    <w:p w14:paraId="755062B1" w14:textId="22CD3966" w:rsidR="00407E99" w:rsidRDefault="00407E99" w:rsidP="0068779D">
      <w:pPr>
        <w:spacing w:after="0"/>
        <w:ind w:firstLine="720"/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ab/>
      </w:r>
      <w:r w:rsidR="008D1B54" w:rsidRPr="008D1B54">
        <w:rPr>
          <w:rFonts w:ascii="Calibri" w:hAnsi="Calibri" w:cs="Calibri"/>
          <w:b/>
          <w:color w:val="0070C0"/>
          <w:sz w:val="22"/>
          <w:szCs w:val="22"/>
        </w:rPr>
        <w:t>Agreed:</w:t>
      </w:r>
      <w:r w:rsidR="008D1B54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="00402578">
        <w:rPr>
          <w:rFonts w:ascii="Calibri" w:hAnsi="Calibri" w:cs="Calibri"/>
          <w:bCs/>
          <w:color w:val="000000"/>
          <w:sz w:val="22"/>
          <w:szCs w:val="22"/>
        </w:rPr>
        <w:t>T</w:t>
      </w:r>
      <w:r w:rsidR="008D1B54">
        <w:rPr>
          <w:rFonts w:ascii="Calibri" w:hAnsi="Calibri" w:cs="Calibri"/>
          <w:bCs/>
          <w:color w:val="000000"/>
          <w:sz w:val="22"/>
          <w:szCs w:val="22"/>
        </w:rPr>
        <w:t xml:space="preserve">o set dates </w:t>
      </w:r>
      <w:r w:rsidR="00402578">
        <w:rPr>
          <w:rFonts w:ascii="Calibri" w:hAnsi="Calibri" w:cs="Calibri"/>
          <w:bCs/>
          <w:color w:val="000000"/>
          <w:sz w:val="22"/>
          <w:szCs w:val="22"/>
        </w:rPr>
        <w:t xml:space="preserve">for appraisals to be completed </w:t>
      </w:r>
      <w:r w:rsidR="008D1B54">
        <w:rPr>
          <w:rFonts w:ascii="Calibri" w:hAnsi="Calibri" w:cs="Calibri"/>
          <w:bCs/>
          <w:color w:val="000000"/>
          <w:sz w:val="22"/>
          <w:szCs w:val="22"/>
        </w:rPr>
        <w:t>before the end of October.</w:t>
      </w:r>
    </w:p>
    <w:p w14:paraId="2B0CE859" w14:textId="77777777" w:rsidR="008D1B54" w:rsidRDefault="008D1B54" w:rsidP="0068779D">
      <w:pPr>
        <w:spacing w:after="0"/>
        <w:ind w:firstLine="720"/>
        <w:rPr>
          <w:rFonts w:ascii="Calibri" w:hAnsi="Calibri" w:cs="Calibri"/>
          <w:bCs/>
          <w:color w:val="000000"/>
          <w:sz w:val="22"/>
          <w:szCs w:val="22"/>
        </w:rPr>
      </w:pPr>
    </w:p>
    <w:p w14:paraId="103838BF" w14:textId="77777777" w:rsidR="00AF1F2A" w:rsidRDefault="00AF1F2A" w:rsidP="00AF1F2A">
      <w:pPr>
        <w:ind w:left="1440"/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 xml:space="preserve">ii).  </w:t>
      </w:r>
      <w:r>
        <w:rPr>
          <w:rFonts w:ascii="Calibri" w:hAnsi="Calibri" w:cs="Calibri"/>
          <w:bCs/>
          <w:color w:val="000000"/>
          <w:sz w:val="22"/>
          <w:szCs w:val="22"/>
        </w:rPr>
        <w:tab/>
        <w:t>To agree panel to carry out appraisals.</w:t>
      </w:r>
    </w:p>
    <w:p w14:paraId="1E3B3871" w14:textId="39090F8D" w:rsidR="008D1B54" w:rsidRDefault="00402578" w:rsidP="00402578">
      <w:pPr>
        <w:ind w:left="2160"/>
        <w:rPr>
          <w:rFonts w:ascii="Calibri" w:hAnsi="Calibri" w:cs="Calibri"/>
          <w:bCs/>
          <w:color w:val="000000"/>
          <w:sz w:val="22"/>
          <w:szCs w:val="22"/>
        </w:rPr>
      </w:pPr>
      <w:r w:rsidRPr="00402578">
        <w:rPr>
          <w:rFonts w:ascii="Calibri" w:hAnsi="Calibri" w:cs="Calibri"/>
          <w:b/>
          <w:color w:val="0070C0"/>
          <w:sz w:val="22"/>
          <w:szCs w:val="22"/>
        </w:rPr>
        <w:t>Agreed:</w:t>
      </w:r>
      <w:r w:rsidRPr="00402578">
        <w:rPr>
          <w:rFonts w:ascii="Calibri" w:hAnsi="Calibri" w:cs="Calibri"/>
          <w:bCs/>
          <w:color w:val="0070C0"/>
          <w:sz w:val="22"/>
          <w:szCs w:val="22"/>
        </w:rPr>
        <w:t xml:space="preserve"> </w:t>
      </w:r>
      <w:r>
        <w:rPr>
          <w:rFonts w:ascii="Calibri" w:hAnsi="Calibri" w:cs="Calibri"/>
          <w:bCs/>
          <w:color w:val="000000"/>
          <w:sz w:val="22"/>
          <w:szCs w:val="22"/>
        </w:rPr>
        <w:t>Panel to consist of Cllr Kenny, Cllr White and Cllr Stoddart-Stones with further assistance from Clerk.</w:t>
      </w:r>
    </w:p>
    <w:p w14:paraId="2CB4ABE6" w14:textId="77777777" w:rsidR="0068779D" w:rsidRDefault="0068779D" w:rsidP="00AF1F2A">
      <w:pPr>
        <w:ind w:left="1440"/>
        <w:rPr>
          <w:rFonts w:ascii="Calibri" w:hAnsi="Calibri" w:cs="Calibri"/>
          <w:bCs/>
          <w:color w:val="000000"/>
          <w:sz w:val="22"/>
          <w:szCs w:val="22"/>
        </w:rPr>
      </w:pPr>
    </w:p>
    <w:p w14:paraId="602F18F1" w14:textId="60F1A348" w:rsidR="00535514" w:rsidRPr="00535514" w:rsidRDefault="0068779D" w:rsidP="0068779D">
      <w:pPr>
        <w:jc w:val="center"/>
        <w:rPr>
          <w:rFonts w:ascii="Calibri" w:hAnsi="Calibri" w:cs="Calibri"/>
          <w:b/>
          <w:color w:val="0070C0"/>
          <w:sz w:val="22"/>
          <w:szCs w:val="22"/>
          <w:u w:val="single"/>
        </w:rPr>
      </w:pPr>
      <w:r w:rsidRPr="0036604A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Pr="0036604A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Pr="0036604A">
        <w:rPr>
          <w:rFonts w:ascii="Calibri" w:hAnsi="Calibri" w:cs="Calibri"/>
          <w:sz w:val="22"/>
          <w:szCs w:val="22"/>
          <w:lang w:eastAsia="en-GB"/>
        </w:rPr>
        <w:t xml:space="preserve">–    </w:t>
      </w:r>
      <w:r>
        <w:rPr>
          <w:rFonts w:ascii="Calibri" w:hAnsi="Calibri" w:cs="Calibri"/>
          <w:sz w:val="22"/>
          <w:szCs w:val="22"/>
          <w:lang w:eastAsia="en-GB"/>
        </w:rPr>
        <w:t>TBC following completion of staff appraisals.</w:t>
      </w:r>
    </w:p>
    <w:p w14:paraId="2E8ED5E6" w14:textId="77777777" w:rsidR="00104FEF" w:rsidRDefault="00104FEF" w:rsidP="00F95078">
      <w:pPr>
        <w:pStyle w:val="ListParagraph"/>
        <w:rPr>
          <w:rFonts w:ascii="Calibri" w:hAnsi="Calibri" w:cs="Calibri"/>
          <w:lang w:eastAsia="en-GB"/>
        </w:rPr>
      </w:pPr>
    </w:p>
    <w:sectPr w:rsidR="00104FEF" w:rsidSect="0068779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624" w:right="680" w:bottom="624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E5E90" w14:textId="77777777" w:rsidR="007525F7" w:rsidRDefault="007525F7" w:rsidP="00B02D6E">
      <w:r>
        <w:separator/>
      </w:r>
    </w:p>
  </w:endnote>
  <w:endnote w:type="continuationSeparator" w:id="0">
    <w:p w14:paraId="4A6E4C82" w14:textId="77777777" w:rsidR="007525F7" w:rsidRDefault="007525F7" w:rsidP="00B02D6E">
      <w:r>
        <w:continuationSeparator/>
      </w:r>
    </w:p>
  </w:endnote>
  <w:endnote w:type="continuationNotice" w:id="1">
    <w:p w14:paraId="52F443F0" w14:textId="77777777" w:rsidR="007525F7" w:rsidRDefault="007525F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01C4AC" w14:textId="77777777" w:rsidR="00151072" w:rsidRDefault="001510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9C49F7" w14:textId="77777777" w:rsidR="00151072" w:rsidRDefault="0015107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1BD51" w14:textId="77777777" w:rsidR="00151072" w:rsidRDefault="001510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921DC0" w14:textId="77777777" w:rsidR="007525F7" w:rsidRDefault="007525F7" w:rsidP="00B02D6E">
      <w:r>
        <w:separator/>
      </w:r>
    </w:p>
  </w:footnote>
  <w:footnote w:type="continuationSeparator" w:id="0">
    <w:p w14:paraId="4CB36966" w14:textId="77777777" w:rsidR="007525F7" w:rsidRDefault="007525F7" w:rsidP="00B02D6E">
      <w:r>
        <w:continuationSeparator/>
      </w:r>
    </w:p>
  </w:footnote>
  <w:footnote w:type="continuationNotice" w:id="1">
    <w:p w14:paraId="27CCF73C" w14:textId="77777777" w:rsidR="007525F7" w:rsidRDefault="007525F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54C4E" w14:textId="77777777" w:rsidR="00151072" w:rsidRDefault="001510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856B4" w14:textId="5108EB34" w:rsidR="0068779D" w:rsidRDefault="00000000" w:rsidP="0068779D">
    <w:pPr>
      <w:pStyle w:val="Heading1"/>
      <w:jc w:val="right"/>
      <w:rPr>
        <w:color w:val="365F91" w:themeColor="accent1" w:themeShade="BF"/>
        <w:sz w:val="44"/>
        <w:szCs w:val="44"/>
      </w:rPr>
    </w:pPr>
    <w:sdt>
      <w:sdtPr>
        <w:rPr>
          <w:color w:val="365F91" w:themeColor="accent1" w:themeShade="BF"/>
          <w:sz w:val="44"/>
          <w:szCs w:val="44"/>
        </w:rPr>
        <w:id w:val="1770661371"/>
        <w:docPartObj>
          <w:docPartGallery w:val="Watermarks"/>
          <w:docPartUnique/>
        </w:docPartObj>
      </w:sdtPr>
      <w:sdtContent>
        <w:r>
          <w:rPr>
            <w:noProof/>
            <w:color w:val="365F91" w:themeColor="accent1" w:themeShade="BF"/>
            <w:sz w:val="44"/>
            <w:szCs w:val="44"/>
          </w:rPr>
          <w:pict w14:anchorId="4848BE0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left:0;text-align:left;margin-left:0;margin-top:0;width:412.4pt;height:247.45pt;rotation:315;z-index:-251657728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68779D">
      <w:rPr>
        <w:noProof/>
        <w:color w:val="365F91" w:themeColor="accent1" w:themeShade="BF"/>
        <w:sz w:val="44"/>
        <w:szCs w:val="44"/>
      </w:rPr>
      <w:drawing>
        <wp:anchor distT="0" distB="0" distL="114300" distR="114300" simplePos="0" relativeHeight="251656704" behindDoc="1" locked="0" layoutInCell="1" allowOverlap="1" wp14:anchorId="7A3E6F52" wp14:editId="18666442">
          <wp:simplePos x="0" y="0"/>
          <wp:positionH relativeFrom="margin">
            <wp:posOffset>-172720</wp:posOffset>
          </wp:positionH>
          <wp:positionV relativeFrom="paragraph">
            <wp:posOffset>-250190</wp:posOffset>
          </wp:positionV>
          <wp:extent cx="1073150" cy="1217930"/>
          <wp:effectExtent l="0" t="0" r="0" b="1270"/>
          <wp:wrapTight wrapText="bothSides">
            <wp:wrapPolygon edited="0">
              <wp:start x="0" y="0"/>
              <wp:lineTo x="0" y="21285"/>
              <wp:lineTo x="21089" y="21285"/>
              <wp:lineTo x="21089" y="0"/>
              <wp:lineTo x="0" y="0"/>
            </wp:wrapPolygon>
          </wp:wrapTight>
          <wp:docPr id="3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3150" cy="12179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8779D" w:rsidRPr="00FF1EA0">
      <w:rPr>
        <w:color w:val="365F91" w:themeColor="accent1" w:themeShade="BF"/>
        <w:sz w:val="44"/>
        <w:szCs w:val="44"/>
      </w:rPr>
      <w:t>BEMBRIDGE PARISH COUNCIL</w:t>
    </w:r>
  </w:p>
  <w:p w14:paraId="2BA30FE2" w14:textId="467102DA" w:rsidR="0068779D" w:rsidRPr="00FF1EA0" w:rsidRDefault="0068779D" w:rsidP="0068779D">
    <w:pPr>
      <w:pStyle w:val="NoSpacing"/>
      <w:jc w:val="right"/>
      <w:rPr>
        <w:b/>
        <w:bCs/>
      </w:rPr>
    </w:pPr>
    <w:r w:rsidRPr="00FF1EA0">
      <w:rPr>
        <w:b/>
        <w:bCs/>
      </w:rPr>
      <w:t xml:space="preserve"> </w:t>
    </w:r>
  </w:p>
  <w:p w14:paraId="29A5186F" w14:textId="77777777" w:rsidR="0068779D" w:rsidRDefault="0068779D" w:rsidP="0068779D">
    <w:pPr>
      <w:pStyle w:val="NoSpacing"/>
      <w:jc w:val="right"/>
    </w:pPr>
    <w:r>
      <w:t>5 Foreland Road, Bembridge, Isle of Wight, PO35 5XN</w:t>
    </w:r>
  </w:p>
  <w:p w14:paraId="3DA7312B" w14:textId="77777777" w:rsidR="0068779D" w:rsidRDefault="0068779D" w:rsidP="0068779D">
    <w:pPr>
      <w:pStyle w:val="NoSpacing"/>
      <w:jc w:val="right"/>
    </w:pPr>
    <w:r w:rsidRPr="00FF1EA0">
      <w:rPr>
        <w:b/>
        <w:bCs/>
      </w:rPr>
      <w:t>Tel:</w:t>
    </w:r>
    <w:r>
      <w:t xml:space="preserve"> 01983 874160</w:t>
    </w:r>
  </w:p>
  <w:p w14:paraId="4C5C978E" w14:textId="352C5223" w:rsidR="0068779D" w:rsidRDefault="0068779D" w:rsidP="0068779D">
    <w:pPr>
      <w:pStyle w:val="NoSpacing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1BEC5F4" wp14:editId="0EBCD233">
              <wp:simplePos x="0" y="0"/>
              <wp:positionH relativeFrom="column">
                <wp:posOffset>1619250</wp:posOffset>
              </wp:positionH>
              <wp:positionV relativeFrom="paragraph">
                <wp:posOffset>45720</wp:posOffset>
              </wp:positionV>
              <wp:extent cx="4159250" cy="0"/>
              <wp:effectExtent l="0" t="0" r="0" b="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159250" cy="0"/>
                      </a:xfrm>
                      <a:prstGeom prst="line">
                        <a:avLst/>
                      </a:prstGeom>
                      <a:noFill/>
                      <a:ln w="15875" cap="flat" cmpd="sng" algn="ctr">
                        <a:solidFill>
                          <a:srgbClr val="9BBB59">
                            <a:lumMod val="7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E21109" id="Straight Connector 2" o:spid="_x0000_s1026" style="position:absolute;z-index:251657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5pt,3.6pt" to="4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" strokecolor="#77933c" strokeweight="1.25pt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0F279" w14:textId="77777777" w:rsidR="00151072" w:rsidRDefault="001510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71DA7"/>
    <w:multiLevelType w:val="hybridMultilevel"/>
    <w:tmpl w:val="85F48716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A7D06C8"/>
    <w:multiLevelType w:val="hybridMultilevel"/>
    <w:tmpl w:val="8638BAA0"/>
    <w:lvl w:ilvl="0" w:tplc="E370C8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1684857"/>
    <w:multiLevelType w:val="hybridMultilevel"/>
    <w:tmpl w:val="FE885994"/>
    <w:lvl w:ilvl="0" w:tplc="E2BAAD78">
      <w:start w:val="1"/>
      <w:numFmt w:val="decimal"/>
      <w:lvlText w:val="%1."/>
      <w:lvlJc w:val="left"/>
      <w:pPr>
        <w:ind w:left="720" w:hanging="360"/>
      </w:pPr>
      <w:rPr>
        <w:b/>
        <w:bCs w:val="0"/>
        <w:color w:val="0070C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1F5781"/>
    <w:multiLevelType w:val="hybridMultilevel"/>
    <w:tmpl w:val="798C76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B76C3A"/>
    <w:multiLevelType w:val="hybridMultilevel"/>
    <w:tmpl w:val="B254AD8A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2FC6E2C"/>
    <w:multiLevelType w:val="hybridMultilevel"/>
    <w:tmpl w:val="23980B86"/>
    <w:lvl w:ilvl="0" w:tplc="5B26410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  <w:u w:val="none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0E075F"/>
    <w:multiLevelType w:val="hybridMultilevel"/>
    <w:tmpl w:val="BADACB84"/>
    <w:lvl w:ilvl="0" w:tplc="B1F465BE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380905"/>
    <w:multiLevelType w:val="hybridMultilevel"/>
    <w:tmpl w:val="F0B291CE"/>
    <w:lvl w:ilvl="0" w:tplc="44CA8CAA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144039413">
    <w:abstractNumId w:val="2"/>
  </w:num>
  <w:num w:numId="2" w16cid:durableId="1705251870">
    <w:abstractNumId w:val="0"/>
  </w:num>
  <w:num w:numId="3" w16cid:durableId="798913569">
    <w:abstractNumId w:val="1"/>
  </w:num>
  <w:num w:numId="4" w16cid:durableId="1014038936">
    <w:abstractNumId w:val="4"/>
  </w:num>
  <w:num w:numId="5" w16cid:durableId="335689155">
    <w:abstractNumId w:val="3"/>
  </w:num>
  <w:num w:numId="6" w16cid:durableId="1856111554">
    <w:abstractNumId w:val="6"/>
  </w:num>
  <w:num w:numId="7" w16cid:durableId="22873552">
    <w:abstractNumId w:val="7"/>
  </w:num>
  <w:num w:numId="8" w16cid:durableId="79955948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visionView w:inkAnnotations="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0827"/>
    <w:rsid w:val="0000396B"/>
    <w:rsid w:val="0001485C"/>
    <w:rsid w:val="00015808"/>
    <w:rsid w:val="00020BBE"/>
    <w:rsid w:val="00024C22"/>
    <w:rsid w:val="000306CF"/>
    <w:rsid w:val="0003413B"/>
    <w:rsid w:val="00036529"/>
    <w:rsid w:val="00036944"/>
    <w:rsid w:val="00042838"/>
    <w:rsid w:val="00051865"/>
    <w:rsid w:val="0005285D"/>
    <w:rsid w:val="00052EA2"/>
    <w:rsid w:val="00055403"/>
    <w:rsid w:val="00056460"/>
    <w:rsid w:val="0005690D"/>
    <w:rsid w:val="00061DE8"/>
    <w:rsid w:val="00062E6B"/>
    <w:rsid w:val="00064C1D"/>
    <w:rsid w:val="00065847"/>
    <w:rsid w:val="00067640"/>
    <w:rsid w:val="00067D8E"/>
    <w:rsid w:val="00075FF5"/>
    <w:rsid w:val="0007647F"/>
    <w:rsid w:val="000830E2"/>
    <w:rsid w:val="00083461"/>
    <w:rsid w:val="00092151"/>
    <w:rsid w:val="000A0B62"/>
    <w:rsid w:val="000A5B16"/>
    <w:rsid w:val="000B45AB"/>
    <w:rsid w:val="000B66F3"/>
    <w:rsid w:val="000C2D53"/>
    <w:rsid w:val="000D0A4F"/>
    <w:rsid w:val="000D6A7F"/>
    <w:rsid w:val="000E3619"/>
    <w:rsid w:val="000E3AF4"/>
    <w:rsid w:val="000F2167"/>
    <w:rsid w:val="000F4DB4"/>
    <w:rsid w:val="000F5110"/>
    <w:rsid w:val="00100000"/>
    <w:rsid w:val="00101245"/>
    <w:rsid w:val="00104FEF"/>
    <w:rsid w:val="00106858"/>
    <w:rsid w:val="001079F2"/>
    <w:rsid w:val="00111511"/>
    <w:rsid w:val="001124CE"/>
    <w:rsid w:val="00113A05"/>
    <w:rsid w:val="001200BC"/>
    <w:rsid w:val="00123119"/>
    <w:rsid w:val="00125538"/>
    <w:rsid w:val="001259D3"/>
    <w:rsid w:val="00126B55"/>
    <w:rsid w:val="001277C8"/>
    <w:rsid w:val="001307ED"/>
    <w:rsid w:val="00133D9B"/>
    <w:rsid w:val="00141720"/>
    <w:rsid w:val="00145D7D"/>
    <w:rsid w:val="00151072"/>
    <w:rsid w:val="001522DA"/>
    <w:rsid w:val="00153D38"/>
    <w:rsid w:val="00154370"/>
    <w:rsid w:val="001572ED"/>
    <w:rsid w:val="00165E38"/>
    <w:rsid w:val="001724BC"/>
    <w:rsid w:val="0017395F"/>
    <w:rsid w:val="00174E72"/>
    <w:rsid w:val="001808E8"/>
    <w:rsid w:val="00180B40"/>
    <w:rsid w:val="001837B8"/>
    <w:rsid w:val="001862B4"/>
    <w:rsid w:val="0019050B"/>
    <w:rsid w:val="00194B1B"/>
    <w:rsid w:val="001959DF"/>
    <w:rsid w:val="001969FE"/>
    <w:rsid w:val="0019794E"/>
    <w:rsid w:val="001A4167"/>
    <w:rsid w:val="001B08FE"/>
    <w:rsid w:val="001B75FD"/>
    <w:rsid w:val="001C3A23"/>
    <w:rsid w:val="001C3EB5"/>
    <w:rsid w:val="001D15C5"/>
    <w:rsid w:val="001D172B"/>
    <w:rsid w:val="001E039D"/>
    <w:rsid w:val="001E2FC7"/>
    <w:rsid w:val="001F3C99"/>
    <w:rsid w:val="001F7FCD"/>
    <w:rsid w:val="002007C4"/>
    <w:rsid w:val="00203B24"/>
    <w:rsid w:val="0020491F"/>
    <w:rsid w:val="002076AC"/>
    <w:rsid w:val="00213C4B"/>
    <w:rsid w:val="00223F55"/>
    <w:rsid w:val="0022470A"/>
    <w:rsid w:val="00226423"/>
    <w:rsid w:val="00232D9F"/>
    <w:rsid w:val="00236C99"/>
    <w:rsid w:val="0025137E"/>
    <w:rsid w:val="002558D3"/>
    <w:rsid w:val="002619AE"/>
    <w:rsid w:val="00262EA6"/>
    <w:rsid w:val="00263B57"/>
    <w:rsid w:val="002647BD"/>
    <w:rsid w:val="002779AA"/>
    <w:rsid w:val="00280846"/>
    <w:rsid w:val="00282241"/>
    <w:rsid w:val="002828C2"/>
    <w:rsid w:val="00287B98"/>
    <w:rsid w:val="00292E68"/>
    <w:rsid w:val="002A1F91"/>
    <w:rsid w:val="002A5F46"/>
    <w:rsid w:val="002B11EA"/>
    <w:rsid w:val="002B14A7"/>
    <w:rsid w:val="002C0779"/>
    <w:rsid w:val="002C0FF9"/>
    <w:rsid w:val="002C53DD"/>
    <w:rsid w:val="002D2896"/>
    <w:rsid w:val="002D3C7A"/>
    <w:rsid w:val="002D3E18"/>
    <w:rsid w:val="002D6BCB"/>
    <w:rsid w:val="002E1B3D"/>
    <w:rsid w:val="002E3458"/>
    <w:rsid w:val="002F2508"/>
    <w:rsid w:val="002F3900"/>
    <w:rsid w:val="002F6F5B"/>
    <w:rsid w:val="0030480F"/>
    <w:rsid w:val="00311176"/>
    <w:rsid w:val="0031188D"/>
    <w:rsid w:val="00311B09"/>
    <w:rsid w:val="00312716"/>
    <w:rsid w:val="00313AA1"/>
    <w:rsid w:val="00316B65"/>
    <w:rsid w:val="003208F9"/>
    <w:rsid w:val="003242FF"/>
    <w:rsid w:val="00334F22"/>
    <w:rsid w:val="00336112"/>
    <w:rsid w:val="00340E58"/>
    <w:rsid w:val="00344098"/>
    <w:rsid w:val="00347E92"/>
    <w:rsid w:val="00350664"/>
    <w:rsid w:val="00351D90"/>
    <w:rsid w:val="00352B18"/>
    <w:rsid w:val="0035302D"/>
    <w:rsid w:val="00353057"/>
    <w:rsid w:val="00356856"/>
    <w:rsid w:val="00364B5D"/>
    <w:rsid w:val="0036604A"/>
    <w:rsid w:val="003668A5"/>
    <w:rsid w:val="00366D2D"/>
    <w:rsid w:val="0037381E"/>
    <w:rsid w:val="00373E78"/>
    <w:rsid w:val="00385609"/>
    <w:rsid w:val="00385CA1"/>
    <w:rsid w:val="003860F1"/>
    <w:rsid w:val="00391759"/>
    <w:rsid w:val="00391EA1"/>
    <w:rsid w:val="00393948"/>
    <w:rsid w:val="00395D33"/>
    <w:rsid w:val="003970A0"/>
    <w:rsid w:val="003A287D"/>
    <w:rsid w:val="003A59E5"/>
    <w:rsid w:val="003B1A4B"/>
    <w:rsid w:val="003C38AC"/>
    <w:rsid w:val="003C3B89"/>
    <w:rsid w:val="003C68A1"/>
    <w:rsid w:val="003D0A14"/>
    <w:rsid w:val="003D3719"/>
    <w:rsid w:val="003D6520"/>
    <w:rsid w:val="003E0909"/>
    <w:rsid w:val="003E43B4"/>
    <w:rsid w:val="003E4679"/>
    <w:rsid w:val="003F3622"/>
    <w:rsid w:val="0040233B"/>
    <w:rsid w:val="00402578"/>
    <w:rsid w:val="00402667"/>
    <w:rsid w:val="00402942"/>
    <w:rsid w:val="00406C34"/>
    <w:rsid w:val="00407E99"/>
    <w:rsid w:val="004140BC"/>
    <w:rsid w:val="004145C2"/>
    <w:rsid w:val="00414B08"/>
    <w:rsid w:val="0041522F"/>
    <w:rsid w:val="00415665"/>
    <w:rsid w:val="004161CD"/>
    <w:rsid w:val="0042290E"/>
    <w:rsid w:val="00423C05"/>
    <w:rsid w:val="00426D2B"/>
    <w:rsid w:val="0043763E"/>
    <w:rsid w:val="00437E60"/>
    <w:rsid w:val="00450C23"/>
    <w:rsid w:val="00457E34"/>
    <w:rsid w:val="00463720"/>
    <w:rsid w:val="00464293"/>
    <w:rsid w:val="00464417"/>
    <w:rsid w:val="004726DB"/>
    <w:rsid w:val="004745F4"/>
    <w:rsid w:val="00475073"/>
    <w:rsid w:val="00475835"/>
    <w:rsid w:val="00477CD1"/>
    <w:rsid w:val="00480AA7"/>
    <w:rsid w:val="00496897"/>
    <w:rsid w:val="00497B7D"/>
    <w:rsid w:val="004A0BA4"/>
    <w:rsid w:val="004A6D3F"/>
    <w:rsid w:val="004A6E48"/>
    <w:rsid w:val="004A7696"/>
    <w:rsid w:val="004B401E"/>
    <w:rsid w:val="004C2FF0"/>
    <w:rsid w:val="004C5D4B"/>
    <w:rsid w:val="004D01E0"/>
    <w:rsid w:val="004D2B55"/>
    <w:rsid w:val="004D59E8"/>
    <w:rsid w:val="004D79A2"/>
    <w:rsid w:val="004E286D"/>
    <w:rsid w:val="004E3D35"/>
    <w:rsid w:val="004E4086"/>
    <w:rsid w:val="004E5F57"/>
    <w:rsid w:val="004E6CB4"/>
    <w:rsid w:val="004E7BAA"/>
    <w:rsid w:val="004F04A5"/>
    <w:rsid w:val="004F1192"/>
    <w:rsid w:val="004F2BD8"/>
    <w:rsid w:val="004F51B5"/>
    <w:rsid w:val="004F6BF3"/>
    <w:rsid w:val="005012F8"/>
    <w:rsid w:val="005018D2"/>
    <w:rsid w:val="00501CE3"/>
    <w:rsid w:val="005069C0"/>
    <w:rsid w:val="00515C16"/>
    <w:rsid w:val="00515C3C"/>
    <w:rsid w:val="00516ACC"/>
    <w:rsid w:val="00520D8C"/>
    <w:rsid w:val="005220AA"/>
    <w:rsid w:val="00524DDD"/>
    <w:rsid w:val="00525055"/>
    <w:rsid w:val="00530CE9"/>
    <w:rsid w:val="00530DD0"/>
    <w:rsid w:val="00535514"/>
    <w:rsid w:val="0054178D"/>
    <w:rsid w:val="00542EBA"/>
    <w:rsid w:val="0055055D"/>
    <w:rsid w:val="00553677"/>
    <w:rsid w:val="00555A2B"/>
    <w:rsid w:val="00557D36"/>
    <w:rsid w:val="00560585"/>
    <w:rsid w:val="00560A21"/>
    <w:rsid w:val="00563B0E"/>
    <w:rsid w:val="00567795"/>
    <w:rsid w:val="00581AB5"/>
    <w:rsid w:val="005822D2"/>
    <w:rsid w:val="0059117D"/>
    <w:rsid w:val="005916E9"/>
    <w:rsid w:val="00596D3A"/>
    <w:rsid w:val="005A414C"/>
    <w:rsid w:val="005A5B72"/>
    <w:rsid w:val="005A5C4D"/>
    <w:rsid w:val="005A6610"/>
    <w:rsid w:val="005A7226"/>
    <w:rsid w:val="005B0BAB"/>
    <w:rsid w:val="005B1AB0"/>
    <w:rsid w:val="005C20E1"/>
    <w:rsid w:val="005C227F"/>
    <w:rsid w:val="005C6505"/>
    <w:rsid w:val="005D34E3"/>
    <w:rsid w:val="005D60FB"/>
    <w:rsid w:val="005E0D67"/>
    <w:rsid w:val="005F7E61"/>
    <w:rsid w:val="006021FB"/>
    <w:rsid w:val="00602D0A"/>
    <w:rsid w:val="00606FE2"/>
    <w:rsid w:val="00623567"/>
    <w:rsid w:val="006241A1"/>
    <w:rsid w:val="00625850"/>
    <w:rsid w:val="006267D6"/>
    <w:rsid w:val="00631641"/>
    <w:rsid w:val="0064560B"/>
    <w:rsid w:val="00646F92"/>
    <w:rsid w:val="006502FA"/>
    <w:rsid w:val="006513E0"/>
    <w:rsid w:val="00655C07"/>
    <w:rsid w:val="00664DAB"/>
    <w:rsid w:val="006678ED"/>
    <w:rsid w:val="00667CBD"/>
    <w:rsid w:val="006757F8"/>
    <w:rsid w:val="00675E59"/>
    <w:rsid w:val="00676318"/>
    <w:rsid w:val="0068779D"/>
    <w:rsid w:val="0069133C"/>
    <w:rsid w:val="00693589"/>
    <w:rsid w:val="00693CB1"/>
    <w:rsid w:val="00693EFC"/>
    <w:rsid w:val="006A3DD9"/>
    <w:rsid w:val="006B0166"/>
    <w:rsid w:val="006B01E6"/>
    <w:rsid w:val="006B125A"/>
    <w:rsid w:val="006B4941"/>
    <w:rsid w:val="006C30D2"/>
    <w:rsid w:val="006C3E8B"/>
    <w:rsid w:val="006D56A5"/>
    <w:rsid w:val="006D5F09"/>
    <w:rsid w:val="006E5044"/>
    <w:rsid w:val="006F1C35"/>
    <w:rsid w:val="006F5B8B"/>
    <w:rsid w:val="006F5D1F"/>
    <w:rsid w:val="007001AB"/>
    <w:rsid w:val="00700873"/>
    <w:rsid w:val="007068D5"/>
    <w:rsid w:val="00711721"/>
    <w:rsid w:val="00715D16"/>
    <w:rsid w:val="007169DF"/>
    <w:rsid w:val="00723654"/>
    <w:rsid w:val="007415F9"/>
    <w:rsid w:val="007462E1"/>
    <w:rsid w:val="007466E6"/>
    <w:rsid w:val="00751592"/>
    <w:rsid w:val="00752456"/>
    <w:rsid w:val="007525F7"/>
    <w:rsid w:val="00752AC3"/>
    <w:rsid w:val="0076109C"/>
    <w:rsid w:val="007639E1"/>
    <w:rsid w:val="00765A81"/>
    <w:rsid w:val="007715C5"/>
    <w:rsid w:val="0077472A"/>
    <w:rsid w:val="00774E22"/>
    <w:rsid w:val="00781A89"/>
    <w:rsid w:val="00782238"/>
    <w:rsid w:val="007825DD"/>
    <w:rsid w:val="00787127"/>
    <w:rsid w:val="00787F0D"/>
    <w:rsid w:val="00791B97"/>
    <w:rsid w:val="0079400F"/>
    <w:rsid w:val="00797BBC"/>
    <w:rsid w:val="007A085B"/>
    <w:rsid w:val="007A08C8"/>
    <w:rsid w:val="007A3792"/>
    <w:rsid w:val="007A3DBD"/>
    <w:rsid w:val="007A7A9B"/>
    <w:rsid w:val="007C122B"/>
    <w:rsid w:val="007C2F5E"/>
    <w:rsid w:val="007C3E54"/>
    <w:rsid w:val="007C495D"/>
    <w:rsid w:val="007C4DAC"/>
    <w:rsid w:val="007C7A8B"/>
    <w:rsid w:val="007D380F"/>
    <w:rsid w:val="007D3BCA"/>
    <w:rsid w:val="007D5241"/>
    <w:rsid w:val="007E04DB"/>
    <w:rsid w:val="007E2344"/>
    <w:rsid w:val="007F7CBB"/>
    <w:rsid w:val="00801506"/>
    <w:rsid w:val="00802B3C"/>
    <w:rsid w:val="008114C2"/>
    <w:rsid w:val="00812446"/>
    <w:rsid w:val="008143E2"/>
    <w:rsid w:val="00814972"/>
    <w:rsid w:val="00814D37"/>
    <w:rsid w:val="00815ED4"/>
    <w:rsid w:val="00833121"/>
    <w:rsid w:val="00836015"/>
    <w:rsid w:val="00840413"/>
    <w:rsid w:val="008464F9"/>
    <w:rsid w:val="00847BD3"/>
    <w:rsid w:val="0085045C"/>
    <w:rsid w:val="008508F9"/>
    <w:rsid w:val="0085507B"/>
    <w:rsid w:val="00855FE8"/>
    <w:rsid w:val="00860EEC"/>
    <w:rsid w:val="008621E1"/>
    <w:rsid w:val="0087020C"/>
    <w:rsid w:val="0087228B"/>
    <w:rsid w:val="00877C54"/>
    <w:rsid w:val="0088271F"/>
    <w:rsid w:val="00884E34"/>
    <w:rsid w:val="008855A6"/>
    <w:rsid w:val="008A123E"/>
    <w:rsid w:val="008A6DB2"/>
    <w:rsid w:val="008B2C68"/>
    <w:rsid w:val="008B3606"/>
    <w:rsid w:val="008B3ABC"/>
    <w:rsid w:val="008B4F07"/>
    <w:rsid w:val="008C052F"/>
    <w:rsid w:val="008C7962"/>
    <w:rsid w:val="008D0517"/>
    <w:rsid w:val="008D0AFD"/>
    <w:rsid w:val="008D1B54"/>
    <w:rsid w:val="008D466B"/>
    <w:rsid w:val="008D56D6"/>
    <w:rsid w:val="008D6B66"/>
    <w:rsid w:val="008E06D1"/>
    <w:rsid w:val="008E1A4A"/>
    <w:rsid w:val="008E2AD1"/>
    <w:rsid w:val="008E5798"/>
    <w:rsid w:val="008F76F8"/>
    <w:rsid w:val="009051B7"/>
    <w:rsid w:val="00906997"/>
    <w:rsid w:val="00906F12"/>
    <w:rsid w:val="00923FA5"/>
    <w:rsid w:val="0092428C"/>
    <w:rsid w:val="00925D6F"/>
    <w:rsid w:val="00926955"/>
    <w:rsid w:val="009274A6"/>
    <w:rsid w:val="00927C27"/>
    <w:rsid w:val="00931D0B"/>
    <w:rsid w:val="009334B1"/>
    <w:rsid w:val="00934FAD"/>
    <w:rsid w:val="00936E53"/>
    <w:rsid w:val="009417CE"/>
    <w:rsid w:val="009509ED"/>
    <w:rsid w:val="00956E46"/>
    <w:rsid w:val="00963A6E"/>
    <w:rsid w:val="00966897"/>
    <w:rsid w:val="00966BF6"/>
    <w:rsid w:val="009674B1"/>
    <w:rsid w:val="00973AA7"/>
    <w:rsid w:val="00973CEA"/>
    <w:rsid w:val="0097511C"/>
    <w:rsid w:val="00977AEC"/>
    <w:rsid w:val="00981F18"/>
    <w:rsid w:val="00995221"/>
    <w:rsid w:val="009A0436"/>
    <w:rsid w:val="009A1036"/>
    <w:rsid w:val="009A277E"/>
    <w:rsid w:val="009B289E"/>
    <w:rsid w:val="009B4DD0"/>
    <w:rsid w:val="009C0BA0"/>
    <w:rsid w:val="009D1047"/>
    <w:rsid w:val="009D444E"/>
    <w:rsid w:val="009D6714"/>
    <w:rsid w:val="009E1F5A"/>
    <w:rsid w:val="009E51FF"/>
    <w:rsid w:val="009E53C5"/>
    <w:rsid w:val="009F2675"/>
    <w:rsid w:val="009F40A8"/>
    <w:rsid w:val="009F58A5"/>
    <w:rsid w:val="00A00377"/>
    <w:rsid w:val="00A02749"/>
    <w:rsid w:val="00A04970"/>
    <w:rsid w:val="00A06E3C"/>
    <w:rsid w:val="00A1215F"/>
    <w:rsid w:val="00A12795"/>
    <w:rsid w:val="00A12B7A"/>
    <w:rsid w:val="00A14984"/>
    <w:rsid w:val="00A21A55"/>
    <w:rsid w:val="00A21D71"/>
    <w:rsid w:val="00A24713"/>
    <w:rsid w:val="00A262DD"/>
    <w:rsid w:val="00A273E6"/>
    <w:rsid w:val="00A30D92"/>
    <w:rsid w:val="00A37FA2"/>
    <w:rsid w:val="00A44D0E"/>
    <w:rsid w:val="00A60D3E"/>
    <w:rsid w:val="00A624AA"/>
    <w:rsid w:val="00A66D70"/>
    <w:rsid w:val="00A70AF8"/>
    <w:rsid w:val="00A726D3"/>
    <w:rsid w:val="00A73B55"/>
    <w:rsid w:val="00A77767"/>
    <w:rsid w:val="00A80EBF"/>
    <w:rsid w:val="00A83851"/>
    <w:rsid w:val="00A84773"/>
    <w:rsid w:val="00A848B8"/>
    <w:rsid w:val="00A84C94"/>
    <w:rsid w:val="00A852B9"/>
    <w:rsid w:val="00A92B96"/>
    <w:rsid w:val="00A9738A"/>
    <w:rsid w:val="00AA0BA8"/>
    <w:rsid w:val="00AA67E3"/>
    <w:rsid w:val="00AA6CAD"/>
    <w:rsid w:val="00AB0837"/>
    <w:rsid w:val="00AC66F5"/>
    <w:rsid w:val="00AD1334"/>
    <w:rsid w:val="00AD2690"/>
    <w:rsid w:val="00AD2E3E"/>
    <w:rsid w:val="00AD3F6F"/>
    <w:rsid w:val="00AD72AE"/>
    <w:rsid w:val="00AE3AFF"/>
    <w:rsid w:val="00AE3C45"/>
    <w:rsid w:val="00AF1F2A"/>
    <w:rsid w:val="00AF5E99"/>
    <w:rsid w:val="00AF6497"/>
    <w:rsid w:val="00B02D6E"/>
    <w:rsid w:val="00B03DBC"/>
    <w:rsid w:val="00B05CEB"/>
    <w:rsid w:val="00B06591"/>
    <w:rsid w:val="00B12743"/>
    <w:rsid w:val="00B13F72"/>
    <w:rsid w:val="00B16886"/>
    <w:rsid w:val="00B243FA"/>
    <w:rsid w:val="00B259BE"/>
    <w:rsid w:val="00B26623"/>
    <w:rsid w:val="00B26CE6"/>
    <w:rsid w:val="00B323DF"/>
    <w:rsid w:val="00B35EA2"/>
    <w:rsid w:val="00B41E90"/>
    <w:rsid w:val="00B52453"/>
    <w:rsid w:val="00B525E6"/>
    <w:rsid w:val="00B56D3A"/>
    <w:rsid w:val="00B5746C"/>
    <w:rsid w:val="00B61781"/>
    <w:rsid w:val="00B63108"/>
    <w:rsid w:val="00B64F8D"/>
    <w:rsid w:val="00B71C80"/>
    <w:rsid w:val="00B772F1"/>
    <w:rsid w:val="00B8070F"/>
    <w:rsid w:val="00B832F7"/>
    <w:rsid w:val="00B863A9"/>
    <w:rsid w:val="00B95576"/>
    <w:rsid w:val="00BA49C6"/>
    <w:rsid w:val="00BA6691"/>
    <w:rsid w:val="00BA6AA6"/>
    <w:rsid w:val="00BA7746"/>
    <w:rsid w:val="00BA7BD1"/>
    <w:rsid w:val="00BB03B7"/>
    <w:rsid w:val="00BB1FA4"/>
    <w:rsid w:val="00BB35FA"/>
    <w:rsid w:val="00BB4DAC"/>
    <w:rsid w:val="00BC2AE1"/>
    <w:rsid w:val="00BC2C2B"/>
    <w:rsid w:val="00BC39A1"/>
    <w:rsid w:val="00BC4C11"/>
    <w:rsid w:val="00BC4E4C"/>
    <w:rsid w:val="00BD2304"/>
    <w:rsid w:val="00BE5581"/>
    <w:rsid w:val="00BE5C36"/>
    <w:rsid w:val="00BF2237"/>
    <w:rsid w:val="00BF49F3"/>
    <w:rsid w:val="00C037DB"/>
    <w:rsid w:val="00C03912"/>
    <w:rsid w:val="00C12DE8"/>
    <w:rsid w:val="00C17345"/>
    <w:rsid w:val="00C2461A"/>
    <w:rsid w:val="00C27109"/>
    <w:rsid w:val="00C303EC"/>
    <w:rsid w:val="00C318DD"/>
    <w:rsid w:val="00C40D19"/>
    <w:rsid w:val="00C47160"/>
    <w:rsid w:val="00C4789A"/>
    <w:rsid w:val="00C5396F"/>
    <w:rsid w:val="00C54A78"/>
    <w:rsid w:val="00C552BB"/>
    <w:rsid w:val="00C5775D"/>
    <w:rsid w:val="00C66460"/>
    <w:rsid w:val="00C74508"/>
    <w:rsid w:val="00C76704"/>
    <w:rsid w:val="00C850E1"/>
    <w:rsid w:val="00C929FD"/>
    <w:rsid w:val="00CA0027"/>
    <w:rsid w:val="00CA194E"/>
    <w:rsid w:val="00CA1EE7"/>
    <w:rsid w:val="00CA2E15"/>
    <w:rsid w:val="00CA5D1E"/>
    <w:rsid w:val="00CA6F2D"/>
    <w:rsid w:val="00CA7922"/>
    <w:rsid w:val="00CB1273"/>
    <w:rsid w:val="00CB12E1"/>
    <w:rsid w:val="00CB4B07"/>
    <w:rsid w:val="00CB553A"/>
    <w:rsid w:val="00CB70E5"/>
    <w:rsid w:val="00CD3595"/>
    <w:rsid w:val="00CD4736"/>
    <w:rsid w:val="00CE1725"/>
    <w:rsid w:val="00CE193E"/>
    <w:rsid w:val="00CE3A7B"/>
    <w:rsid w:val="00CE556B"/>
    <w:rsid w:val="00CE655F"/>
    <w:rsid w:val="00CE66A0"/>
    <w:rsid w:val="00CF1238"/>
    <w:rsid w:val="00CF1567"/>
    <w:rsid w:val="00CF1F8D"/>
    <w:rsid w:val="00CF39BF"/>
    <w:rsid w:val="00D00BDA"/>
    <w:rsid w:val="00D02D25"/>
    <w:rsid w:val="00D07988"/>
    <w:rsid w:val="00D07D65"/>
    <w:rsid w:val="00D07F42"/>
    <w:rsid w:val="00D07F95"/>
    <w:rsid w:val="00D10CE5"/>
    <w:rsid w:val="00D1153B"/>
    <w:rsid w:val="00D13B84"/>
    <w:rsid w:val="00D24C79"/>
    <w:rsid w:val="00D2671C"/>
    <w:rsid w:val="00D27DC4"/>
    <w:rsid w:val="00D30C29"/>
    <w:rsid w:val="00D361E0"/>
    <w:rsid w:val="00D379E9"/>
    <w:rsid w:val="00D52962"/>
    <w:rsid w:val="00D53F54"/>
    <w:rsid w:val="00D54C76"/>
    <w:rsid w:val="00D73D7E"/>
    <w:rsid w:val="00D779EC"/>
    <w:rsid w:val="00D85F01"/>
    <w:rsid w:val="00D95A58"/>
    <w:rsid w:val="00DA1B4B"/>
    <w:rsid w:val="00DA2C91"/>
    <w:rsid w:val="00DB5396"/>
    <w:rsid w:val="00DB57FD"/>
    <w:rsid w:val="00DB6043"/>
    <w:rsid w:val="00DB7204"/>
    <w:rsid w:val="00DC0F95"/>
    <w:rsid w:val="00DC51FA"/>
    <w:rsid w:val="00DD06C6"/>
    <w:rsid w:val="00DE6394"/>
    <w:rsid w:val="00DE7A19"/>
    <w:rsid w:val="00DF5347"/>
    <w:rsid w:val="00E020AC"/>
    <w:rsid w:val="00E049D9"/>
    <w:rsid w:val="00E05FCA"/>
    <w:rsid w:val="00E109EB"/>
    <w:rsid w:val="00E16D21"/>
    <w:rsid w:val="00E20FA0"/>
    <w:rsid w:val="00E23F5E"/>
    <w:rsid w:val="00E31592"/>
    <w:rsid w:val="00E31C3B"/>
    <w:rsid w:val="00E35AB0"/>
    <w:rsid w:val="00E42B60"/>
    <w:rsid w:val="00E453A0"/>
    <w:rsid w:val="00E4564B"/>
    <w:rsid w:val="00E457D3"/>
    <w:rsid w:val="00E47519"/>
    <w:rsid w:val="00E53699"/>
    <w:rsid w:val="00E545E9"/>
    <w:rsid w:val="00E546E7"/>
    <w:rsid w:val="00E64004"/>
    <w:rsid w:val="00E66CAA"/>
    <w:rsid w:val="00E67FE5"/>
    <w:rsid w:val="00E70ED1"/>
    <w:rsid w:val="00E72929"/>
    <w:rsid w:val="00E743FD"/>
    <w:rsid w:val="00E75C8C"/>
    <w:rsid w:val="00E76247"/>
    <w:rsid w:val="00E9400A"/>
    <w:rsid w:val="00E9491E"/>
    <w:rsid w:val="00E94991"/>
    <w:rsid w:val="00E96997"/>
    <w:rsid w:val="00E97C53"/>
    <w:rsid w:val="00EA4345"/>
    <w:rsid w:val="00EA6130"/>
    <w:rsid w:val="00EB0A49"/>
    <w:rsid w:val="00EB1276"/>
    <w:rsid w:val="00EB15E0"/>
    <w:rsid w:val="00EB4B3A"/>
    <w:rsid w:val="00EC1389"/>
    <w:rsid w:val="00EC2138"/>
    <w:rsid w:val="00ED2CDA"/>
    <w:rsid w:val="00ED51DB"/>
    <w:rsid w:val="00EF1C34"/>
    <w:rsid w:val="00EF7BA2"/>
    <w:rsid w:val="00F0389E"/>
    <w:rsid w:val="00F03FB9"/>
    <w:rsid w:val="00F04223"/>
    <w:rsid w:val="00F04C74"/>
    <w:rsid w:val="00F04E1C"/>
    <w:rsid w:val="00F27075"/>
    <w:rsid w:val="00F279A2"/>
    <w:rsid w:val="00F31F26"/>
    <w:rsid w:val="00F32878"/>
    <w:rsid w:val="00F365E6"/>
    <w:rsid w:val="00F37842"/>
    <w:rsid w:val="00F45A92"/>
    <w:rsid w:val="00F46115"/>
    <w:rsid w:val="00F46823"/>
    <w:rsid w:val="00F51B45"/>
    <w:rsid w:val="00F753FA"/>
    <w:rsid w:val="00F771A8"/>
    <w:rsid w:val="00F82006"/>
    <w:rsid w:val="00F827FE"/>
    <w:rsid w:val="00F82BA4"/>
    <w:rsid w:val="00F873AA"/>
    <w:rsid w:val="00F902E3"/>
    <w:rsid w:val="00F919C0"/>
    <w:rsid w:val="00F921AD"/>
    <w:rsid w:val="00F92FEC"/>
    <w:rsid w:val="00F93DFD"/>
    <w:rsid w:val="00F95078"/>
    <w:rsid w:val="00F963BC"/>
    <w:rsid w:val="00F97A37"/>
    <w:rsid w:val="00FA0CAA"/>
    <w:rsid w:val="00FA0E82"/>
    <w:rsid w:val="00FA3A1C"/>
    <w:rsid w:val="00FA47D4"/>
    <w:rsid w:val="00FA638C"/>
    <w:rsid w:val="00FA70A7"/>
    <w:rsid w:val="00FB55C2"/>
    <w:rsid w:val="00FC162F"/>
    <w:rsid w:val="00FC2605"/>
    <w:rsid w:val="00FC3850"/>
    <w:rsid w:val="00FC4709"/>
    <w:rsid w:val="00FD2CCE"/>
    <w:rsid w:val="00FD5CE9"/>
    <w:rsid w:val="00FD6B03"/>
    <w:rsid w:val="00FD6FAB"/>
    <w:rsid w:val="00FE0DDC"/>
    <w:rsid w:val="00FE3440"/>
    <w:rsid w:val="00FF01A3"/>
    <w:rsid w:val="00FF0328"/>
    <w:rsid w:val="00FF0D33"/>
    <w:rsid w:val="00FF19D8"/>
    <w:rsid w:val="00FF2D01"/>
    <w:rsid w:val="00FF2E1B"/>
    <w:rsid w:val="00FF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8787CC"/>
  <w14:defaultImageDpi w14:val="330"/>
  <w15:docId w15:val="{3AD40C14-0274-4A10-918F-9E9B25ED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>
      <w:pPr>
        <w:spacing w:after="120"/>
        <w:ind w:left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5798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8E5798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NoSpacing">
    <w:name w:val="No Spacing"/>
    <w:uiPriority w:val="1"/>
    <w:qFormat/>
    <w:rsid w:val="008E5798"/>
    <w:rPr>
      <w:rFonts w:eastAsia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097D5-EF5C-4593-BA6F-C153A7D12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Mark Rochell</cp:lastModifiedBy>
  <cp:revision>29</cp:revision>
  <cp:lastPrinted>2022-10-06T10:33:00Z</cp:lastPrinted>
  <dcterms:created xsi:type="dcterms:W3CDTF">2023-10-03T13:40:00Z</dcterms:created>
  <dcterms:modified xsi:type="dcterms:W3CDTF">2023-10-30T11:48:00Z</dcterms:modified>
</cp:coreProperties>
</file>