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B5D63" w14:textId="178AF2EB" w:rsidR="00A24023" w:rsidRPr="00D66479" w:rsidRDefault="00A24023" w:rsidP="00D66479">
      <w:pPr>
        <w:spacing w:after="0"/>
        <w:rPr>
          <w:rFonts w:ascii="Calibri" w:hAnsi="Calibri" w:cs="Calibri"/>
          <w:b/>
          <w:bCs/>
          <w:noProof/>
          <w:color w:val="2F5496" w:themeColor="accent1" w:themeShade="BF"/>
          <w:sz w:val="20"/>
          <w:szCs w:val="20"/>
        </w:rPr>
      </w:pPr>
      <w:r w:rsidRPr="00D66479">
        <w:rPr>
          <w:rFonts w:ascii="Calibri" w:hAnsi="Calibri" w:cs="Calibri"/>
          <w:b/>
          <w:bCs/>
          <w:noProof/>
          <w:color w:val="2F5496" w:themeColor="accent1" w:themeShade="BF"/>
          <w:sz w:val="20"/>
          <w:szCs w:val="20"/>
        </w:rPr>
        <w:t>Dear Councillor,</w:t>
      </w:r>
    </w:p>
    <w:p w14:paraId="504B68DC" w14:textId="54CA3D7B" w:rsidR="00A24023" w:rsidRPr="00636CD3" w:rsidRDefault="00A24023" w:rsidP="00D66479">
      <w:pPr>
        <w:spacing w:after="0"/>
        <w:rPr>
          <w:rFonts w:ascii="Calibri" w:hAnsi="Calibri" w:cs="Calibri"/>
          <w:b/>
          <w:bCs/>
          <w:color w:val="2F5496" w:themeColor="accent1" w:themeShade="BF"/>
          <w:sz w:val="20"/>
          <w:szCs w:val="20"/>
        </w:rPr>
      </w:pPr>
      <w:r w:rsidRPr="00D66479">
        <w:rPr>
          <w:rFonts w:ascii="Calibri" w:hAnsi="Calibri" w:cs="Calibri"/>
          <w:b/>
          <w:bCs/>
          <w:noProof/>
          <w:color w:val="2F5496" w:themeColor="accent1" w:themeShade="BF"/>
          <w:sz w:val="20"/>
          <w:szCs w:val="20"/>
        </w:rPr>
        <w:t>Committee Members are summon</w:t>
      </w:r>
      <w:r w:rsidR="007A2D17" w:rsidRPr="00D66479">
        <w:rPr>
          <w:rFonts w:ascii="Calibri" w:hAnsi="Calibri" w:cs="Calibri"/>
          <w:b/>
          <w:bCs/>
          <w:noProof/>
          <w:color w:val="2F5496" w:themeColor="accent1" w:themeShade="BF"/>
          <w:sz w:val="20"/>
          <w:szCs w:val="20"/>
        </w:rPr>
        <w:t>ed</w:t>
      </w:r>
      <w:r w:rsidRPr="00D66479">
        <w:rPr>
          <w:rFonts w:ascii="Calibri" w:hAnsi="Calibri" w:cs="Calibri"/>
          <w:b/>
          <w:bCs/>
          <w:noProof/>
          <w:color w:val="2F5496" w:themeColor="accent1" w:themeShade="BF"/>
          <w:sz w:val="20"/>
          <w:szCs w:val="20"/>
        </w:rPr>
        <w:t xml:space="preserve"> to attend a MEETING </w:t>
      </w:r>
      <w:r w:rsidR="00B21BAF">
        <w:rPr>
          <w:rFonts w:ascii="Calibri" w:hAnsi="Calibri" w:cs="Calibri"/>
          <w:b/>
          <w:bCs/>
          <w:noProof/>
          <w:color w:val="2F5496" w:themeColor="accent1" w:themeShade="BF"/>
          <w:sz w:val="20"/>
          <w:szCs w:val="20"/>
        </w:rPr>
        <w:t>of</w:t>
      </w:r>
      <w:r w:rsidRPr="00D66479">
        <w:rPr>
          <w:rFonts w:ascii="Calibri" w:hAnsi="Calibri" w:cs="Calibri"/>
          <w:b/>
          <w:bCs/>
          <w:noProof/>
          <w:color w:val="2F5496" w:themeColor="accent1" w:themeShade="BF"/>
          <w:sz w:val="20"/>
          <w:szCs w:val="20"/>
        </w:rPr>
        <w:t xml:space="preserve"> the Planning</w:t>
      </w:r>
      <w:r w:rsidR="00765F70">
        <w:rPr>
          <w:rFonts w:ascii="Calibri" w:hAnsi="Calibri" w:cs="Calibri"/>
          <w:b/>
          <w:bCs/>
          <w:noProof/>
          <w:color w:val="2F5496" w:themeColor="accent1" w:themeShade="BF"/>
          <w:sz w:val="20"/>
          <w:szCs w:val="20"/>
        </w:rPr>
        <w:t xml:space="preserve"> &amp; Environment</w:t>
      </w:r>
      <w:r w:rsidRPr="00D66479">
        <w:rPr>
          <w:rFonts w:ascii="Calibri" w:hAnsi="Calibri" w:cs="Calibri"/>
          <w:b/>
          <w:bCs/>
          <w:noProof/>
          <w:color w:val="2F5496" w:themeColor="accent1" w:themeShade="BF"/>
          <w:sz w:val="20"/>
          <w:szCs w:val="20"/>
        </w:rPr>
        <w:t xml:space="preserve"> Committee to be held at </w:t>
      </w:r>
      <w:r w:rsidR="009528D5" w:rsidRPr="00D66479">
        <w:rPr>
          <w:rFonts w:ascii="Calibri" w:hAnsi="Calibri" w:cs="Calibri"/>
          <w:b/>
          <w:bCs/>
          <w:noProof/>
          <w:color w:val="2F5496" w:themeColor="accent1" w:themeShade="BF"/>
          <w:sz w:val="20"/>
          <w:szCs w:val="20"/>
        </w:rPr>
        <w:t>5.30pm</w:t>
      </w:r>
      <w:r w:rsidR="00765F70">
        <w:rPr>
          <w:rFonts w:ascii="Calibri" w:hAnsi="Calibri" w:cs="Calibri"/>
          <w:b/>
          <w:bCs/>
          <w:noProof/>
          <w:color w:val="2F5496" w:themeColor="accent1" w:themeShade="BF"/>
          <w:sz w:val="20"/>
          <w:szCs w:val="20"/>
        </w:rPr>
        <w:t xml:space="preserve"> </w:t>
      </w:r>
      <w:r w:rsidR="003D4656">
        <w:rPr>
          <w:rFonts w:ascii="Calibri" w:hAnsi="Calibri" w:cs="Calibri"/>
          <w:b/>
          <w:bCs/>
          <w:noProof/>
          <w:color w:val="2F5496" w:themeColor="accent1" w:themeShade="BF"/>
          <w:sz w:val="20"/>
          <w:szCs w:val="20"/>
        </w:rPr>
        <w:t>19</w:t>
      </w:r>
      <w:r w:rsidR="003D4656" w:rsidRPr="003D4656">
        <w:rPr>
          <w:rFonts w:ascii="Calibri" w:hAnsi="Calibri" w:cs="Calibri"/>
          <w:b/>
          <w:bCs/>
          <w:noProof/>
          <w:color w:val="2F5496" w:themeColor="accent1" w:themeShade="BF"/>
          <w:sz w:val="20"/>
          <w:szCs w:val="20"/>
          <w:vertAlign w:val="superscript"/>
        </w:rPr>
        <w:t>th</w:t>
      </w:r>
      <w:r w:rsidR="003D4656">
        <w:rPr>
          <w:rFonts w:ascii="Calibri" w:hAnsi="Calibri" w:cs="Calibri"/>
          <w:b/>
          <w:bCs/>
          <w:noProof/>
          <w:color w:val="2F5496" w:themeColor="accent1" w:themeShade="BF"/>
          <w:sz w:val="20"/>
          <w:szCs w:val="20"/>
        </w:rPr>
        <w:t xml:space="preserve"> July</w:t>
      </w:r>
      <w:r w:rsidR="00765F70">
        <w:rPr>
          <w:rFonts w:ascii="Calibri" w:hAnsi="Calibri" w:cs="Calibri"/>
          <w:b/>
          <w:bCs/>
          <w:noProof/>
          <w:color w:val="2F5496" w:themeColor="accent1" w:themeShade="BF"/>
          <w:sz w:val="20"/>
          <w:szCs w:val="20"/>
        </w:rPr>
        <w:t xml:space="preserve"> </w:t>
      </w:r>
      <w:r w:rsidRPr="00D66479">
        <w:rPr>
          <w:rFonts w:ascii="Calibri" w:hAnsi="Calibri" w:cs="Calibri"/>
          <w:b/>
          <w:bCs/>
          <w:noProof/>
          <w:color w:val="2F5496" w:themeColor="accent1" w:themeShade="BF"/>
          <w:sz w:val="20"/>
          <w:szCs w:val="20"/>
        </w:rPr>
        <w:t xml:space="preserve"> </w:t>
      </w:r>
      <w:r w:rsidR="00403F47" w:rsidRPr="00636CD3">
        <w:rPr>
          <w:rFonts w:ascii="Calibri" w:hAnsi="Calibri" w:cs="Calibri"/>
          <w:b/>
          <w:bCs/>
          <w:noProof/>
          <w:color w:val="2F5496" w:themeColor="accent1" w:themeShade="BF"/>
          <w:sz w:val="20"/>
          <w:szCs w:val="20"/>
        </w:rPr>
        <w:t>2023</w:t>
      </w:r>
      <w:r w:rsidR="002C22FF" w:rsidRPr="00636CD3">
        <w:rPr>
          <w:rFonts w:ascii="Calibri" w:hAnsi="Calibri" w:cs="Calibri"/>
          <w:b/>
          <w:bCs/>
          <w:noProof/>
          <w:color w:val="2F5496" w:themeColor="accent1" w:themeShade="BF"/>
          <w:sz w:val="20"/>
          <w:szCs w:val="20"/>
        </w:rPr>
        <w:t xml:space="preserve"> </w:t>
      </w:r>
      <w:r w:rsidRPr="00636CD3">
        <w:rPr>
          <w:rFonts w:ascii="Calibri" w:hAnsi="Calibri" w:cs="Calibri"/>
          <w:b/>
          <w:bCs/>
          <w:noProof/>
          <w:color w:val="2F5496" w:themeColor="accent1" w:themeShade="BF"/>
          <w:sz w:val="20"/>
          <w:szCs w:val="20"/>
        </w:rPr>
        <w:t xml:space="preserve">in the Bembridge Village Hall. </w:t>
      </w:r>
      <w:r w:rsidRPr="00636CD3">
        <w:rPr>
          <w:rFonts w:ascii="Calibri" w:hAnsi="Calibri" w:cs="Calibri"/>
          <w:b/>
          <w:bCs/>
          <w:color w:val="2F5496" w:themeColor="accent1" w:themeShade="BF"/>
          <w:sz w:val="20"/>
          <w:szCs w:val="20"/>
        </w:rPr>
        <w:t xml:space="preserve">Members </w:t>
      </w:r>
      <w:r w:rsidR="00B21BAF">
        <w:rPr>
          <w:rFonts w:ascii="Calibri" w:hAnsi="Calibri" w:cs="Calibri"/>
          <w:b/>
          <w:bCs/>
          <w:color w:val="2F5496" w:themeColor="accent1" w:themeShade="BF"/>
          <w:sz w:val="20"/>
          <w:szCs w:val="20"/>
        </w:rPr>
        <w:t>of</w:t>
      </w:r>
      <w:r w:rsidRPr="00636CD3">
        <w:rPr>
          <w:rFonts w:ascii="Calibri" w:hAnsi="Calibri" w:cs="Calibri"/>
          <w:b/>
          <w:bCs/>
          <w:color w:val="2F5496" w:themeColor="accent1" w:themeShade="BF"/>
          <w:sz w:val="20"/>
          <w:szCs w:val="20"/>
        </w:rPr>
        <w:t xml:space="preserve"> the public have a right to and are invited to attend. Please note this meeting </w:t>
      </w:r>
      <w:r w:rsidR="00376B9B" w:rsidRPr="00636CD3">
        <w:rPr>
          <w:rFonts w:ascii="Calibri" w:hAnsi="Calibri" w:cs="Calibri"/>
          <w:b/>
          <w:bCs/>
          <w:color w:val="2F5496" w:themeColor="accent1" w:themeShade="BF"/>
          <w:sz w:val="20"/>
          <w:szCs w:val="20"/>
        </w:rPr>
        <w:t>may</w:t>
      </w:r>
      <w:r w:rsidRPr="00636CD3">
        <w:rPr>
          <w:rFonts w:ascii="Calibri" w:hAnsi="Calibri" w:cs="Calibri"/>
          <w:b/>
          <w:bCs/>
          <w:color w:val="2F5496" w:themeColor="accent1" w:themeShade="BF"/>
          <w:sz w:val="20"/>
          <w:szCs w:val="20"/>
        </w:rPr>
        <w:t xml:space="preserve"> be recorded (audio).</w:t>
      </w:r>
    </w:p>
    <w:p w14:paraId="7802B03C" w14:textId="6D98C4F3" w:rsidR="00A24023" w:rsidRPr="00D66479" w:rsidRDefault="00A24023" w:rsidP="00D66479">
      <w:pPr>
        <w:spacing w:after="0"/>
        <w:rPr>
          <w:rFonts w:ascii="Calibri" w:hAnsi="Calibri" w:cs="Calibri"/>
          <w:b/>
          <w:bCs/>
          <w:color w:val="2F5496" w:themeColor="accent1" w:themeShade="BF"/>
          <w:sz w:val="20"/>
          <w:szCs w:val="20"/>
        </w:rPr>
      </w:pPr>
      <w:r w:rsidRPr="00D66479">
        <w:rPr>
          <w:rFonts w:ascii="Calibri" w:hAnsi="Calibri" w:cs="Calibri"/>
          <w:b/>
          <w:bCs/>
          <w:color w:val="2F5496" w:themeColor="accent1" w:themeShade="BF"/>
          <w:sz w:val="20"/>
          <w:szCs w:val="20"/>
        </w:rPr>
        <w:t>Julia Shorrocks, Clerk to the Council</w:t>
      </w:r>
      <w:r w:rsidRPr="00D66479">
        <w:rPr>
          <w:rFonts w:ascii="Calibri" w:hAnsi="Calibri" w:cs="Calibri"/>
          <w:b/>
          <w:bCs/>
          <w:color w:val="2F5496" w:themeColor="accent1" w:themeShade="BF"/>
          <w:sz w:val="20"/>
          <w:szCs w:val="20"/>
        </w:rPr>
        <w:tab/>
      </w:r>
      <w:r w:rsidRPr="00D66479">
        <w:rPr>
          <w:rFonts w:ascii="Calibri" w:hAnsi="Calibri" w:cs="Calibri"/>
          <w:b/>
          <w:bCs/>
          <w:color w:val="2F5496" w:themeColor="accent1" w:themeShade="BF"/>
          <w:sz w:val="20"/>
          <w:szCs w:val="20"/>
        </w:rPr>
        <w:tab/>
      </w:r>
      <w:r w:rsidR="00B50BDE" w:rsidRPr="00D66479">
        <w:rPr>
          <w:rFonts w:ascii="Calibri" w:hAnsi="Calibri" w:cs="Calibri"/>
          <w:b/>
          <w:bCs/>
          <w:color w:val="2F5496" w:themeColor="accent1" w:themeShade="BF"/>
          <w:sz w:val="20"/>
          <w:szCs w:val="20"/>
        </w:rPr>
        <w:t xml:space="preserve">                </w:t>
      </w:r>
      <w:r w:rsidRPr="00D66479">
        <w:rPr>
          <w:rFonts w:ascii="Calibri" w:hAnsi="Calibri" w:cs="Calibri"/>
          <w:b/>
          <w:bCs/>
          <w:color w:val="2F5496" w:themeColor="accent1" w:themeShade="BF"/>
          <w:sz w:val="20"/>
          <w:szCs w:val="20"/>
        </w:rPr>
        <w:tab/>
      </w:r>
      <w:r w:rsidRPr="00D66479">
        <w:rPr>
          <w:rFonts w:ascii="Calibri" w:hAnsi="Calibri" w:cs="Calibri"/>
          <w:b/>
          <w:bCs/>
          <w:color w:val="2F5496" w:themeColor="accent1" w:themeShade="BF"/>
          <w:sz w:val="20"/>
          <w:szCs w:val="20"/>
        </w:rPr>
        <w:tab/>
      </w:r>
      <w:r w:rsidR="00765F70">
        <w:rPr>
          <w:rFonts w:ascii="Calibri" w:hAnsi="Calibri" w:cs="Calibri"/>
          <w:b/>
          <w:bCs/>
          <w:color w:val="2F5496" w:themeColor="accent1" w:themeShade="BF"/>
          <w:sz w:val="20"/>
          <w:szCs w:val="20"/>
        </w:rPr>
        <w:t xml:space="preserve">                                </w:t>
      </w:r>
    </w:p>
    <w:p w14:paraId="2CDCC56B" w14:textId="376CC12E" w:rsidR="002707CE" w:rsidRPr="00D66479" w:rsidRDefault="002707CE" w:rsidP="00D66479">
      <w:pPr>
        <w:spacing w:after="0" w:line="240" w:lineRule="auto"/>
        <w:rPr>
          <w:rFonts w:ascii="Calibri" w:hAnsi="Calibri" w:cs="Calibri"/>
          <w:color w:val="2F5496" w:themeColor="accent1" w:themeShade="BF"/>
          <w:sz w:val="20"/>
          <w:szCs w:val="20"/>
        </w:rPr>
      </w:pPr>
      <w:r w:rsidRPr="00D66479">
        <w:rPr>
          <w:rFonts w:ascii="Calibri" w:hAnsi="Calibri" w:cs="Calibri"/>
          <w:color w:val="2F5496" w:themeColor="accent1" w:themeShade="BF"/>
          <w:sz w:val="20"/>
          <w:szCs w:val="20"/>
        </w:rPr>
        <w:t>___________________________________________________________________________</w:t>
      </w:r>
      <w:r w:rsidR="009F5073">
        <w:rPr>
          <w:rFonts w:ascii="Calibri" w:hAnsi="Calibri" w:cs="Calibri"/>
          <w:color w:val="2F5496" w:themeColor="accent1" w:themeShade="BF"/>
          <w:sz w:val="20"/>
          <w:szCs w:val="20"/>
        </w:rPr>
        <w:t>_____________________</w:t>
      </w:r>
    </w:p>
    <w:p w14:paraId="2C8E5BBC" w14:textId="1C702E4C" w:rsidR="002707CE" w:rsidRPr="00D66479" w:rsidRDefault="002707CE" w:rsidP="00D66479">
      <w:pPr>
        <w:spacing w:before="120" w:after="0"/>
        <w:rPr>
          <w:rFonts w:ascii="Calibri" w:hAnsi="Calibri" w:cs="Calibri"/>
          <w:b/>
          <w:bCs/>
          <w:sz w:val="20"/>
          <w:szCs w:val="20"/>
        </w:rPr>
      </w:pPr>
      <w:r w:rsidRPr="00D66479">
        <w:rPr>
          <w:rFonts w:ascii="Calibri" w:hAnsi="Calibri" w:cs="Calibri"/>
          <w:b/>
          <w:bCs/>
          <w:sz w:val="20"/>
          <w:szCs w:val="20"/>
        </w:rPr>
        <w:t xml:space="preserve">Committee Members: </w:t>
      </w:r>
      <w:r w:rsidRPr="00D66479">
        <w:rPr>
          <w:rFonts w:ascii="Calibri" w:hAnsi="Calibri" w:cs="Calibri"/>
          <w:sz w:val="20"/>
          <w:szCs w:val="20"/>
        </w:rPr>
        <w:t>Cllr M Groom</w:t>
      </w:r>
      <w:r w:rsidR="002A66CF">
        <w:rPr>
          <w:rFonts w:ascii="Calibri" w:hAnsi="Calibri" w:cs="Calibri"/>
          <w:sz w:val="20"/>
          <w:szCs w:val="20"/>
        </w:rPr>
        <w:t xml:space="preserve"> (Chair)</w:t>
      </w:r>
      <w:r w:rsidRPr="00D66479">
        <w:rPr>
          <w:rFonts w:ascii="Calibri" w:hAnsi="Calibri" w:cs="Calibri"/>
          <w:sz w:val="20"/>
          <w:szCs w:val="20"/>
        </w:rPr>
        <w:t>,</w:t>
      </w:r>
      <w:r w:rsidR="003C535C" w:rsidRPr="003C535C">
        <w:rPr>
          <w:rFonts w:ascii="Calibri" w:hAnsi="Calibri" w:cs="Calibri"/>
          <w:sz w:val="20"/>
          <w:szCs w:val="20"/>
        </w:rPr>
        <w:t xml:space="preserve"> </w:t>
      </w:r>
      <w:r w:rsidR="003C535C" w:rsidRPr="00D66479">
        <w:rPr>
          <w:rFonts w:ascii="Calibri" w:hAnsi="Calibri" w:cs="Calibri"/>
          <w:sz w:val="20"/>
          <w:szCs w:val="20"/>
        </w:rPr>
        <w:t>Cllr C Adams, Cllr I Davis, Cllr L Mitchell</w:t>
      </w:r>
      <w:r w:rsidR="003C535C">
        <w:rPr>
          <w:rFonts w:ascii="Calibri" w:hAnsi="Calibri" w:cs="Calibri"/>
          <w:sz w:val="20"/>
          <w:szCs w:val="20"/>
        </w:rPr>
        <w:t xml:space="preserve">, </w:t>
      </w:r>
      <w:r w:rsidR="00886270">
        <w:rPr>
          <w:rFonts w:ascii="Calibri" w:hAnsi="Calibri" w:cs="Calibri"/>
          <w:sz w:val="20"/>
          <w:szCs w:val="20"/>
        </w:rPr>
        <w:t xml:space="preserve">Cllr G Stoddart-Stones, </w:t>
      </w:r>
      <w:r w:rsidR="002A66CF">
        <w:rPr>
          <w:rFonts w:ascii="Calibri" w:hAnsi="Calibri" w:cs="Calibri"/>
          <w:sz w:val="20"/>
          <w:szCs w:val="20"/>
        </w:rPr>
        <w:t xml:space="preserve">                   </w:t>
      </w:r>
      <w:r w:rsidR="003C535C" w:rsidRPr="00D66479">
        <w:rPr>
          <w:rFonts w:ascii="Calibri" w:hAnsi="Calibri" w:cs="Calibri"/>
          <w:sz w:val="20"/>
          <w:szCs w:val="20"/>
        </w:rPr>
        <w:t>Cllr M Sullivan</w:t>
      </w:r>
      <w:r w:rsidR="003C535C">
        <w:rPr>
          <w:rFonts w:ascii="Calibri" w:hAnsi="Calibri" w:cs="Calibri"/>
          <w:sz w:val="20"/>
          <w:szCs w:val="20"/>
        </w:rPr>
        <w:t xml:space="preserve">, </w:t>
      </w:r>
      <w:r w:rsidR="00886270" w:rsidRPr="00D66479">
        <w:rPr>
          <w:rFonts w:ascii="Calibri" w:hAnsi="Calibri" w:cs="Calibri"/>
          <w:sz w:val="20"/>
          <w:szCs w:val="20"/>
        </w:rPr>
        <w:t>Cllr L White</w:t>
      </w:r>
    </w:p>
    <w:p w14:paraId="2792DA5A" w14:textId="510E1D25" w:rsidR="00A24023" w:rsidRPr="00D66479" w:rsidRDefault="00A24023" w:rsidP="00D66479">
      <w:pPr>
        <w:spacing w:after="0" w:line="240" w:lineRule="auto"/>
        <w:rPr>
          <w:rFonts w:ascii="Calibri" w:hAnsi="Calibri" w:cs="Calibri"/>
          <w:color w:val="2F5496" w:themeColor="accent1" w:themeShade="BF"/>
          <w:sz w:val="20"/>
          <w:szCs w:val="20"/>
        </w:rPr>
      </w:pPr>
      <w:r w:rsidRPr="00D66479">
        <w:rPr>
          <w:rFonts w:ascii="Calibri" w:hAnsi="Calibri" w:cs="Calibri"/>
          <w:noProof/>
          <w:sz w:val="20"/>
          <w:szCs w:val="20"/>
        </w:rPr>
        <w:t xml:space="preserve"> </w:t>
      </w:r>
      <w:r w:rsidRPr="00D66479">
        <w:rPr>
          <w:rFonts w:ascii="Calibri" w:hAnsi="Calibri" w:cs="Calibri"/>
          <w:color w:val="2F5496" w:themeColor="accent1" w:themeShade="BF"/>
          <w:sz w:val="20"/>
          <w:szCs w:val="20"/>
        </w:rPr>
        <w:t>___________________________________________________________________________</w:t>
      </w:r>
      <w:r w:rsidR="009F5073">
        <w:rPr>
          <w:rFonts w:ascii="Calibri" w:hAnsi="Calibri" w:cs="Calibri"/>
          <w:color w:val="2F5496" w:themeColor="accent1" w:themeShade="BF"/>
          <w:sz w:val="20"/>
          <w:szCs w:val="20"/>
        </w:rPr>
        <w:t>_____________________</w:t>
      </w:r>
    </w:p>
    <w:p w14:paraId="47CF8922" w14:textId="6DF10771" w:rsidR="00A24023" w:rsidRPr="00D66479" w:rsidRDefault="00A24023" w:rsidP="00D66479">
      <w:pPr>
        <w:spacing w:after="0" w:line="240" w:lineRule="auto"/>
        <w:rPr>
          <w:rFonts w:ascii="Calibri" w:hAnsi="Calibri" w:cs="Calibri"/>
          <w:sz w:val="20"/>
          <w:szCs w:val="20"/>
        </w:rPr>
      </w:pPr>
      <w:r w:rsidRPr="00D66479">
        <w:rPr>
          <w:rFonts w:ascii="Calibri" w:hAnsi="Calibri" w:cs="Calibri"/>
          <w:b/>
          <w:bCs/>
          <w:color w:val="2F5496" w:themeColor="accent1" w:themeShade="BF"/>
          <w:sz w:val="20"/>
          <w:szCs w:val="20"/>
        </w:rPr>
        <w:t xml:space="preserve">Public Forum: </w:t>
      </w:r>
      <w:r w:rsidRPr="00D66479">
        <w:rPr>
          <w:rFonts w:ascii="Calibri" w:hAnsi="Calibri" w:cs="Calibri"/>
          <w:sz w:val="20"/>
          <w:szCs w:val="20"/>
        </w:rPr>
        <w:t xml:space="preserve">Members </w:t>
      </w:r>
      <w:r w:rsidR="00B21BAF">
        <w:rPr>
          <w:rFonts w:ascii="Calibri" w:hAnsi="Calibri" w:cs="Calibri"/>
          <w:sz w:val="20"/>
          <w:szCs w:val="20"/>
        </w:rPr>
        <w:t>of</w:t>
      </w:r>
      <w:r w:rsidRPr="00D66479">
        <w:rPr>
          <w:rFonts w:ascii="Calibri" w:hAnsi="Calibri" w:cs="Calibri"/>
          <w:sz w:val="20"/>
          <w:szCs w:val="20"/>
        </w:rPr>
        <w:t xml:space="preserve"> the public are invited to speak on items on the agenda in accordance with Standing Orders. Answers may be given during the meeting or in writing following the meeting. At the chairman’s discretion, members </w:t>
      </w:r>
      <w:r w:rsidR="00B21BAF">
        <w:rPr>
          <w:rFonts w:ascii="Calibri" w:hAnsi="Calibri" w:cs="Calibri"/>
          <w:sz w:val="20"/>
          <w:szCs w:val="20"/>
        </w:rPr>
        <w:t>of</w:t>
      </w:r>
      <w:r w:rsidRPr="00D66479">
        <w:rPr>
          <w:rFonts w:ascii="Calibri" w:hAnsi="Calibri" w:cs="Calibri"/>
          <w:sz w:val="20"/>
          <w:szCs w:val="20"/>
        </w:rPr>
        <w:t xml:space="preserve"> the public may be invited to speak on specific items during the meeting. (Please introduce yourself when addressing the Council.)</w:t>
      </w:r>
    </w:p>
    <w:p w14:paraId="7FCCC067" w14:textId="1940D28B" w:rsidR="00A24023" w:rsidRPr="00D66479" w:rsidRDefault="00A24023" w:rsidP="00D66479">
      <w:pPr>
        <w:spacing w:after="0" w:line="240" w:lineRule="auto"/>
        <w:rPr>
          <w:rFonts w:ascii="Calibri" w:hAnsi="Calibri" w:cs="Calibri"/>
          <w:color w:val="2F5496" w:themeColor="accent1" w:themeShade="BF"/>
          <w:sz w:val="20"/>
          <w:szCs w:val="20"/>
        </w:rPr>
      </w:pPr>
      <w:r w:rsidRPr="00D66479">
        <w:rPr>
          <w:rFonts w:ascii="Calibri" w:hAnsi="Calibri" w:cs="Calibri"/>
          <w:color w:val="2F5496" w:themeColor="accent1" w:themeShade="BF"/>
          <w:sz w:val="20"/>
          <w:szCs w:val="20"/>
        </w:rPr>
        <w:t>___________________________________________________________________________</w:t>
      </w:r>
      <w:r w:rsidR="009F5073">
        <w:rPr>
          <w:rFonts w:ascii="Calibri" w:hAnsi="Calibri" w:cs="Calibri"/>
          <w:color w:val="2F5496" w:themeColor="accent1" w:themeShade="BF"/>
          <w:sz w:val="20"/>
          <w:szCs w:val="20"/>
        </w:rPr>
        <w:t>_____________________</w:t>
      </w:r>
    </w:p>
    <w:p w14:paraId="6CFE3490" w14:textId="77777777" w:rsidR="00A24023" w:rsidRPr="00194C74" w:rsidRDefault="00A24023" w:rsidP="009F5073">
      <w:pPr>
        <w:spacing w:before="240"/>
        <w:jc w:val="center"/>
        <w:rPr>
          <w:rFonts w:ascii="Calibri" w:hAnsi="Calibri" w:cs="Calibri"/>
          <w:b/>
          <w:bCs/>
          <w:color w:val="4472C4" w:themeColor="accent1"/>
        </w:rPr>
      </w:pPr>
      <w:r w:rsidRPr="00194C74">
        <w:rPr>
          <w:rFonts w:ascii="Calibri" w:hAnsi="Calibri" w:cs="Calibri"/>
          <w:b/>
          <w:bCs/>
          <w:color w:val="4472C4" w:themeColor="accent1"/>
        </w:rPr>
        <w:t>Agenda</w:t>
      </w:r>
    </w:p>
    <w:p w14:paraId="6F336FF8" w14:textId="77777777" w:rsidR="00A24023" w:rsidRPr="00194C74" w:rsidRDefault="00A24023" w:rsidP="007F73B1">
      <w:pPr>
        <w:spacing w:after="0"/>
        <w:rPr>
          <w:rFonts w:ascii="Calibri" w:hAnsi="Calibri" w:cs="Calibri"/>
          <w:b/>
          <w:bCs/>
          <w:color w:val="4472C4" w:themeColor="accent1"/>
        </w:rPr>
      </w:pPr>
      <w:r w:rsidRPr="00194C74">
        <w:rPr>
          <w:rFonts w:ascii="Calibri" w:hAnsi="Calibri" w:cs="Calibri"/>
          <w:b/>
          <w:bCs/>
          <w:color w:val="4472C4" w:themeColor="accent1"/>
        </w:rPr>
        <w:t xml:space="preserve">1. Apologies for Absence </w:t>
      </w:r>
    </w:p>
    <w:p w14:paraId="235B8072" w14:textId="25661EB9" w:rsidR="00A24023" w:rsidRPr="00194C74" w:rsidRDefault="00A24023" w:rsidP="009C4CF1">
      <w:pPr>
        <w:pStyle w:val="Default"/>
        <w:spacing w:after="120"/>
        <w:ind w:firstLine="720"/>
        <w:rPr>
          <w:sz w:val="22"/>
          <w:szCs w:val="22"/>
        </w:rPr>
      </w:pPr>
      <w:r w:rsidRPr="00194C74">
        <w:rPr>
          <w:sz w:val="22"/>
          <w:szCs w:val="22"/>
        </w:rPr>
        <w:t>To receive and accept apologies for absence</w:t>
      </w:r>
      <w:r w:rsidR="00A669DC">
        <w:rPr>
          <w:sz w:val="22"/>
          <w:szCs w:val="22"/>
        </w:rPr>
        <w:t>.</w:t>
      </w:r>
    </w:p>
    <w:p w14:paraId="336F48D3" w14:textId="63080AE0" w:rsidR="00A24023" w:rsidRPr="00194C74" w:rsidRDefault="00A24023" w:rsidP="007F73B1">
      <w:pPr>
        <w:spacing w:after="0"/>
        <w:rPr>
          <w:rFonts w:ascii="Calibri" w:hAnsi="Calibri" w:cs="Calibri"/>
          <w:b/>
          <w:bCs/>
          <w:color w:val="4472C4" w:themeColor="accent1"/>
        </w:rPr>
      </w:pPr>
      <w:r w:rsidRPr="00194C74">
        <w:rPr>
          <w:rFonts w:ascii="Calibri" w:hAnsi="Calibri" w:cs="Calibri"/>
          <w:b/>
          <w:bCs/>
          <w:color w:val="4472C4" w:themeColor="accent1"/>
        </w:rPr>
        <w:t xml:space="preserve">2. Declarations </w:t>
      </w:r>
      <w:r w:rsidR="00B21BAF">
        <w:rPr>
          <w:rFonts w:ascii="Calibri" w:hAnsi="Calibri" w:cs="Calibri"/>
          <w:b/>
          <w:bCs/>
          <w:color w:val="4472C4" w:themeColor="accent1"/>
        </w:rPr>
        <w:t>of</w:t>
      </w:r>
      <w:r w:rsidRPr="00194C74">
        <w:rPr>
          <w:rFonts w:ascii="Calibri" w:hAnsi="Calibri" w:cs="Calibri"/>
          <w:b/>
          <w:bCs/>
          <w:color w:val="4472C4" w:themeColor="accent1"/>
        </w:rPr>
        <w:t xml:space="preserve"> Interest </w:t>
      </w:r>
    </w:p>
    <w:p w14:paraId="4F49A07E" w14:textId="10ABAF05" w:rsidR="00A24023" w:rsidRDefault="00A24023" w:rsidP="009C4CF1">
      <w:pPr>
        <w:spacing w:after="120"/>
        <w:rPr>
          <w:rFonts w:ascii="Calibri" w:hAnsi="Calibri" w:cs="Calibri"/>
        </w:rPr>
      </w:pPr>
      <w:r w:rsidRPr="00194C74">
        <w:rPr>
          <w:rFonts w:ascii="Calibri" w:hAnsi="Calibri" w:cs="Calibri"/>
          <w:b/>
          <w:bCs/>
          <w:color w:val="4472C4" w:themeColor="accent1"/>
        </w:rPr>
        <w:tab/>
      </w:r>
      <w:r w:rsidRPr="00194C74">
        <w:rPr>
          <w:rFonts w:ascii="Calibri" w:hAnsi="Calibri" w:cs="Calibri"/>
        </w:rPr>
        <w:t xml:space="preserve">To receive and record any declarations </w:t>
      </w:r>
      <w:r w:rsidR="00B21BAF">
        <w:rPr>
          <w:rFonts w:ascii="Calibri" w:hAnsi="Calibri" w:cs="Calibri"/>
        </w:rPr>
        <w:t>of</w:t>
      </w:r>
      <w:r w:rsidRPr="00194C74">
        <w:rPr>
          <w:rFonts w:ascii="Calibri" w:hAnsi="Calibri" w:cs="Calibri"/>
        </w:rPr>
        <w:t xml:space="preserve"> interest</w:t>
      </w:r>
      <w:r w:rsidR="00A669DC">
        <w:rPr>
          <w:rFonts w:ascii="Calibri" w:hAnsi="Calibri" w:cs="Calibri"/>
        </w:rPr>
        <w:t>.</w:t>
      </w:r>
    </w:p>
    <w:p w14:paraId="262295CE" w14:textId="525733F7" w:rsidR="00A24023" w:rsidRPr="00194C74" w:rsidRDefault="003D4656" w:rsidP="009C4CF1">
      <w:pPr>
        <w:spacing w:after="0"/>
        <w:rPr>
          <w:rFonts w:ascii="Calibri" w:hAnsi="Calibri" w:cs="Calibri"/>
          <w:b/>
          <w:bCs/>
          <w:color w:val="4472C4" w:themeColor="accent1"/>
        </w:rPr>
      </w:pPr>
      <w:r>
        <w:rPr>
          <w:rFonts w:ascii="Calibri" w:hAnsi="Calibri" w:cs="Calibri"/>
          <w:b/>
          <w:bCs/>
          <w:color w:val="4472C4" w:themeColor="accent1"/>
        </w:rPr>
        <w:t>3</w:t>
      </w:r>
      <w:r w:rsidR="00A24023" w:rsidRPr="00194C74">
        <w:rPr>
          <w:rFonts w:ascii="Calibri" w:hAnsi="Calibri" w:cs="Calibri"/>
          <w:b/>
          <w:bCs/>
          <w:color w:val="4472C4" w:themeColor="accent1"/>
        </w:rPr>
        <w:t xml:space="preserve">. Minutes </w:t>
      </w:r>
      <w:r w:rsidR="00B21BAF">
        <w:rPr>
          <w:rFonts w:ascii="Calibri" w:hAnsi="Calibri" w:cs="Calibri"/>
          <w:b/>
          <w:bCs/>
          <w:color w:val="4472C4" w:themeColor="accent1"/>
        </w:rPr>
        <w:t>of</w:t>
      </w:r>
      <w:r w:rsidR="00A24023" w:rsidRPr="00194C74">
        <w:rPr>
          <w:rFonts w:ascii="Calibri" w:hAnsi="Calibri" w:cs="Calibri"/>
          <w:b/>
          <w:bCs/>
          <w:color w:val="4472C4" w:themeColor="accent1"/>
        </w:rPr>
        <w:t xml:space="preserve"> the previous meeting </w:t>
      </w:r>
      <w:r w:rsidR="00B21BAF">
        <w:rPr>
          <w:rFonts w:ascii="Calibri" w:hAnsi="Calibri" w:cs="Calibri"/>
          <w:b/>
          <w:bCs/>
          <w:color w:val="4472C4" w:themeColor="accent1"/>
        </w:rPr>
        <w:t>of</w:t>
      </w:r>
      <w:r w:rsidR="00A24023" w:rsidRPr="00194C74">
        <w:rPr>
          <w:rFonts w:ascii="Calibri" w:hAnsi="Calibri" w:cs="Calibri"/>
          <w:b/>
          <w:bCs/>
          <w:color w:val="4472C4" w:themeColor="accent1"/>
        </w:rPr>
        <w:t xml:space="preserve"> the Council </w:t>
      </w:r>
    </w:p>
    <w:p w14:paraId="17D9CE10" w14:textId="6252FE21" w:rsidR="00A24023" w:rsidRPr="00194C74" w:rsidRDefault="00A24023" w:rsidP="009C4CF1">
      <w:pPr>
        <w:spacing w:after="120"/>
        <w:rPr>
          <w:rFonts w:ascii="Calibri" w:hAnsi="Calibri" w:cs="Calibri"/>
        </w:rPr>
      </w:pPr>
      <w:r w:rsidRPr="00194C74">
        <w:rPr>
          <w:rFonts w:ascii="Calibri" w:hAnsi="Calibri" w:cs="Calibri"/>
          <w:b/>
          <w:bCs/>
          <w:color w:val="4472C4" w:themeColor="accent1"/>
        </w:rPr>
        <w:tab/>
      </w:r>
      <w:r w:rsidRPr="00194C74">
        <w:rPr>
          <w:rFonts w:ascii="Calibri" w:hAnsi="Calibri" w:cs="Calibri"/>
        </w:rPr>
        <w:t xml:space="preserve">To receive and adopt the minutes </w:t>
      </w:r>
      <w:r w:rsidR="00B21BAF">
        <w:rPr>
          <w:rFonts w:ascii="Calibri" w:hAnsi="Calibri" w:cs="Calibri"/>
        </w:rPr>
        <w:t>of</w:t>
      </w:r>
      <w:r w:rsidR="009528D5" w:rsidRPr="00194C74">
        <w:rPr>
          <w:rFonts w:ascii="Calibri" w:hAnsi="Calibri" w:cs="Calibri"/>
        </w:rPr>
        <w:t xml:space="preserve"> </w:t>
      </w:r>
      <w:r w:rsidR="003D4656">
        <w:rPr>
          <w:rFonts w:ascii="Calibri" w:hAnsi="Calibri" w:cs="Calibri"/>
        </w:rPr>
        <w:t>21</w:t>
      </w:r>
      <w:r w:rsidR="003D4656" w:rsidRPr="003D4656">
        <w:rPr>
          <w:rFonts w:ascii="Calibri" w:hAnsi="Calibri" w:cs="Calibri"/>
          <w:vertAlign w:val="superscript"/>
        </w:rPr>
        <w:t>st</w:t>
      </w:r>
      <w:r w:rsidR="003D4656">
        <w:rPr>
          <w:rFonts w:ascii="Calibri" w:hAnsi="Calibri" w:cs="Calibri"/>
        </w:rPr>
        <w:t xml:space="preserve"> June</w:t>
      </w:r>
      <w:r w:rsidR="00923E37" w:rsidRPr="00194C74">
        <w:rPr>
          <w:rFonts w:ascii="Calibri" w:hAnsi="Calibri" w:cs="Calibri"/>
        </w:rPr>
        <w:t xml:space="preserve"> 2023</w:t>
      </w:r>
      <w:r w:rsidRPr="00194C74">
        <w:rPr>
          <w:rFonts w:ascii="Calibri" w:hAnsi="Calibri" w:cs="Calibri"/>
        </w:rPr>
        <w:t xml:space="preserve"> Planning Committee Meeting</w:t>
      </w:r>
    </w:p>
    <w:p w14:paraId="6B2A177E" w14:textId="384842D2" w:rsidR="00A24023" w:rsidRPr="00194C74" w:rsidRDefault="003D4656" w:rsidP="007F73B1">
      <w:pPr>
        <w:pStyle w:val="Default"/>
        <w:rPr>
          <w:b/>
          <w:bCs/>
          <w:color w:val="4472C4" w:themeColor="accent1"/>
          <w:sz w:val="22"/>
          <w:szCs w:val="22"/>
        </w:rPr>
      </w:pPr>
      <w:r>
        <w:rPr>
          <w:b/>
          <w:bCs/>
          <w:color w:val="4472C4" w:themeColor="accent1"/>
          <w:sz w:val="22"/>
          <w:szCs w:val="22"/>
        </w:rPr>
        <w:t>4</w:t>
      </w:r>
      <w:r w:rsidR="00A24023" w:rsidRPr="00194C74">
        <w:rPr>
          <w:b/>
          <w:bCs/>
          <w:color w:val="4472C4" w:themeColor="accent1"/>
          <w:sz w:val="22"/>
          <w:szCs w:val="22"/>
        </w:rPr>
        <w:t>. Applications</w:t>
      </w:r>
    </w:p>
    <w:p w14:paraId="48D437A8" w14:textId="5E7661C7" w:rsidR="00A24023" w:rsidRPr="00E62D5F" w:rsidRDefault="00A24023" w:rsidP="00342C2F">
      <w:pPr>
        <w:pStyle w:val="Default"/>
        <w:rPr>
          <w:sz w:val="22"/>
          <w:szCs w:val="22"/>
        </w:rPr>
      </w:pPr>
      <w:r w:rsidRPr="00E62D5F">
        <w:rPr>
          <w:sz w:val="22"/>
          <w:szCs w:val="22"/>
        </w:rPr>
        <w:tab/>
        <w:t>To consider the following applications and make recommendations to the planning authority:</w:t>
      </w:r>
    </w:p>
    <w:p w14:paraId="74F1621C" w14:textId="3AB33120" w:rsidR="002363C9" w:rsidRPr="00E62D5F" w:rsidRDefault="002363C9" w:rsidP="002363C9">
      <w:pPr>
        <w:pStyle w:val="Default"/>
        <w:spacing w:after="120"/>
        <w:ind w:left="720" w:hanging="720"/>
        <w:rPr>
          <w:sz w:val="22"/>
          <w:szCs w:val="22"/>
        </w:rPr>
      </w:pPr>
      <w:r w:rsidRPr="00E62D5F">
        <w:rPr>
          <w:sz w:val="22"/>
          <w:szCs w:val="22"/>
        </w:rPr>
        <w:t>4.1</w:t>
      </w:r>
      <w:r w:rsidRPr="00E62D5F">
        <w:rPr>
          <w:sz w:val="22"/>
          <w:szCs w:val="22"/>
        </w:rPr>
        <w:tab/>
        <w:t>23/00988/</w:t>
      </w:r>
      <w:r w:rsidR="00D16275" w:rsidRPr="00E62D5F">
        <w:rPr>
          <w:sz w:val="22"/>
          <w:szCs w:val="22"/>
        </w:rPr>
        <w:t>FUL Farm</w:t>
      </w:r>
      <w:r w:rsidRPr="00E62D5F">
        <w:rPr>
          <w:sz w:val="22"/>
          <w:szCs w:val="22"/>
        </w:rPr>
        <w:t xml:space="preserve"> Lane House Foreland Farm Lane Bembridge Isle </w:t>
      </w:r>
      <w:r w:rsidR="0005484D" w:rsidRPr="00E62D5F">
        <w:rPr>
          <w:sz w:val="22"/>
          <w:szCs w:val="22"/>
        </w:rPr>
        <w:t>of</w:t>
      </w:r>
      <w:r w:rsidRPr="00E62D5F">
        <w:rPr>
          <w:sz w:val="22"/>
          <w:szCs w:val="22"/>
        </w:rPr>
        <w:t xml:space="preserve"> Wight PO35 5TJ </w:t>
      </w:r>
      <w:r w:rsidRPr="00E62D5F">
        <w:rPr>
          <w:sz w:val="22"/>
          <w:szCs w:val="22"/>
        </w:rPr>
        <w:tab/>
      </w:r>
      <w:r w:rsidR="00E62D5F">
        <w:rPr>
          <w:sz w:val="22"/>
          <w:szCs w:val="22"/>
        </w:rPr>
        <w:t xml:space="preserve">           </w:t>
      </w:r>
      <w:r w:rsidR="00E62D5F">
        <w:rPr>
          <w:sz w:val="22"/>
          <w:szCs w:val="22"/>
        </w:rPr>
        <w:tab/>
        <w:t>Pr</w:t>
      </w:r>
      <w:r w:rsidRPr="00E62D5F">
        <w:rPr>
          <w:sz w:val="22"/>
          <w:szCs w:val="22"/>
        </w:rPr>
        <w:t xml:space="preserve">oposed </w:t>
      </w:r>
      <w:r w:rsidR="0005484D" w:rsidRPr="00E62D5F">
        <w:rPr>
          <w:sz w:val="22"/>
          <w:szCs w:val="22"/>
        </w:rPr>
        <w:t>dwelling.</w:t>
      </w:r>
    </w:p>
    <w:p w14:paraId="559566DA" w14:textId="16F47836" w:rsidR="00E62D5F" w:rsidRDefault="00E62D5F" w:rsidP="00E62D5F">
      <w:pPr>
        <w:pStyle w:val="Default"/>
        <w:spacing w:after="120"/>
        <w:ind w:left="720" w:hanging="720"/>
        <w:rPr>
          <w:sz w:val="22"/>
          <w:szCs w:val="22"/>
        </w:rPr>
      </w:pPr>
      <w:r w:rsidRPr="00E62D5F">
        <w:rPr>
          <w:sz w:val="22"/>
          <w:szCs w:val="22"/>
        </w:rPr>
        <w:t xml:space="preserve">4.2 </w:t>
      </w:r>
      <w:r w:rsidRPr="00E62D5F">
        <w:rPr>
          <w:sz w:val="22"/>
          <w:szCs w:val="22"/>
        </w:rPr>
        <w:tab/>
        <w:t xml:space="preserve">23/01054/RVC  19 Egerton Road Bembridge Isle </w:t>
      </w:r>
      <w:r w:rsidR="0005484D" w:rsidRPr="00E62D5F">
        <w:rPr>
          <w:sz w:val="22"/>
          <w:szCs w:val="22"/>
        </w:rPr>
        <w:t>of</w:t>
      </w:r>
      <w:r w:rsidRPr="00E62D5F">
        <w:rPr>
          <w:sz w:val="22"/>
          <w:szCs w:val="22"/>
        </w:rPr>
        <w:t xml:space="preserve"> Wight PO35 5RF </w:t>
      </w:r>
      <w:r>
        <w:rPr>
          <w:sz w:val="22"/>
          <w:szCs w:val="22"/>
        </w:rPr>
        <w:t xml:space="preserve">                                               </w:t>
      </w:r>
      <w:r>
        <w:rPr>
          <w:sz w:val="22"/>
          <w:szCs w:val="22"/>
        </w:rPr>
        <w:tab/>
        <w:t>V</w:t>
      </w:r>
      <w:r w:rsidRPr="00E62D5F">
        <w:rPr>
          <w:sz w:val="22"/>
          <w:szCs w:val="22"/>
        </w:rPr>
        <w:t xml:space="preserve">ariation of condition 2 on 21/02561/FUL to allow amendments to the approved scheme </w:t>
      </w:r>
      <w:r w:rsidR="00D16275" w:rsidRPr="00E62D5F">
        <w:rPr>
          <w:sz w:val="22"/>
          <w:szCs w:val="22"/>
        </w:rPr>
        <w:t xml:space="preserve">to </w:t>
      </w:r>
      <w:r w:rsidR="00D16275">
        <w:rPr>
          <w:sz w:val="22"/>
          <w:szCs w:val="22"/>
        </w:rPr>
        <w:tab/>
      </w:r>
      <w:r>
        <w:rPr>
          <w:sz w:val="22"/>
          <w:szCs w:val="22"/>
        </w:rPr>
        <w:t>r</w:t>
      </w:r>
      <w:r w:rsidRPr="00E62D5F">
        <w:rPr>
          <w:sz w:val="22"/>
          <w:szCs w:val="22"/>
        </w:rPr>
        <w:t xml:space="preserve">eflect the extension as </w:t>
      </w:r>
      <w:r w:rsidR="0005484D" w:rsidRPr="00E62D5F">
        <w:rPr>
          <w:sz w:val="22"/>
          <w:szCs w:val="22"/>
        </w:rPr>
        <w:t>built.</w:t>
      </w:r>
    </w:p>
    <w:p w14:paraId="5C46D99F" w14:textId="71F56D17" w:rsidR="00D16275" w:rsidRPr="00D16275" w:rsidRDefault="00D16275" w:rsidP="00D16275">
      <w:pPr>
        <w:pStyle w:val="Default"/>
        <w:ind w:left="720" w:hanging="720"/>
        <w:rPr>
          <w:sz w:val="22"/>
          <w:szCs w:val="22"/>
        </w:rPr>
      </w:pPr>
      <w:r>
        <w:rPr>
          <w:sz w:val="22"/>
          <w:szCs w:val="22"/>
        </w:rPr>
        <w:t>4.3</w:t>
      </w:r>
      <w:r>
        <w:rPr>
          <w:sz w:val="22"/>
          <w:szCs w:val="22"/>
        </w:rPr>
        <w:tab/>
      </w:r>
      <w:r w:rsidRPr="00D16275">
        <w:rPr>
          <w:sz w:val="22"/>
          <w:szCs w:val="22"/>
        </w:rPr>
        <w:t>23/01010/HOU</w:t>
      </w:r>
      <w:r>
        <w:rPr>
          <w:sz w:val="22"/>
          <w:szCs w:val="22"/>
        </w:rPr>
        <w:t xml:space="preserve"> </w:t>
      </w:r>
      <w:r w:rsidRPr="00D16275">
        <w:rPr>
          <w:sz w:val="22"/>
          <w:szCs w:val="22"/>
        </w:rPr>
        <w:t xml:space="preserve"> 40 Meadow Drive</w:t>
      </w:r>
      <w:r>
        <w:rPr>
          <w:sz w:val="22"/>
          <w:szCs w:val="22"/>
        </w:rPr>
        <w:t xml:space="preserve"> </w:t>
      </w:r>
      <w:r w:rsidRPr="00D16275">
        <w:rPr>
          <w:sz w:val="22"/>
          <w:szCs w:val="22"/>
        </w:rPr>
        <w:t>Bembridge</w:t>
      </w:r>
      <w:r>
        <w:rPr>
          <w:sz w:val="22"/>
          <w:szCs w:val="22"/>
        </w:rPr>
        <w:t xml:space="preserve"> </w:t>
      </w:r>
      <w:r w:rsidRPr="00D16275">
        <w:rPr>
          <w:sz w:val="22"/>
          <w:szCs w:val="22"/>
        </w:rPr>
        <w:t xml:space="preserve">Isle </w:t>
      </w:r>
      <w:r w:rsidR="0005484D" w:rsidRPr="00D16275">
        <w:rPr>
          <w:sz w:val="22"/>
          <w:szCs w:val="22"/>
        </w:rPr>
        <w:t>of</w:t>
      </w:r>
      <w:r w:rsidRPr="00D16275">
        <w:rPr>
          <w:sz w:val="22"/>
          <w:szCs w:val="22"/>
        </w:rPr>
        <w:t xml:space="preserve"> Wight</w:t>
      </w:r>
      <w:r>
        <w:rPr>
          <w:sz w:val="22"/>
          <w:szCs w:val="22"/>
        </w:rPr>
        <w:t xml:space="preserve"> </w:t>
      </w:r>
      <w:r w:rsidRPr="00D16275">
        <w:rPr>
          <w:sz w:val="22"/>
          <w:szCs w:val="22"/>
        </w:rPr>
        <w:t>PO35 5YA</w:t>
      </w:r>
    </w:p>
    <w:p w14:paraId="251797BC" w14:textId="38420351" w:rsidR="00D16275" w:rsidRPr="00D16275" w:rsidRDefault="00D16275" w:rsidP="00D16275">
      <w:pPr>
        <w:pStyle w:val="Default"/>
        <w:ind w:left="720" w:firstLine="720"/>
        <w:rPr>
          <w:sz w:val="22"/>
          <w:szCs w:val="22"/>
        </w:rPr>
      </w:pPr>
      <w:r w:rsidRPr="00D16275">
        <w:rPr>
          <w:sz w:val="22"/>
          <w:szCs w:val="22"/>
        </w:rPr>
        <w:t>Proposed alterations including change of external materials and alterations to windows</w:t>
      </w:r>
      <w:r>
        <w:rPr>
          <w:sz w:val="22"/>
          <w:szCs w:val="22"/>
        </w:rPr>
        <w:t>,</w:t>
      </w:r>
      <w:r w:rsidRPr="00D16275">
        <w:rPr>
          <w:sz w:val="22"/>
          <w:szCs w:val="22"/>
        </w:rPr>
        <w:t xml:space="preserve"> </w:t>
      </w:r>
    </w:p>
    <w:p w14:paraId="375B4A12" w14:textId="1524BB26" w:rsidR="00D16275" w:rsidRDefault="00D16275" w:rsidP="00D16275">
      <w:pPr>
        <w:pStyle w:val="Default"/>
        <w:spacing w:after="120"/>
        <w:ind w:left="720" w:firstLine="720"/>
        <w:rPr>
          <w:sz w:val="22"/>
          <w:szCs w:val="22"/>
        </w:rPr>
      </w:pPr>
      <w:r w:rsidRPr="00D16275">
        <w:rPr>
          <w:sz w:val="22"/>
          <w:szCs w:val="22"/>
        </w:rPr>
        <w:t>widening of existing driveway access</w:t>
      </w:r>
    </w:p>
    <w:p w14:paraId="519E8C31" w14:textId="4B1E60D6" w:rsidR="00D16275" w:rsidRDefault="00D16275" w:rsidP="00D16275">
      <w:pPr>
        <w:pStyle w:val="Default"/>
        <w:spacing w:after="120"/>
        <w:ind w:left="720" w:hanging="720"/>
        <w:rPr>
          <w:sz w:val="22"/>
          <w:szCs w:val="22"/>
        </w:rPr>
      </w:pPr>
      <w:r>
        <w:rPr>
          <w:sz w:val="22"/>
          <w:szCs w:val="22"/>
        </w:rPr>
        <w:t>4.4</w:t>
      </w:r>
      <w:r>
        <w:rPr>
          <w:sz w:val="22"/>
          <w:szCs w:val="22"/>
        </w:rPr>
        <w:tab/>
      </w:r>
      <w:r w:rsidRPr="00D16275">
        <w:rPr>
          <w:sz w:val="22"/>
          <w:szCs w:val="22"/>
        </w:rPr>
        <w:t>23/01094/</w:t>
      </w:r>
      <w:r w:rsidR="0005484D" w:rsidRPr="00D16275">
        <w:rPr>
          <w:sz w:val="22"/>
          <w:szCs w:val="22"/>
        </w:rPr>
        <w:t>HOU Swains</w:t>
      </w:r>
      <w:r w:rsidRPr="00D16275">
        <w:rPr>
          <w:sz w:val="22"/>
          <w:szCs w:val="22"/>
        </w:rPr>
        <w:t xml:space="preserve"> Cottage Swains Lane Bembridge Isle </w:t>
      </w:r>
      <w:r w:rsidR="0005484D" w:rsidRPr="00D16275">
        <w:rPr>
          <w:sz w:val="22"/>
          <w:szCs w:val="22"/>
        </w:rPr>
        <w:t>of</w:t>
      </w:r>
      <w:r w:rsidRPr="00D16275">
        <w:rPr>
          <w:sz w:val="22"/>
          <w:szCs w:val="22"/>
        </w:rPr>
        <w:t xml:space="preserve"> Wight PO35 5ST </w:t>
      </w:r>
      <w:r>
        <w:rPr>
          <w:sz w:val="22"/>
          <w:szCs w:val="22"/>
        </w:rPr>
        <w:t xml:space="preserve">                            </w:t>
      </w:r>
      <w:r>
        <w:rPr>
          <w:sz w:val="22"/>
          <w:szCs w:val="22"/>
        </w:rPr>
        <w:tab/>
        <w:t>P</w:t>
      </w:r>
      <w:r w:rsidRPr="00D16275">
        <w:rPr>
          <w:sz w:val="22"/>
          <w:szCs w:val="22"/>
        </w:rPr>
        <w:t xml:space="preserve">roposed single storey extension to </w:t>
      </w:r>
      <w:r w:rsidR="0005484D" w:rsidRPr="00D16275">
        <w:rPr>
          <w:sz w:val="22"/>
          <w:szCs w:val="22"/>
        </w:rPr>
        <w:t>garage.</w:t>
      </w:r>
    </w:p>
    <w:p w14:paraId="46630031" w14:textId="14789C83" w:rsidR="00D16275" w:rsidRDefault="00D16275" w:rsidP="00D16275">
      <w:pPr>
        <w:pStyle w:val="Default"/>
        <w:spacing w:after="120"/>
        <w:ind w:left="720" w:hanging="720"/>
        <w:rPr>
          <w:sz w:val="22"/>
          <w:szCs w:val="22"/>
        </w:rPr>
      </w:pPr>
      <w:r>
        <w:rPr>
          <w:sz w:val="22"/>
          <w:szCs w:val="22"/>
        </w:rPr>
        <w:t xml:space="preserve">4.5 </w:t>
      </w:r>
      <w:r>
        <w:rPr>
          <w:sz w:val="22"/>
          <w:szCs w:val="22"/>
        </w:rPr>
        <w:tab/>
      </w:r>
      <w:r w:rsidRPr="00D16275">
        <w:rPr>
          <w:sz w:val="22"/>
          <w:szCs w:val="22"/>
        </w:rPr>
        <w:t>23/01121/</w:t>
      </w:r>
      <w:r w:rsidR="0005484D" w:rsidRPr="00D16275">
        <w:rPr>
          <w:sz w:val="22"/>
          <w:szCs w:val="22"/>
        </w:rPr>
        <w:t>HOU Will</w:t>
      </w:r>
      <w:r w:rsidRPr="00D16275">
        <w:rPr>
          <w:sz w:val="22"/>
          <w:szCs w:val="22"/>
        </w:rPr>
        <w:t xml:space="preserve">-o-Cott 22 Willowdene Court Bembridge Isle </w:t>
      </w:r>
      <w:r w:rsidR="0005484D" w:rsidRPr="00D16275">
        <w:rPr>
          <w:sz w:val="22"/>
          <w:szCs w:val="22"/>
        </w:rPr>
        <w:t>of</w:t>
      </w:r>
      <w:r w:rsidRPr="00D16275">
        <w:rPr>
          <w:sz w:val="22"/>
          <w:szCs w:val="22"/>
        </w:rPr>
        <w:t xml:space="preserve"> Wight PO35 5SS </w:t>
      </w:r>
      <w:r>
        <w:rPr>
          <w:sz w:val="22"/>
          <w:szCs w:val="22"/>
        </w:rPr>
        <w:t xml:space="preserve">                 </w:t>
      </w:r>
      <w:r>
        <w:rPr>
          <w:sz w:val="22"/>
          <w:szCs w:val="22"/>
        </w:rPr>
        <w:tab/>
      </w:r>
      <w:r w:rsidRPr="00D16275">
        <w:rPr>
          <w:sz w:val="22"/>
          <w:szCs w:val="22"/>
        </w:rPr>
        <w:t xml:space="preserve">Proposed single storey extension on east elevation with roof </w:t>
      </w:r>
      <w:r w:rsidR="0005484D" w:rsidRPr="00D16275">
        <w:rPr>
          <w:sz w:val="22"/>
          <w:szCs w:val="22"/>
        </w:rPr>
        <w:t>windows.</w:t>
      </w:r>
    </w:p>
    <w:p w14:paraId="79A6D23F" w14:textId="77777777" w:rsidR="00225E1A" w:rsidRPr="00225E1A" w:rsidRDefault="00225E1A" w:rsidP="00225E1A">
      <w:pPr>
        <w:pStyle w:val="Default"/>
        <w:ind w:left="720" w:hanging="720"/>
        <w:rPr>
          <w:sz w:val="22"/>
          <w:szCs w:val="22"/>
        </w:rPr>
      </w:pPr>
      <w:r>
        <w:rPr>
          <w:sz w:val="22"/>
          <w:szCs w:val="22"/>
        </w:rPr>
        <w:t>4.6</w:t>
      </w:r>
      <w:r>
        <w:rPr>
          <w:sz w:val="22"/>
          <w:szCs w:val="22"/>
        </w:rPr>
        <w:tab/>
      </w:r>
      <w:r w:rsidRPr="00225E1A">
        <w:rPr>
          <w:sz w:val="22"/>
          <w:szCs w:val="22"/>
        </w:rPr>
        <w:t>23/01153/HOU</w:t>
      </w:r>
      <w:r w:rsidRPr="00225E1A">
        <w:rPr>
          <w:sz w:val="22"/>
          <w:szCs w:val="22"/>
        </w:rPr>
        <w:t xml:space="preserve"> </w:t>
      </w:r>
      <w:r w:rsidRPr="00225E1A">
        <w:rPr>
          <w:sz w:val="22"/>
          <w:szCs w:val="22"/>
        </w:rPr>
        <w:t>6 Paddock Drive Bembridge Isle Of Wight PO35 5TL</w:t>
      </w:r>
    </w:p>
    <w:p w14:paraId="3CDE7797" w14:textId="377960A9" w:rsidR="00225E1A" w:rsidRPr="00225E1A" w:rsidRDefault="00225E1A" w:rsidP="00225E1A">
      <w:pPr>
        <w:pStyle w:val="Default"/>
        <w:spacing w:after="120"/>
        <w:ind w:left="1440"/>
        <w:rPr>
          <w:sz w:val="22"/>
          <w:szCs w:val="22"/>
        </w:rPr>
      </w:pPr>
      <w:r w:rsidRPr="00225E1A">
        <w:rPr>
          <w:sz w:val="22"/>
          <w:szCs w:val="22"/>
        </w:rPr>
        <w:t>Proposed first floor side extensions; balcony on front elevation; alterations to include solar panels; alterations to vehicular access and parking area, proposed cladding to front elevation (revised scheme)</w:t>
      </w:r>
      <w:r>
        <w:rPr>
          <w:sz w:val="22"/>
          <w:szCs w:val="22"/>
        </w:rPr>
        <w:t>.</w:t>
      </w:r>
      <w:r w:rsidRPr="00225E1A">
        <w:rPr>
          <w:sz w:val="22"/>
          <w:szCs w:val="22"/>
        </w:rPr>
        <w:t xml:space="preserve"> </w:t>
      </w:r>
    </w:p>
    <w:p w14:paraId="7EEDEFBB" w14:textId="241B3C93" w:rsidR="001019B3" w:rsidRPr="00194C74" w:rsidRDefault="00AD1F36" w:rsidP="007F73B1">
      <w:pPr>
        <w:pStyle w:val="Default"/>
        <w:rPr>
          <w:b/>
          <w:bCs/>
          <w:color w:val="4472C4" w:themeColor="accent1"/>
          <w:sz w:val="22"/>
          <w:szCs w:val="22"/>
        </w:rPr>
      </w:pPr>
      <w:r>
        <w:rPr>
          <w:b/>
          <w:bCs/>
          <w:color w:val="4472C4" w:themeColor="accent1"/>
          <w:sz w:val="22"/>
          <w:szCs w:val="22"/>
        </w:rPr>
        <w:t>5</w:t>
      </w:r>
      <w:r w:rsidR="00A24023" w:rsidRPr="00194C74">
        <w:rPr>
          <w:b/>
          <w:bCs/>
          <w:color w:val="4472C4" w:themeColor="accent1"/>
          <w:sz w:val="22"/>
          <w:szCs w:val="22"/>
        </w:rPr>
        <w:t>.</w:t>
      </w:r>
      <w:r w:rsidR="001019B3" w:rsidRPr="00194C74">
        <w:rPr>
          <w:b/>
          <w:bCs/>
          <w:color w:val="4472C4" w:themeColor="accent1"/>
          <w:sz w:val="22"/>
          <w:szCs w:val="22"/>
        </w:rPr>
        <w:t xml:space="preserve"> Tree Works Applications</w:t>
      </w:r>
      <w:r w:rsidR="00A24023" w:rsidRPr="00194C74">
        <w:rPr>
          <w:b/>
          <w:bCs/>
          <w:color w:val="4472C4" w:themeColor="accent1"/>
          <w:sz w:val="22"/>
          <w:szCs w:val="22"/>
        </w:rPr>
        <w:t xml:space="preserve"> </w:t>
      </w:r>
    </w:p>
    <w:p w14:paraId="66288E04" w14:textId="56EA2A7D" w:rsidR="00BB686D" w:rsidRDefault="00662D5A" w:rsidP="00B45902">
      <w:pPr>
        <w:spacing w:after="0" w:line="240" w:lineRule="auto"/>
        <w:rPr>
          <w:rFonts w:ascii="Calibri" w:hAnsi="Calibri" w:cs="Calibri"/>
        </w:rPr>
      </w:pPr>
      <w:r w:rsidRPr="00194C74">
        <w:rPr>
          <w:rFonts w:ascii="Calibri" w:hAnsi="Calibri" w:cs="Calibri"/>
          <w:b/>
          <w:bCs/>
          <w:color w:val="4472C4" w:themeColor="accent1"/>
        </w:rPr>
        <w:tab/>
      </w:r>
      <w:r w:rsidRPr="00B93670">
        <w:rPr>
          <w:rFonts w:ascii="Calibri" w:hAnsi="Calibri" w:cs="Calibri"/>
        </w:rPr>
        <w:t>To consider the following applications</w:t>
      </w:r>
      <w:r w:rsidR="00451FF2">
        <w:rPr>
          <w:rFonts w:ascii="Calibri" w:hAnsi="Calibri" w:cs="Calibri"/>
        </w:rPr>
        <w:t xml:space="preserve"> </w:t>
      </w:r>
    </w:p>
    <w:p w14:paraId="112B0972" w14:textId="77777777" w:rsidR="002A66CF" w:rsidRPr="002A66CF" w:rsidRDefault="002A66CF" w:rsidP="002A66CF">
      <w:pPr>
        <w:spacing w:after="0" w:line="240" w:lineRule="auto"/>
        <w:rPr>
          <w:rFonts w:ascii="Calibri" w:hAnsi="Calibri" w:cs="Calibri"/>
        </w:rPr>
      </w:pPr>
      <w:r>
        <w:rPr>
          <w:rFonts w:ascii="Calibri" w:hAnsi="Calibri" w:cs="Calibri"/>
        </w:rPr>
        <w:t>5.1</w:t>
      </w:r>
      <w:r>
        <w:rPr>
          <w:rFonts w:ascii="Calibri" w:hAnsi="Calibri" w:cs="Calibri"/>
        </w:rPr>
        <w:tab/>
      </w:r>
      <w:r w:rsidRPr="002A66CF">
        <w:rPr>
          <w:rFonts w:ascii="Calibri" w:hAnsi="Calibri" w:cs="Calibri"/>
        </w:rPr>
        <w:t>23/01130/TW 2 Orchard Park Swains Road Bembridge Isle Of Wight PO35 5XR</w:t>
      </w:r>
    </w:p>
    <w:p w14:paraId="797324E6" w14:textId="66BAE02A" w:rsidR="002A66CF" w:rsidRPr="002A66CF" w:rsidRDefault="002A66CF" w:rsidP="002A66CF">
      <w:pPr>
        <w:spacing w:after="120" w:line="240" w:lineRule="auto"/>
        <w:ind w:left="1440"/>
        <w:rPr>
          <w:rFonts w:ascii="Calibri" w:hAnsi="Calibri" w:cs="Calibri"/>
        </w:rPr>
      </w:pPr>
      <w:r w:rsidRPr="002A66CF">
        <w:rPr>
          <w:rFonts w:ascii="Calibri" w:hAnsi="Calibri" w:cs="Calibri"/>
        </w:rPr>
        <w:t>T1 &amp; T2 - Limes in rear garden, pollard at major forks around 2/3 of current height. To prevent trees becoming a nuisance.</w:t>
      </w:r>
    </w:p>
    <w:p w14:paraId="722ED4B5" w14:textId="4F3A8480" w:rsidR="00AD1F36" w:rsidRPr="00194C74" w:rsidRDefault="00AD1F36" w:rsidP="00AD1F36">
      <w:pPr>
        <w:pStyle w:val="Default"/>
        <w:rPr>
          <w:b/>
          <w:bCs/>
          <w:color w:val="4472C4" w:themeColor="accent1"/>
          <w:sz w:val="22"/>
          <w:szCs w:val="22"/>
        </w:rPr>
      </w:pPr>
      <w:r>
        <w:rPr>
          <w:b/>
          <w:bCs/>
          <w:color w:val="4472C4" w:themeColor="accent1"/>
          <w:sz w:val="22"/>
          <w:szCs w:val="22"/>
        </w:rPr>
        <w:lastRenderedPageBreak/>
        <w:t>6</w:t>
      </w:r>
      <w:r w:rsidRPr="00194C74">
        <w:rPr>
          <w:b/>
          <w:bCs/>
          <w:color w:val="4472C4" w:themeColor="accent1"/>
          <w:sz w:val="22"/>
          <w:szCs w:val="22"/>
        </w:rPr>
        <w:t xml:space="preserve">. </w:t>
      </w:r>
      <w:r>
        <w:rPr>
          <w:b/>
          <w:bCs/>
          <w:color w:val="4472C4" w:themeColor="accent1"/>
          <w:sz w:val="22"/>
          <w:szCs w:val="22"/>
        </w:rPr>
        <w:t>Planning consultation</w:t>
      </w:r>
      <w:r w:rsidRPr="00194C74">
        <w:rPr>
          <w:b/>
          <w:bCs/>
          <w:color w:val="4472C4" w:themeColor="accent1"/>
          <w:sz w:val="22"/>
          <w:szCs w:val="22"/>
        </w:rPr>
        <w:t xml:space="preserve"> </w:t>
      </w:r>
    </w:p>
    <w:p w14:paraId="09A31C9E" w14:textId="5D224ED9" w:rsidR="00AD1F36" w:rsidRDefault="00AD1F36" w:rsidP="00AD1F36">
      <w:pPr>
        <w:spacing w:after="120" w:line="240" w:lineRule="auto"/>
        <w:rPr>
          <w:rFonts w:ascii="Calibri" w:hAnsi="Calibri" w:cs="Calibri"/>
        </w:rPr>
      </w:pPr>
      <w:r w:rsidRPr="00194C74">
        <w:rPr>
          <w:rFonts w:ascii="Calibri" w:hAnsi="Calibri" w:cs="Calibri"/>
          <w:b/>
          <w:bCs/>
          <w:color w:val="4472C4" w:themeColor="accent1"/>
        </w:rPr>
        <w:tab/>
      </w:r>
      <w:r w:rsidRPr="00B93670">
        <w:rPr>
          <w:rFonts w:ascii="Calibri" w:hAnsi="Calibri" w:cs="Calibri"/>
        </w:rPr>
        <w:t xml:space="preserve">To </w:t>
      </w:r>
      <w:r>
        <w:rPr>
          <w:rFonts w:ascii="Calibri" w:hAnsi="Calibri" w:cs="Calibri"/>
        </w:rPr>
        <w:t xml:space="preserve">decide if we wish to comment on the IOWC </w:t>
      </w:r>
      <w:r w:rsidR="00E3782B">
        <w:t xml:space="preserve">Statement of Community Involvement. </w:t>
      </w:r>
      <w:r>
        <w:rPr>
          <w:rFonts w:ascii="Calibri" w:hAnsi="Calibri" w:cs="Calibri"/>
        </w:rPr>
        <w:t xml:space="preserve"> </w:t>
      </w:r>
    </w:p>
    <w:p w14:paraId="003AF1A7" w14:textId="5D6B4D06" w:rsidR="00A24023" w:rsidRPr="00194C74" w:rsidRDefault="002A66CF" w:rsidP="007F73B1">
      <w:pPr>
        <w:pStyle w:val="Default"/>
        <w:rPr>
          <w:b/>
          <w:bCs/>
          <w:color w:val="4472C4" w:themeColor="accent1"/>
          <w:sz w:val="22"/>
          <w:szCs w:val="22"/>
        </w:rPr>
      </w:pPr>
      <w:r>
        <w:rPr>
          <w:b/>
          <w:bCs/>
          <w:color w:val="4472C4" w:themeColor="accent1"/>
          <w:sz w:val="22"/>
          <w:szCs w:val="22"/>
        </w:rPr>
        <w:t>7</w:t>
      </w:r>
      <w:r w:rsidR="001019B3" w:rsidRPr="00194C74">
        <w:rPr>
          <w:b/>
          <w:bCs/>
          <w:color w:val="4472C4" w:themeColor="accent1"/>
          <w:sz w:val="22"/>
          <w:szCs w:val="22"/>
        </w:rPr>
        <w:t xml:space="preserve">. </w:t>
      </w:r>
      <w:r w:rsidR="00A24023" w:rsidRPr="00194C74">
        <w:rPr>
          <w:b/>
          <w:bCs/>
          <w:color w:val="4472C4" w:themeColor="accent1"/>
          <w:sz w:val="22"/>
          <w:szCs w:val="22"/>
        </w:rPr>
        <w:t>IOWC planning decisions</w:t>
      </w:r>
    </w:p>
    <w:p w14:paraId="20C81C57" w14:textId="000ECAB0" w:rsidR="00844D17" w:rsidRDefault="002A66CF" w:rsidP="007F73B1">
      <w:pPr>
        <w:autoSpaceDE w:val="0"/>
        <w:autoSpaceDN w:val="0"/>
        <w:adjustRightInd w:val="0"/>
        <w:spacing w:after="0" w:line="240" w:lineRule="auto"/>
        <w:ind w:left="2160" w:hanging="1440"/>
      </w:pPr>
      <w:r>
        <w:rPr>
          <w:rFonts w:ascii="Calibri" w:hAnsi="Calibri" w:cs="Calibri"/>
          <w:b/>
          <w:bCs/>
          <w:color w:val="4472C4" w:themeColor="accent1"/>
        </w:rPr>
        <w:t>7</w:t>
      </w:r>
      <w:r w:rsidR="00A24023" w:rsidRPr="00194C74">
        <w:rPr>
          <w:rFonts w:ascii="Calibri" w:hAnsi="Calibri" w:cs="Calibri"/>
          <w:b/>
          <w:bCs/>
          <w:color w:val="4472C4" w:themeColor="accent1"/>
        </w:rPr>
        <w:t xml:space="preserve">.1 Granted – </w:t>
      </w:r>
      <w:r w:rsidR="0020454D" w:rsidRPr="00194C74">
        <w:rPr>
          <w:rFonts w:ascii="Calibri" w:hAnsi="Calibri" w:cs="Calibri"/>
          <w:b/>
          <w:bCs/>
          <w:color w:val="4472C4" w:themeColor="accent1"/>
        </w:rPr>
        <w:tab/>
      </w:r>
      <w:r w:rsidR="00844D17" w:rsidRPr="00844D17">
        <w:rPr>
          <w:b/>
          <w:bCs/>
        </w:rPr>
        <w:t>23/00715/HOU</w:t>
      </w:r>
      <w:r w:rsidR="00844D17">
        <w:t xml:space="preserve">  70 Howgate Road Bembridge Isle Of Wight PO35 5QP              Proposed single storey extension to form orangery on rear elevation</w:t>
      </w:r>
    </w:p>
    <w:p w14:paraId="23A6A7EE" w14:textId="6A2DD7FD" w:rsidR="00A97084" w:rsidRPr="00A97084" w:rsidRDefault="00A97084" w:rsidP="00A97084">
      <w:pPr>
        <w:autoSpaceDE w:val="0"/>
        <w:autoSpaceDN w:val="0"/>
        <w:adjustRightInd w:val="0"/>
        <w:spacing w:after="0" w:line="240" w:lineRule="auto"/>
        <w:ind w:left="2160" w:hanging="1440"/>
        <w:rPr>
          <w:rFonts w:ascii="Calibri" w:hAnsi="Calibri" w:cs="Calibri"/>
        </w:rPr>
      </w:pPr>
      <w:r>
        <w:rPr>
          <w:rFonts w:ascii="Calibri" w:hAnsi="Calibri" w:cs="Calibri"/>
          <w:b/>
          <w:bCs/>
          <w:color w:val="4472C4" w:themeColor="accent1"/>
        </w:rPr>
        <w:tab/>
      </w:r>
      <w:r w:rsidRPr="00A97084">
        <w:rPr>
          <w:rFonts w:ascii="Calibri" w:hAnsi="Calibri" w:cs="Calibri"/>
          <w:b/>
          <w:bCs/>
        </w:rPr>
        <w:t>22/02073/FUL</w:t>
      </w:r>
      <w:r w:rsidRPr="00A97084">
        <w:rPr>
          <w:rFonts w:ascii="Calibri" w:hAnsi="Calibri" w:cs="Calibri"/>
        </w:rPr>
        <w:t xml:space="preserve"> Raffles 58 Steyne Road Bembridge Isle Of Wight PO35 5SL</w:t>
      </w:r>
    </w:p>
    <w:p w14:paraId="4B8525DC" w14:textId="75D06A77" w:rsidR="00A97084" w:rsidRPr="00A97084" w:rsidRDefault="00A97084" w:rsidP="00A97084">
      <w:pPr>
        <w:autoSpaceDE w:val="0"/>
        <w:autoSpaceDN w:val="0"/>
        <w:adjustRightInd w:val="0"/>
        <w:spacing w:after="0" w:line="240" w:lineRule="auto"/>
        <w:ind w:left="2160"/>
        <w:rPr>
          <w:rFonts w:ascii="Calibri" w:hAnsi="Calibri" w:cs="Calibri"/>
        </w:rPr>
      </w:pPr>
      <w:r w:rsidRPr="00A97084">
        <w:rPr>
          <w:rFonts w:ascii="Calibri" w:hAnsi="Calibri" w:cs="Calibri"/>
        </w:rPr>
        <w:t>Demolition of building; construction of block of 9 flats (revised scheme)</w:t>
      </w:r>
    </w:p>
    <w:p w14:paraId="5F9C1A91" w14:textId="76B8F09B" w:rsidR="00A97084" w:rsidRPr="00A97084" w:rsidRDefault="00A97084" w:rsidP="00A97084">
      <w:pPr>
        <w:autoSpaceDE w:val="0"/>
        <w:autoSpaceDN w:val="0"/>
        <w:adjustRightInd w:val="0"/>
        <w:spacing w:after="0" w:line="240" w:lineRule="auto"/>
        <w:ind w:left="2160" w:hanging="1440"/>
        <w:rPr>
          <w:rFonts w:ascii="Calibri" w:hAnsi="Calibri" w:cs="Calibri"/>
        </w:rPr>
      </w:pPr>
      <w:r>
        <w:rPr>
          <w:rFonts w:ascii="Calibri" w:hAnsi="Calibri" w:cs="Calibri"/>
          <w:b/>
          <w:bCs/>
          <w:color w:val="4472C4" w:themeColor="accent1"/>
        </w:rPr>
        <w:tab/>
      </w:r>
      <w:r w:rsidRPr="00A97084">
        <w:rPr>
          <w:rFonts w:ascii="Calibri" w:hAnsi="Calibri" w:cs="Calibri"/>
          <w:b/>
          <w:bCs/>
        </w:rPr>
        <w:t>23/00671/HOU</w:t>
      </w:r>
      <w:r w:rsidRPr="00A97084">
        <w:rPr>
          <w:rFonts w:ascii="Calibri" w:hAnsi="Calibri" w:cs="Calibri"/>
        </w:rPr>
        <w:t xml:space="preserve"> Shell Cottage Ducie Avenue Bembridge Isle Of Wight PO35 5NE</w:t>
      </w:r>
    </w:p>
    <w:p w14:paraId="02B42923" w14:textId="77777777" w:rsidR="00A97084" w:rsidRPr="00A97084" w:rsidRDefault="00A97084" w:rsidP="00A97084">
      <w:pPr>
        <w:autoSpaceDE w:val="0"/>
        <w:autoSpaceDN w:val="0"/>
        <w:adjustRightInd w:val="0"/>
        <w:spacing w:after="0" w:line="240" w:lineRule="auto"/>
        <w:ind w:left="2160"/>
        <w:rPr>
          <w:rFonts w:ascii="Calibri" w:hAnsi="Calibri" w:cs="Calibri"/>
        </w:rPr>
      </w:pPr>
      <w:r w:rsidRPr="00A97084">
        <w:rPr>
          <w:rFonts w:ascii="Calibri" w:hAnsi="Calibri" w:cs="Calibri"/>
        </w:rPr>
        <w:t xml:space="preserve">Proposed demolition of the existing single storey garage and replacement </w:t>
      </w:r>
    </w:p>
    <w:p w14:paraId="23BD36BE" w14:textId="549ACBE0" w:rsidR="00844D17" w:rsidRDefault="00A97084" w:rsidP="00A97084">
      <w:pPr>
        <w:autoSpaceDE w:val="0"/>
        <w:autoSpaceDN w:val="0"/>
        <w:adjustRightInd w:val="0"/>
        <w:spacing w:after="0" w:line="240" w:lineRule="auto"/>
        <w:ind w:left="2160"/>
        <w:rPr>
          <w:rFonts w:ascii="Calibri" w:hAnsi="Calibri" w:cs="Calibri"/>
        </w:rPr>
      </w:pPr>
      <w:r w:rsidRPr="00A97084">
        <w:rPr>
          <w:rFonts w:ascii="Calibri" w:hAnsi="Calibri" w:cs="Calibri"/>
        </w:rPr>
        <w:t>with a two storey side extension</w:t>
      </w:r>
    </w:p>
    <w:p w14:paraId="0CED675A" w14:textId="55CCECCB" w:rsidR="00E4157E" w:rsidRDefault="00E4157E" w:rsidP="00A97084">
      <w:pPr>
        <w:autoSpaceDE w:val="0"/>
        <w:autoSpaceDN w:val="0"/>
        <w:adjustRightInd w:val="0"/>
        <w:spacing w:after="0" w:line="240" w:lineRule="auto"/>
        <w:ind w:left="2160"/>
      </w:pPr>
      <w:r w:rsidRPr="00E4157E">
        <w:rPr>
          <w:b/>
          <w:bCs/>
        </w:rPr>
        <w:t>23/00799/HOU</w:t>
      </w:r>
      <w:r>
        <w:t xml:space="preserve"> 10B Sandpipers Bembridge Isle Of Wight PO35 5TY                              Conversion of existing integral single garage into additional living accommodation</w:t>
      </w:r>
    </w:p>
    <w:p w14:paraId="297B8694" w14:textId="3D20F579" w:rsidR="00844D17" w:rsidRDefault="002A66CF" w:rsidP="007F73B1">
      <w:pPr>
        <w:spacing w:after="0"/>
        <w:ind w:left="2160" w:hanging="1440"/>
      </w:pPr>
      <w:r>
        <w:rPr>
          <w:rFonts w:ascii="Calibri" w:hAnsi="Calibri" w:cs="Calibri"/>
          <w:b/>
          <w:bCs/>
          <w:color w:val="4472C4" w:themeColor="accent1"/>
        </w:rPr>
        <w:t>7</w:t>
      </w:r>
      <w:r w:rsidR="00A24023" w:rsidRPr="00194C74">
        <w:rPr>
          <w:rFonts w:ascii="Calibri" w:hAnsi="Calibri" w:cs="Calibri"/>
          <w:b/>
          <w:bCs/>
          <w:color w:val="4472C4" w:themeColor="accent1"/>
        </w:rPr>
        <w:t>.2 Refused –</w:t>
      </w:r>
      <w:r w:rsidR="004973F4" w:rsidRPr="00194C74">
        <w:rPr>
          <w:rFonts w:ascii="Calibri" w:hAnsi="Calibri" w:cs="Calibri"/>
          <w:b/>
          <w:bCs/>
          <w:color w:val="4472C4" w:themeColor="accent1"/>
        </w:rPr>
        <w:t xml:space="preserve">   </w:t>
      </w:r>
      <w:r w:rsidR="004973F4" w:rsidRPr="00194C74">
        <w:rPr>
          <w:rFonts w:ascii="Calibri" w:hAnsi="Calibri" w:cs="Calibri"/>
          <w:b/>
          <w:bCs/>
          <w:color w:val="4472C4" w:themeColor="accent1"/>
        </w:rPr>
        <w:tab/>
      </w:r>
      <w:r w:rsidR="00844D17" w:rsidRPr="00844D17">
        <w:rPr>
          <w:b/>
          <w:bCs/>
        </w:rPr>
        <w:t>23/00343/FUL</w:t>
      </w:r>
      <w:r w:rsidR="00844D17">
        <w:t xml:space="preserve">  Old Village Inn 61 High Street Bembridge Isle Of Wight PO35 5SF Retrospective application for retention of outdoor toilet and extension to the pub</w:t>
      </w:r>
    </w:p>
    <w:p w14:paraId="730241B3" w14:textId="59CF0A08" w:rsidR="00B51E63" w:rsidRPr="002A66CF" w:rsidRDefault="00E4157E" w:rsidP="002A66CF">
      <w:pPr>
        <w:spacing w:after="0"/>
        <w:ind w:left="2160" w:hanging="1440"/>
        <w:rPr>
          <w:rFonts w:ascii="Calibri" w:hAnsi="Calibri" w:cs="Calibri"/>
          <w:b/>
          <w:bCs/>
          <w:color w:val="4472C4" w:themeColor="accent1"/>
        </w:rPr>
      </w:pPr>
      <w:r w:rsidRPr="00E4157E">
        <w:rPr>
          <w:rFonts w:ascii="Calibri" w:hAnsi="Calibri" w:cs="Calibri"/>
          <w:b/>
          <w:bCs/>
          <w:color w:val="4472C4" w:themeColor="accent1"/>
        </w:rPr>
        <w:tab/>
      </w:r>
      <w:r w:rsidRPr="00E4157E">
        <w:rPr>
          <w:rFonts w:ascii="Calibri" w:hAnsi="Calibri" w:cs="Calibri"/>
          <w:b/>
          <w:bCs/>
        </w:rPr>
        <w:t>23/00245/HOU</w:t>
      </w:r>
      <w:r w:rsidRPr="00E4157E">
        <w:rPr>
          <w:rFonts w:ascii="Calibri" w:hAnsi="Calibri" w:cs="Calibri"/>
        </w:rPr>
        <w:t xml:space="preserve"> 17 Brooks Close Bembridge Isle Of Wight PO35 5RG </w:t>
      </w:r>
      <w:r>
        <w:rPr>
          <w:rFonts w:ascii="Calibri" w:hAnsi="Calibri" w:cs="Calibri"/>
        </w:rPr>
        <w:t xml:space="preserve">               </w:t>
      </w:r>
      <w:r w:rsidRPr="00E4157E">
        <w:rPr>
          <w:rFonts w:ascii="Calibri" w:hAnsi="Calibri" w:cs="Calibri"/>
        </w:rPr>
        <w:t>Demolition of outbuilding and porch and part demolition of conservatory; Proposed extension to side and rear; new porch; dormer window on rear elevation</w:t>
      </w:r>
    </w:p>
    <w:p w14:paraId="0B95AFB7" w14:textId="0FBA42D8" w:rsidR="00A24023" w:rsidRPr="00194C74" w:rsidRDefault="002A66CF" w:rsidP="007F73B1">
      <w:pPr>
        <w:pStyle w:val="Default"/>
        <w:ind w:firstLine="720"/>
        <w:rPr>
          <w:b/>
          <w:bCs/>
          <w:color w:val="4472C4" w:themeColor="accent1"/>
          <w:sz w:val="22"/>
          <w:szCs w:val="22"/>
        </w:rPr>
      </w:pPr>
      <w:r>
        <w:rPr>
          <w:b/>
          <w:bCs/>
          <w:color w:val="4472C4" w:themeColor="accent1"/>
          <w:sz w:val="22"/>
          <w:szCs w:val="22"/>
        </w:rPr>
        <w:t>7</w:t>
      </w:r>
      <w:r w:rsidR="00A24023" w:rsidRPr="00194C74">
        <w:rPr>
          <w:b/>
          <w:bCs/>
          <w:color w:val="4472C4" w:themeColor="accent1"/>
          <w:sz w:val="22"/>
          <w:szCs w:val="22"/>
        </w:rPr>
        <w:t xml:space="preserve">.3 Withdrawn – </w:t>
      </w:r>
      <w:r>
        <w:rPr>
          <w:b/>
          <w:bCs/>
          <w:color w:val="4472C4" w:themeColor="accent1"/>
          <w:sz w:val="22"/>
          <w:szCs w:val="22"/>
        </w:rPr>
        <w:t>none.</w:t>
      </w:r>
    </w:p>
    <w:p w14:paraId="63604573" w14:textId="10D05FC2" w:rsidR="00A24023" w:rsidRPr="00194C74" w:rsidRDefault="002A66CF" w:rsidP="009C4CF1">
      <w:pPr>
        <w:pStyle w:val="Default"/>
        <w:spacing w:after="120"/>
        <w:ind w:firstLine="720"/>
        <w:rPr>
          <w:b/>
          <w:bCs/>
          <w:color w:val="4472C4" w:themeColor="accent1"/>
          <w:sz w:val="20"/>
          <w:szCs w:val="20"/>
        </w:rPr>
      </w:pPr>
      <w:r>
        <w:rPr>
          <w:b/>
          <w:bCs/>
          <w:color w:val="4472C4" w:themeColor="accent1"/>
          <w:sz w:val="22"/>
          <w:szCs w:val="22"/>
        </w:rPr>
        <w:t>7</w:t>
      </w:r>
      <w:r w:rsidR="00A24023" w:rsidRPr="00194C74">
        <w:rPr>
          <w:b/>
          <w:bCs/>
          <w:color w:val="4472C4" w:themeColor="accent1"/>
          <w:sz w:val="22"/>
          <w:szCs w:val="22"/>
        </w:rPr>
        <w:t xml:space="preserve">.4 Appeals </w:t>
      </w:r>
      <w:r w:rsidRPr="00194C74">
        <w:rPr>
          <w:b/>
          <w:bCs/>
          <w:color w:val="4472C4" w:themeColor="accent1"/>
          <w:sz w:val="20"/>
          <w:szCs w:val="20"/>
        </w:rPr>
        <w:t>– none</w:t>
      </w:r>
      <w:r w:rsidR="002C3195" w:rsidRPr="00194C74">
        <w:rPr>
          <w:b/>
          <w:bCs/>
          <w:color w:val="4472C4" w:themeColor="accent1"/>
          <w:sz w:val="20"/>
          <w:szCs w:val="20"/>
        </w:rPr>
        <w:t xml:space="preserve">   </w:t>
      </w:r>
    </w:p>
    <w:p w14:paraId="7FE16A11" w14:textId="183B9023" w:rsidR="00A24023" w:rsidRPr="00194C74" w:rsidRDefault="002A66CF" w:rsidP="009C4CF1">
      <w:pPr>
        <w:pStyle w:val="Default"/>
        <w:spacing w:after="120"/>
        <w:rPr>
          <w:b/>
          <w:bCs/>
          <w:color w:val="4472C4" w:themeColor="accent1"/>
          <w:sz w:val="22"/>
          <w:szCs w:val="22"/>
        </w:rPr>
      </w:pPr>
      <w:r>
        <w:rPr>
          <w:b/>
          <w:bCs/>
          <w:color w:val="4472C4" w:themeColor="accent1"/>
          <w:sz w:val="22"/>
          <w:szCs w:val="22"/>
        </w:rPr>
        <w:t>8</w:t>
      </w:r>
      <w:r w:rsidR="00A24023" w:rsidRPr="00194C74">
        <w:rPr>
          <w:b/>
          <w:bCs/>
          <w:color w:val="4472C4" w:themeColor="accent1"/>
          <w:sz w:val="22"/>
          <w:szCs w:val="22"/>
        </w:rPr>
        <w:t>. Enforcement</w:t>
      </w:r>
      <w:r>
        <w:rPr>
          <w:b/>
          <w:bCs/>
          <w:color w:val="4472C4" w:themeColor="accent1"/>
          <w:sz w:val="22"/>
          <w:szCs w:val="22"/>
        </w:rPr>
        <w:t xml:space="preserve"> - none</w:t>
      </w:r>
    </w:p>
    <w:p w14:paraId="5DA9E0B7" w14:textId="2E7B06F2" w:rsidR="00403F47" w:rsidRPr="00194C74" w:rsidRDefault="002A66CF" w:rsidP="009C4CF1">
      <w:pPr>
        <w:pStyle w:val="Default"/>
        <w:spacing w:after="120"/>
        <w:rPr>
          <w:b/>
          <w:bCs/>
          <w:color w:val="4472C4" w:themeColor="accent1"/>
          <w:sz w:val="22"/>
          <w:szCs w:val="22"/>
        </w:rPr>
      </w:pPr>
      <w:r>
        <w:rPr>
          <w:b/>
          <w:bCs/>
          <w:color w:val="4472C4" w:themeColor="accent1"/>
          <w:sz w:val="22"/>
          <w:szCs w:val="22"/>
        </w:rPr>
        <w:t>9</w:t>
      </w:r>
      <w:r w:rsidR="00403F47" w:rsidRPr="00194C74">
        <w:rPr>
          <w:b/>
          <w:bCs/>
          <w:color w:val="4472C4" w:themeColor="accent1"/>
          <w:sz w:val="22"/>
          <w:szCs w:val="22"/>
        </w:rPr>
        <w:t>. Licensing Application</w:t>
      </w:r>
      <w:r>
        <w:rPr>
          <w:b/>
          <w:bCs/>
          <w:color w:val="4472C4" w:themeColor="accent1"/>
          <w:sz w:val="22"/>
          <w:szCs w:val="22"/>
        </w:rPr>
        <w:t xml:space="preserve"> - none</w:t>
      </w:r>
    </w:p>
    <w:p w14:paraId="518762B1" w14:textId="47DCC294" w:rsidR="00A24023" w:rsidRPr="00194C74" w:rsidRDefault="00403F47" w:rsidP="009C4CF1">
      <w:pPr>
        <w:pStyle w:val="Default"/>
        <w:spacing w:after="120"/>
        <w:rPr>
          <w:b/>
          <w:bCs/>
          <w:color w:val="4472C4" w:themeColor="accent1"/>
          <w:sz w:val="22"/>
          <w:szCs w:val="22"/>
        </w:rPr>
      </w:pPr>
      <w:r w:rsidRPr="00194C74">
        <w:rPr>
          <w:b/>
          <w:bCs/>
          <w:color w:val="4472C4" w:themeColor="accent1"/>
          <w:sz w:val="22"/>
          <w:szCs w:val="22"/>
        </w:rPr>
        <w:t>1</w:t>
      </w:r>
      <w:r w:rsidR="002A66CF">
        <w:rPr>
          <w:b/>
          <w:bCs/>
          <w:color w:val="4472C4" w:themeColor="accent1"/>
          <w:sz w:val="22"/>
          <w:szCs w:val="22"/>
        </w:rPr>
        <w:t>0</w:t>
      </w:r>
      <w:r w:rsidR="00A24023" w:rsidRPr="00194C74">
        <w:rPr>
          <w:b/>
          <w:bCs/>
          <w:color w:val="4472C4" w:themeColor="accent1"/>
          <w:sz w:val="22"/>
          <w:szCs w:val="22"/>
        </w:rPr>
        <w:t>. To note any further information items, correspondence received or requests:</w:t>
      </w:r>
    </w:p>
    <w:sectPr w:rsidR="00A24023" w:rsidRPr="00194C74" w:rsidSect="00735DB5">
      <w:headerReference w:type="default" r:id="rId8"/>
      <w:pgSz w:w="11906" w:h="16838"/>
      <w:pgMar w:top="851" w:right="102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60F3D" w14:textId="77777777" w:rsidR="00D66479" w:rsidRDefault="00D66479" w:rsidP="00D66479">
      <w:pPr>
        <w:spacing w:after="0" w:line="240" w:lineRule="auto"/>
      </w:pPr>
      <w:r>
        <w:separator/>
      </w:r>
    </w:p>
  </w:endnote>
  <w:endnote w:type="continuationSeparator" w:id="0">
    <w:p w14:paraId="6A4CD5ED" w14:textId="77777777" w:rsidR="00D66479" w:rsidRDefault="00D66479" w:rsidP="00D66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F0619" w14:textId="77777777" w:rsidR="00D66479" w:rsidRDefault="00D66479" w:rsidP="00D66479">
      <w:pPr>
        <w:spacing w:after="0" w:line="240" w:lineRule="auto"/>
      </w:pPr>
      <w:r>
        <w:separator/>
      </w:r>
    </w:p>
  </w:footnote>
  <w:footnote w:type="continuationSeparator" w:id="0">
    <w:p w14:paraId="1B526B75" w14:textId="77777777" w:rsidR="00D66479" w:rsidRDefault="00D66479" w:rsidP="00D66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192E" w14:textId="11C0AAA5" w:rsidR="00D66479" w:rsidRDefault="00D66479">
    <w:pPr>
      <w:pStyle w:val="Header"/>
    </w:pPr>
    <w:r w:rsidRPr="00194C74">
      <w:rPr>
        <w:rFonts w:ascii="Calibri" w:hAnsi="Calibri" w:cs="Calibri"/>
        <w:b/>
        <w:bCs/>
        <w:noProof/>
        <w:color w:val="2F5496" w:themeColor="accent1" w:themeShade="BF"/>
      </w:rPr>
      <w:drawing>
        <wp:anchor distT="0" distB="0" distL="114300" distR="114300" simplePos="0" relativeHeight="251659264" behindDoc="0" locked="0" layoutInCell="1" allowOverlap="1" wp14:anchorId="275F290D" wp14:editId="5893702E">
          <wp:simplePos x="0" y="0"/>
          <wp:positionH relativeFrom="column">
            <wp:posOffset>47625</wp:posOffset>
          </wp:positionH>
          <wp:positionV relativeFrom="paragraph">
            <wp:posOffset>-399415</wp:posOffset>
          </wp:positionV>
          <wp:extent cx="6035040" cy="1310640"/>
          <wp:effectExtent l="0" t="0" r="3810" b="3810"/>
          <wp:wrapThrough wrapText="bothSides">
            <wp:wrapPolygon edited="0">
              <wp:start x="0" y="0"/>
              <wp:lineTo x="0" y="21349"/>
              <wp:lineTo x="21545" y="21349"/>
              <wp:lineTo x="21545" y="0"/>
              <wp:lineTo x="0" y="0"/>
            </wp:wrapPolygon>
          </wp:wrapThrough>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040" cy="13106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425EE"/>
    <w:multiLevelType w:val="hybridMultilevel"/>
    <w:tmpl w:val="C9B6F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57E17E5"/>
    <w:multiLevelType w:val="hybridMultilevel"/>
    <w:tmpl w:val="D69A8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93538418">
    <w:abstractNumId w:val="0"/>
  </w:num>
  <w:num w:numId="2" w16cid:durableId="1129938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23"/>
    <w:rsid w:val="000020B0"/>
    <w:rsid w:val="00004146"/>
    <w:rsid w:val="00017A71"/>
    <w:rsid w:val="00027B2D"/>
    <w:rsid w:val="0005484D"/>
    <w:rsid w:val="00054FBD"/>
    <w:rsid w:val="000630DE"/>
    <w:rsid w:val="000B6BB5"/>
    <w:rsid w:val="000F41B4"/>
    <w:rsid w:val="001019B3"/>
    <w:rsid w:val="00141CD9"/>
    <w:rsid w:val="0014223A"/>
    <w:rsid w:val="00145A21"/>
    <w:rsid w:val="00171B21"/>
    <w:rsid w:val="00173F45"/>
    <w:rsid w:val="001854E0"/>
    <w:rsid w:val="00194C74"/>
    <w:rsid w:val="001B366D"/>
    <w:rsid w:val="001D5856"/>
    <w:rsid w:val="001E29C9"/>
    <w:rsid w:val="002016E4"/>
    <w:rsid w:val="0020454D"/>
    <w:rsid w:val="00225E1A"/>
    <w:rsid w:val="002363C9"/>
    <w:rsid w:val="002707CE"/>
    <w:rsid w:val="00290590"/>
    <w:rsid w:val="00290B3E"/>
    <w:rsid w:val="00293F36"/>
    <w:rsid w:val="002A66CF"/>
    <w:rsid w:val="002C22FF"/>
    <w:rsid w:val="002C3195"/>
    <w:rsid w:val="0030154D"/>
    <w:rsid w:val="00342C2F"/>
    <w:rsid w:val="003768EA"/>
    <w:rsid w:val="00376B9B"/>
    <w:rsid w:val="00387800"/>
    <w:rsid w:val="003931C8"/>
    <w:rsid w:val="003B5400"/>
    <w:rsid w:val="003B5513"/>
    <w:rsid w:val="003C535C"/>
    <w:rsid w:val="003D1273"/>
    <w:rsid w:val="003D4656"/>
    <w:rsid w:val="00403F47"/>
    <w:rsid w:val="00404024"/>
    <w:rsid w:val="00451FF2"/>
    <w:rsid w:val="00476EB4"/>
    <w:rsid w:val="004947DA"/>
    <w:rsid w:val="004973F4"/>
    <w:rsid w:val="00551D00"/>
    <w:rsid w:val="00597CF8"/>
    <w:rsid w:val="005B05A1"/>
    <w:rsid w:val="00617242"/>
    <w:rsid w:val="00636CD3"/>
    <w:rsid w:val="0065196E"/>
    <w:rsid w:val="00662D5A"/>
    <w:rsid w:val="0067414D"/>
    <w:rsid w:val="006842E3"/>
    <w:rsid w:val="006B7BB9"/>
    <w:rsid w:val="0071394B"/>
    <w:rsid w:val="00714E90"/>
    <w:rsid w:val="00734F60"/>
    <w:rsid w:val="00735DB5"/>
    <w:rsid w:val="0075320E"/>
    <w:rsid w:val="00763A94"/>
    <w:rsid w:val="00765F70"/>
    <w:rsid w:val="00767F94"/>
    <w:rsid w:val="00775BAC"/>
    <w:rsid w:val="0078532D"/>
    <w:rsid w:val="007A2705"/>
    <w:rsid w:val="007A2D17"/>
    <w:rsid w:val="007B02D7"/>
    <w:rsid w:val="007B3A7E"/>
    <w:rsid w:val="007D4A5B"/>
    <w:rsid w:val="007F0D97"/>
    <w:rsid w:val="007F73B1"/>
    <w:rsid w:val="00844D17"/>
    <w:rsid w:val="00870DBF"/>
    <w:rsid w:val="008776D7"/>
    <w:rsid w:val="00883E41"/>
    <w:rsid w:val="00886270"/>
    <w:rsid w:val="008B690F"/>
    <w:rsid w:val="008B6C43"/>
    <w:rsid w:val="008F4ECA"/>
    <w:rsid w:val="00911836"/>
    <w:rsid w:val="00916C8C"/>
    <w:rsid w:val="009214AE"/>
    <w:rsid w:val="00923E37"/>
    <w:rsid w:val="0094785E"/>
    <w:rsid w:val="0095213D"/>
    <w:rsid w:val="009528D5"/>
    <w:rsid w:val="009639AF"/>
    <w:rsid w:val="009C4CF1"/>
    <w:rsid w:val="009D0B53"/>
    <w:rsid w:val="009E3430"/>
    <w:rsid w:val="009F5073"/>
    <w:rsid w:val="00A24023"/>
    <w:rsid w:val="00A52512"/>
    <w:rsid w:val="00A62DFC"/>
    <w:rsid w:val="00A669DC"/>
    <w:rsid w:val="00A97084"/>
    <w:rsid w:val="00AC38D9"/>
    <w:rsid w:val="00AD1F36"/>
    <w:rsid w:val="00AD1F97"/>
    <w:rsid w:val="00B21BAF"/>
    <w:rsid w:val="00B34826"/>
    <w:rsid w:val="00B45902"/>
    <w:rsid w:val="00B47C4F"/>
    <w:rsid w:val="00B50BDE"/>
    <w:rsid w:val="00B51E63"/>
    <w:rsid w:val="00B70D12"/>
    <w:rsid w:val="00B74017"/>
    <w:rsid w:val="00B93670"/>
    <w:rsid w:val="00BB686D"/>
    <w:rsid w:val="00BD3863"/>
    <w:rsid w:val="00BD5AEB"/>
    <w:rsid w:val="00C17D63"/>
    <w:rsid w:val="00C677F3"/>
    <w:rsid w:val="00C75D49"/>
    <w:rsid w:val="00CA6465"/>
    <w:rsid w:val="00CB02E7"/>
    <w:rsid w:val="00CB03A1"/>
    <w:rsid w:val="00CB0AA3"/>
    <w:rsid w:val="00CD6AF9"/>
    <w:rsid w:val="00D16275"/>
    <w:rsid w:val="00D42C69"/>
    <w:rsid w:val="00D46043"/>
    <w:rsid w:val="00D571EE"/>
    <w:rsid w:val="00D60428"/>
    <w:rsid w:val="00D66479"/>
    <w:rsid w:val="00D833D6"/>
    <w:rsid w:val="00DB221F"/>
    <w:rsid w:val="00DF10FC"/>
    <w:rsid w:val="00E06687"/>
    <w:rsid w:val="00E33C90"/>
    <w:rsid w:val="00E3782B"/>
    <w:rsid w:val="00E407B6"/>
    <w:rsid w:val="00E4157E"/>
    <w:rsid w:val="00E62D5F"/>
    <w:rsid w:val="00E75252"/>
    <w:rsid w:val="00E831F1"/>
    <w:rsid w:val="00E90BA9"/>
    <w:rsid w:val="00F10DB7"/>
    <w:rsid w:val="00F12D73"/>
    <w:rsid w:val="00F421D7"/>
    <w:rsid w:val="00F71AD9"/>
    <w:rsid w:val="00F7312C"/>
    <w:rsid w:val="00F8694D"/>
    <w:rsid w:val="00F944C8"/>
    <w:rsid w:val="00F94A57"/>
    <w:rsid w:val="00F94FA5"/>
    <w:rsid w:val="00F96967"/>
    <w:rsid w:val="00FA6136"/>
    <w:rsid w:val="00FD2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6DF0"/>
  <w15:chartTrackingRefBased/>
  <w15:docId w15:val="{34026E98-0895-4F5C-AFA4-7C072304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4023"/>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24023"/>
    <w:rPr>
      <w:b/>
      <w:bCs/>
    </w:rPr>
  </w:style>
  <w:style w:type="character" w:styleId="Hyperlink">
    <w:name w:val="Hyperlink"/>
    <w:basedOn w:val="DefaultParagraphFont"/>
    <w:uiPriority w:val="99"/>
    <w:semiHidden/>
    <w:unhideWhenUsed/>
    <w:rsid w:val="00C75D49"/>
    <w:rPr>
      <w:color w:val="0000FF"/>
      <w:u w:val="single"/>
    </w:rPr>
  </w:style>
  <w:style w:type="character" w:styleId="FollowedHyperlink">
    <w:name w:val="FollowedHyperlink"/>
    <w:basedOn w:val="DefaultParagraphFont"/>
    <w:uiPriority w:val="99"/>
    <w:semiHidden/>
    <w:unhideWhenUsed/>
    <w:rsid w:val="004947DA"/>
    <w:rPr>
      <w:color w:val="954F72" w:themeColor="followedHyperlink"/>
      <w:u w:val="single"/>
    </w:rPr>
  </w:style>
  <w:style w:type="paragraph" w:customStyle="1" w:styleId="address">
    <w:name w:val="address"/>
    <w:basedOn w:val="Normal"/>
    <w:rsid w:val="001D58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1D58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66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479"/>
  </w:style>
  <w:style w:type="paragraph" w:styleId="Footer">
    <w:name w:val="footer"/>
    <w:basedOn w:val="Normal"/>
    <w:link w:val="FooterChar"/>
    <w:uiPriority w:val="99"/>
    <w:unhideWhenUsed/>
    <w:rsid w:val="00D66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146">
      <w:bodyDiv w:val="1"/>
      <w:marLeft w:val="0"/>
      <w:marRight w:val="0"/>
      <w:marTop w:val="0"/>
      <w:marBottom w:val="0"/>
      <w:divBdr>
        <w:top w:val="none" w:sz="0" w:space="0" w:color="auto"/>
        <w:left w:val="none" w:sz="0" w:space="0" w:color="auto"/>
        <w:bottom w:val="none" w:sz="0" w:space="0" w:color="auto"/>
        <w:right w:val="none" w:sz="0" w:space="0" w:color="auto"/>
      </w:divBdr>
    </w:div>
    <w:div w:id="34355910">
      <w:bodyDiv w:val="1"/>
      <w:marLeft w:val="0"/>
      <w:marRight w:val="0"/>
      <w:marTop w:val="0"/>
      <w:marBottom w:val="0"/>
      <w:divBdr>
        <w:top w:val="none" w:sz="0" w:space="0" w:color="auto"/>
        <w:left w:val="none" w:sz="0" w:space="0" w:color="auto"/>
        <w:bottom w:val="none" w:sz="0" w:space="0" w:color="auto"/>
        <w:right w:val="none" w:sz="0" w:space="0" w:color="auto"/>
      </w:divBdr>
    </w:div>
    <w:div w:id="191654583">
      <w:bodyDiv w:val="1"/>
      <w:marLeft w:val="0"/>
      <w:marRight w:val="0"/>
      <w:marTop w:val="0"/>
      <w:marBottom w:val="0"/>
      <w:divBdr>
        <w:top w:val="none" w:sz="0" w:space="0" w:color="auto"/>
        <w:left w:val="none" w:sz="0" w:space="0" w:color="auto"/>
        <w:bottom w:val="none" w:sz="0" w:space="0" w:color="auto"/>
        <w:right w:val="none" w:sz="0" w:space="0" w:color="auto"/>
      </w:divBdr>
    </w:div>
    <w:div w:id="433524941">
      <w:bodyDiv w:val="1"/>
      <w:marLeft w:val="0"/>
      <w:marRight w:val="0"/>
      <w:marTop w:val="0"/>
      <w:marBottom w:val="0"/>
      <w:divBdr>
        <w:top w:val="none" w:sz="0" w:space="0" w:color="auto"/>
        <w:left w:val="none" w:sz="0" w:space="0" w:color="auto"/>
        <w:bottom w:val="none" w:sz="0" w:space="0" w:color="auto"/>
        <w:right w:val="none" w:sz="0" w:space="0" w:color="auto"/>
      </w:divBdr>
    </w:div>
    <w:div w:id="663317961">
      <w:bodyDiv w:val="1"/>
      <w:marLeft w:val="0"/>
      <w:marRight w:val="0"/>
      <w:marTop w:val="0"/>
      <w:marBottom w:val="0"/>
      <w:divBdr>
        <w:top w:val="none" w:sz="0" w:space="0" w:color="auto"/>
        <w:left w:val="none" w:sz="0" w:space="0" w:color="auto"/>
        <w:bottom w:val="none" w:sz="0" w:space="0" w:color="auto"/>
        <w:right w:val="none" w:sz="0" w:space="0" w:color="auto"/>
      </w:divBdr>
    </w:div>
    <w:div w:id="926770473">
      <w:bodyDiv w:val="1"/>
      <w:marLeft w:val="0"/>
      <w:marRight w:val="0"/>
      <w:marTop w:val="0"/>
      <w:marBottom w:val="0"/>
      <w:divBdr>
        <w:top w:val="none" w:sz="0" w:space="0" w:color="auto"/>
        <w:left w:val="none" w:sz="0" w:space="0" w:color="auto"/>
        <w:bottom w:val="none" w:sz="0" w:space="0" w:color="auto"/>
        <w:right w:val="none" w:sz="0" w:space="0" w:color="auto"/>
      </w:divBdr>
    </w:div>
    <w:div w:id="1113741673">
      <w:bodyDiv w:val="1"/>
      <w:marLeft w:val="0"/>
      <w:marRight w:val="0"/>
      <w:marTop w:val="0"/>
      <w:marBottom w:val="0"/>
      <w:divBdr>
        <w:top w:val="none" w:sz="0" w:space="0" w:color="auto"/>
        <w:left w:val="none" w:sz="0" w:space="0" w:color="auto"/>
        <w:bottom w:val="none" w:sz="0" w:space="0" w:color="auto"/>
        <w:right w:val="none" w:sz="0" w:space="0" w:color="auto"/>
      </w:divBdr>
    </w:div>
    <w:div w:id="1177425351">
      <w:bodyDiv w:val="1"/>
      <w:marLeft w:val="0"/>
      <w:marRight w:val="0"/>
      <w:marTop w:val="0"/>
      <w:marBottom w:val="0"/>
      <w:divBdr>
        <w:top w:val="none" w:sz="0" w:space="0" w:color="auto"/>
        <w:left w:val="none" w:sz="0" w:space="0" w:color="auto"/>
        <w:bottom w:val="none" w:sz="0" w:space="0" w:color="auto"/>
        <w:right w:val="none" w:sz="0" w:space="0" w:color="auto"/>
      </w:divBdr>
    </w:div>
    <w:div w:id="1431700883">
      <w:bodyDiv w:val="1"/>
      <w:marLeft w:val="0"/>
      <w:marRight w:val="0"/>
      <w:marTop w:val="0"/>
      <w:marBottom w:val="0"/>
      <w:divBdr>
        <w:top w:val="none" w:sz="0" w:space="0" w:color="auto"/>
        <w:left w:val="none" w:sz="0" w:space="0" w:color="auto"/>
        <w:bottom w:val="none" w:sz="0" w:space="0" w:color="auto"/>
        <w:right w:val="none" w:sz="0" w:space="0" w:color="auto"/>
      </w:divBdr>
    </w:div>
    <w:div w:id="1567837644">
      <w:bodyDiv w:val="1"/>
      <w:marLeft w:val="0"/>
      <w:marRight w:val="0"/>
      <w:marTop w:val="0"/>
      <w:marBottom w:val="0"/>
      <w:divBdr>
        <w:top w:val="none" w:sz="0" w:space="0" w:color="auto"/>
        <w:left w:val="none" w:sz="0" w:space="0" w:color="auto"/>
        <w:bottom w:val="none" w:sz="0" w:space="0" w:color="auto"/>
        <w:right w:val="none" w:sz="0" w:space="0" w:color="auto"/>
      </w:divBdr>
    </w:div>
    <w:div w:id="1662736676">
      <w:bodyDiv w:val="1"/>
      <w:marLeft w:val="0"/>
      <w:marRight w:val="0"/>
      <w:marTop w:val="0"/>
      <w:marBottom w:val="0"/>
      <w:divBdr>
        <w:top w:val="none" w:sz="0" w:space="0" w:color="auto"/>
        <w:left w:val="none" w:sz="0" w:space="0" w:color="auto"/>
        <w:bottom w:val="none" w:sz="0" w:space="0" w:color="auto"/>
        <w:right w:val="none" w:sz="0" w:space="0" w:color="auto"/>
      </w:divBdr>
    </w:div>
    <w:div w:id="1864587733">
      <w:bodyDiv w:val="1"/>
      <w:marLeft w:val="0"/>
      <w:marRight w:val="0"/>
      <w:marTop w:val="0"/>
      <w:marBottom w:val="0"/>
      <w:divBdr>
        <w:top w:val="none" w:sz="0" w:space="0" w:color="auto"/>
        <w:left w:val="none" w:sz="0" w:space="0" w:color="auto"/>
        <w:bottom w:val="none" w:sz="0" w:space="0" w:color="auto"/>
        <w:right w:val="none" w:sz="0" w:space="0" w:color="auto"/>
      </w:divBdr>
    </w:div>
    <w:div w:id="1876383959">
      <w:bodyDiv w:val="1"/>
      <w:marLeft w:val="0"/>
      <w:marRight w:val="0"/>
      <w:marTop w:val="0"/>
      <w:marBottom w:val="0"/>
      <w:divBdr>
        <w:top w:val="none" w:sz="0" w:space="0" w:color="auto"/>
        <w:left w:val="none" w:sz="0" w:space="0" w:color="auto"/>
        <w:bottom w:val="none" w:sz="0" w:space="0" w:color="auto"/>
        <w:right w:val="none" w:sz="0" w:space="0" w:color="auto"/>
      </w:divBdr>
    </w:div>
    <w:div w:id="19688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1FB48-4C5F-416A-8D8E-49A1FC26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Bembridge Parish Council Clerk</dc:creator>
  <cp:keywords/>
  <dc:description/>
  <cp:lastModifiedBy>Bembridge Parish Council Clerk</cp:lastModifiedBy>
  <cp:revision>18</cp:revision>
  <cp:lastPrinted>2023-06-15T09:37:00Z</cp:lastPrinted>
  <dcterms:created xsi:type="dcterms:W3CDTF">2023-06-16T13:21:00Z</dcterms:created>
  <dcterms:modified xsi:type="dcterms:W3CDTF">2023-07-12T15:22:00Z</dcterms:modified>
</cp:coreProperties>
</file>