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3F25" w14:textId="560270DF" w:rsidR="003359F6" w:rsidRDefault="00217B8C">
      <w:r>
        <w:rPr>
          <w:noProof/>
        </w:rPr>
        <w:drawing>
          <wp:anchor distT="0" distB="0" distL="114300" distR="114300" simplePos="0" relativeHeight="251657216" behindDoc="1" locked="0" layoutInCell="1" allowOverlap="1" wp14:anchorId="0EF3E461" wp14:editId="3F6DD819">
            <wp:simplePos x="0" y="0"/>
            <wp:positionH relativeFrom="column">
              <wp:posOffset>87842</wp:posOffset>
            </wp:positionH>
            <wp:positionV relativeFrom="paragraph">
              <wp:posOffset>-350944</wp:posOffset>
            </wp:positionV>
            <wp:extent cx="6035675" cy="131064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567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512A75" w14:textId="2CC67EFD" w:rsidR="003359F6" w:rsidRDefault="003359F6"/>
    <w:p w14:paraId="6CD6B74C" w14:textId="77777777" w:rsidR="003359F6" w:rsidRDefault="003359F6"/>
    <w:p w14:paraId="0442D4ED" w14:textId="77777777" w:rsidR="003359F6" w:rsidRDefault="003359F6"/>
    <w:p w14:paraId="09A50CE4" w14:textId="77777777" w:rsidR="004010E5" w:rsidRDefault="004010E5"/>
    <w:p w14:paraId="2504C742" w14:textId="575DDD33" w:rsidR="000D1A73" w:rsidRDefault="000D1A73" w:rsidP="000D1A73">
      <w:pPr>
        <w:jc w:val="center"/>
        <w:rPr>
          <w:rFonts w:asciiTheme="majorHAnsi" w:hAnsiTheme="majorHAnsi" w:cstheme="majorHAnsi"/>
          <w:b/>
          <w:bCs/>
          <w:color w:val="2F5496" w:themeColor="accent1" w:themeShade="BF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</w:rPr>
        <w:t xml:space="preserve">Minutes of the Full Council on Wednesday </w:t>
      </w:r>
      <w:r w:rsidR="00AA658D">
        <w:rPr>
          <w:rFonts w:asciiTheme="majorHAnsi" w:hAnsiTheme="majorHAnsi" w:cstheme="majorHAnsi"/>
          <w:b/>
          <w:bCs/>
          <w:color w:val="2F5496" w:themeColor="accent1" w:themeShade="BF"/>
        </w:rPr>
        <w:t>21</w:t>
      </w:r>
      <w:r w:rsidR="00AA658D" w:rsidRPr="00AA658D">
        <w:rPr>
          <w:rFonts w:asciiTheme="majorHAnsi" w:hAnsiTheme="majorHAnsi" w:cstheme="majorHAnsi"/>
          <w:b/>
          <w:bCs/>
          <w:color w:val="2F5496" w:themeColor="accent1" w:themeShade="BF"/>
          <w:vertAlign w:val="superscript"/>
        </w:rPr>
        <w:t>st</w:t>
      </w:r>
      <w:r w:rsidR="00AA658D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 June</w:t>
      </w:r>
      <w:r>
        <w:rPr>
          <w:rFonts w:asciiTheme="majorHAnsi" w:hAnsiTheme="majorHAnsi" w:cstheme="majorHAnsi"/>
          <w:b/>
          <w:bCs/>
          <w:color w:val="2F5496" w:themeColor="accent1" w:themeShade="BF"/>
        </w:rPr>
        <w:t xml:space="preserve"> 2023 at 7pm in the Village Hall.</w:t>
      </w:r>
    </w:p>
    <w:p w14:paraId="435CF915" w14:textId="0FB7FC57" w:rsidR="000D1A73" w:rsidRPr="004F48B4" w:rsidRDefault="000D1A73" w:rsidP="000D1A73">
      <w:pPr>
        <w:rPr>
          <w:rFonts w:ascii="Calibri" w:hAnsi="Calibri" w:cs="Calibri"/>
        </w:rPr>
      </w:pPr>
      <w:r w:rsidRPr="004F48B4">
        <w:rPr>
          <w:rFonts w:ascii="Calibri" w:hAnsi="Calibri" w:cs="Calibri"/>
          <w:b/>
          <w:bCs/>
          <w:color w:val="4472C4" w:themeColor="accent1"/>
        </w:rPr>
        <w:t>Present:</w:t>
      </w:r>
      <w:r w:rsidRPr="004F48B4">
        <w:rPr>
          <w:rFonts w:ascii="Calibri" w:hAnsi="Calibri" w:cs="Calibri"/>
          <w:b/>
          <w:bCs/>
          <w:color w:val="2F5496" w:themeColor="accent1" w:themeShade="BF"/>
        </w:rPr>
        <w:t xml:space="preserve"> </w:t>
      </w:r>
      <w:r w:rsidRPr="004F48B4">
        <w:rPr>
          <w:rFonts w:ascii="Calibri" w:hAnsi="Calibri" w:cs="Calibri"/>
        </w:rPr>
        <w:t xml:space="preserve">Cllr L White (Chair), Cllr C Adams, Cllr H Brabazon, </w:t>
      </w:r>
      <w:r w:rsidR="00F169C9">
        <w:rPr>
          <w:rFonts w:ascii="Calibri" w:hAnsi="Calibri" w:cs="Calibri"/>
        </w:rPr>
        <w:t xml:space="preserve">Cllr I Davies, </w:t>
      </w:r>
      <w:r w:rsidRPr="004F48B4">
        <w:rPr>
          <w:rFonts w:ascii="Calibri" w:hAnsi="Calibri" w:cs="Calibri"/>
        </w:rPr>
        <w:t xml:space="preserve">Cllr M Groom, </w:t>
      </w:r>
      <w:r w:rsidR="00807B66">
        <w:rPr>
          <w:rFonts w:ascii="Calibri" w:hAnsi="Calibri" w:cs="Calibri"/>
        </w:rPr>
        <w:t xml:space="preserve">Cllr </w:t>
      </w:r>
      <w:r w:rsidR="005C5CF9">
        <w:rPr>
          <w:rFonts w:ascii="Calibri" w:hAnsi="Calibri" w:cs="Calibri"/>
        </w:rPr>
        <w:t xml:space="preserve">P Kenny, </w:t>
      </w:r>
      <w:r w:rsidRPr="004F48B4">
        <w:rPr>
          <w:rFonts w:ascii="Calibri" w:hAnsi="Calibri" w:cs="Calibri"/>
        </w:rPr>
        <w:t>Cllr J Lake, Cllr L Mitchell, Cllr S Noyes, Cllr G Stoddart-Stones, Cllr M Sullivan</w:t>
      </w:r>
    </w:p>
    <w:p w14:paraId="537F51BC" w14:textId="6424A31D" w:rsidR="004010E5" w:rsidRDefault="000D1A73">
      <w:pPr>
        <w:rPr>
          <w:rFonts w:cstheme="minorHAnsi"/>
          <w:b/>
          <w:bCs/>
          <w:color w:val="4472C4" w:themeColor="accent1"/>
          <w:sz w:val="28"/>
          <w:szCs w:val="28"/>
        </w:rPr>
      </w:pPr>
      <w:r w:rsidRPr="00BF6BC0">
        <w:rPr>
          <w:rFonts w:cstheme="minorHAnsi"/>
          <w:b/>
          <w:bCs/>
          <w:color w:val="4472C4" w:themeColor="accent1"/>
        </w:rPr>
        <w:t xml:space="preserve">Officers: </w:t>
      </w:r>
      <w:r w:rsidR="005F4DFC">
        <w:rPr>
          <w:rFonts w:ascii="Calibri" w:hAnsi="Calibri" w:cs="Calibri"/>
        </w:rPr>
        <w:t>Mark Rochell</w:t>
      </w:r>
      <w:r w:rsidRPr="00BF6BC0">
        <w:rPr>
          <w:rFonts w:ascii="Calibri" w:hAnsi="Calibri" w:cs="Calibri"/>
        </w:rPr>
        <w:t xml:space="preserve"> (</w:t>
      </w:r>
      <w:r w:rsidR="005F4DFC">
        <w:rPr>
          <w:rFonts w:ascii="Calibri" w:hAnsi="Calibri" w:cs="Calibri"/>
        </w:rPr>
        <w:t>RFO</w:t>
      </w:r>
      <w:r w:rsidRPr="00BF6BC0">
        <w:rPr>
          <w:rFonts w:ascii="Calibri" w:hAnsi="Calibri" w:cs="Calibri"/>
        </w:rPr>
        <w:t>)</w:t>
      </w:r>
    </w:p>
    <w:p w14:paraId="4C64E58F" w14:textId="77777777" w:rsidR="005F4DFC" w:rsidRPr="005F4DFC" w:rsidRDefault="005F4DFC">
      <w:pPr>
        <w:rPr>
          <w:rFonts w:cstheme="minorHAnsi"/>
          <w:b/>
          <w:bCs/>
          <w:color w:val="4472C4" w:themeColor="accent1"/>
          <w:sz w:val="28"/>
          <w:szCs w:val="28"/>
        </w:rPr>
      </w:pPr>
    </w:p>
    <w:p w14:paraId="70326C36" w14:textId="5F47948B" w:rsidR="003359F6" w:rsidRDefault="00124410">
      <w:pPr>
        <w:spacing w:after="0"/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>83/23.</w:t>
      </w:r>
      <w:r w:rsidR="00B664C9">
        <w:rPr>
          <w:rFonts w:ascii="Calibri" w:hAnsi="Calibri" w:cs="Calibri"/>
          <w:b/>
          <w:bCs/>
          <w:color w:val="4472C4" w:themeColor="accent1"/>
        </w:rPr>
        <w:t xml:space="preserve"> Apologies for Absence </w:t>
      </w:r>
    </w:p>
    <w:p w14:paraId="596E5A30" w14:textId="51850ED6" w:rsidR="003359F6" w:rsidRDefault="00B664C9">
      <w:pPr>
        <w:pStyle w:val="Default"/>
        <w:spacing w:after="120"/>
        <w:ind w:firstLine="720"/>
        <w:rPr>
          <w:sz w:val="22"/>
          <w:szCs w:val="22"/>
        </w:rPr>
      </w:pPr>
      <w:r>
        <w:rPr>
          <w:sz w:val="22"/>
          <w:szCs w:val="22"/>
        </w:rPr>
        <w:t>To receive and accept apologies for absence</w:t>
      </w:r>
      <w:r w:rsidR="00EF468D">
        <w:rPr>
          <w:sz w:val="22"/>
          <w:szCs w:val="22"/>
        </w:rPr>
        <w:t>.</w:t>
      </w:r>
    </w:p>
    <w:p w14:paraId="371E7C3B" w14:textId="1140EB78" w:rsidR="009F422D" w:rsidRDefault="009F422D">
      <w:pPr>
        <w:pStyle w:val="Default"/>
        <w:spacing w:after="120"/>
        <w:ind w:firstLine="720"/>
        <w:rPr>
          <w:sz w:val="22"/>
          <w:szCs w:val="22"/>
        </w:rPr>
      </w:pPr>
      <w:r w:rsidRPr="00EA12D5">
        <w:rPr>
          <w:b/>
          <w:bCs/>
          <w:color w:val="0070C0"/>
          <w:sz w:val="22"/>
          <w:szCs w:val="22"/>
        </w:rPr>
        <w:t>Resolved:</w:t>
      </w:r>
      <w:r>
        <w:rPr>
          <w:sz w:val="22"/>
          <w:szCs w:val="22"/>
        </w:rPr>
        <w:t xml:space="preserve"> To accept apologies </w:t>
      </w:r>
      <w:r w:rsidR="00416413">
        <w:rPr>
          <w:sz w:val="22"/>
          <w:szCs w:val="22"/>
        </w:rPr>
        <w:t>presented</w:t>
      </w:r>
      <w:r>
        <w:rPr>
          <w:sz w:val="22"/>
          <w:szCs w:val="22"/>
        </w:rPr>
        <w:t xml:space="preserve"> to Chair and Clerk</w:t>
      </w:r>
      <w:r w:rsidR="00416413">
        <w:rPr>
          <w:sz w:val="22"/>
          <w:szCs w:val="22"/>
        </w:rPr>
        <w:t xml:space="preserve"> by Cllr R Poncia.</w:t>
      </w:r>
    </w:p>
    <w:p w14:paraId="7986C5F7" w14:textId="581A79AD" w:rsidR="003359F6" w:rsidRDefault="00124410">
      <w:pPr>
        <w:spacing w:after="0"/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>84/23.</w:t>
      </w:r>
      <w:r w:rsidR="00B664C9">
        <w:rPr>
          <w:rFonts w:ascii="Calibri" w:hAnsi="Calibri" w:cs="Calibri"/>
          <w:b/>
          <w:bCs/>
          <w:color w:val="4472C4" w:themeColor="accent1"/>
        </w:rPr>
        <w:t xml:space="preserve"> Declarations of Interest </w:t>
      </w:r>
    </w:p>
    <w:p w14:paraId="0AE03B65" w14:textId="6B91A3E4" w:rsidR="00416413" w:rsidRDefault="00B664C9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4472C4" w:themeColor="accent1"/>
        </w:rPr>
        <w:tab/>
      </w:r>
      <w:r>
        <w:rPr>
          <w:rFonts w:ascii="Calibri" w:hAnsi="Calibri" w:cs="Calibri"/>
        </w:rPr>
        <w:t>To receive and record any declarations of interest</w:t>
      </w:r>
      <w:r w:rsidR="00416413">
        <w:rPr>
          <w:rFonts w:ascii="Calibri" w:hAnsi="Calibri" w:cs="Calibri"/>
        </w:rPr>
        <w:t>.</w:t>
      </w:r>
    </w:p>
    <w:p w14:paraId="11B3108F" w14:textId="798B8219" w:rsidR="00416413" w:rsidRPr="00416413" w:rsidRDefault="00416413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77F96" w:rsidRPr="00D004F3">
        <w:rPr>
          <w:rFonts w:ascii="Calibri" w:hAnsi="Calibri" w:cs="Calibri"/>
          <w:color w:val="0070C0"/>
        </w:rPr>
        <w:t>There were no declarations of interest.</w:t>
      </w:r>
    </w:p>
    <w:p w14:paraId="4D3D9016" w14:textId="78BBE4B5" w:rsidR="003359F6" w:rsidRDefault="00124410">
      <w:pPr>
        <w:spacing w:after="0"/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>85/23.</w:t>
      </w:r>
      <w:r w:rsidR="00B664C9">
        <w:rPr>
          <w:rFonts w:ascii="Calibri" w:hAnsi="Calibri" w:cs="Calibri"/>
          <w:b/>
          <w:bCs/>
          <w:color w:val="4472C4" w:themeColor="accent1"/>
        </w:rPr>
        <w:t xml:space="preserve"> Minutes of the previous meeting of the Council </w:t>
      </w:r>
    </w:p>
    <w:p w14:paraId="4DCD7D40" w14:textId="780AF024" w:rsidR="003359F6" w:rsidRDefault="00B664C9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4472C4" w:themeColor="accent1"/>
        </w:rPr>
        <w:tab/>
      </w:r>
      <w:r>
        <w:rPr>
          <w:rFonts w:ascii="Calibri" w:hAnsi="Calibri" w:cs="Calibri"/>
        </w:rPr>
        <w:t>To receive and adopt the minutes of 17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 2023 Full Council Meeting</w:t>
      </w:r>
      <w:r w:rsidR="00777F96">
        <w:rPr>
          <w:rFonts w:ascii="Calibri" w:hAnsi="Calibri" w:cs="Calibri"/>
        </w:rPr>
        <w:t>.</w:t>
      </w:r>
    </w:p>
    <w:p w14:paraId="0D68957A" w14:textId="77705968" w:rsidR="00777F96" w:rsidRPr="00EA12D5" w:rsidRDefault="002307C5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4472C4" w:themeColor="accent1"/>
        </w:rPr>
        <w:tab/>
        <w:t xml:space="preserve">Resolved: </w:t>
      </w:r>
      <w:r w:rsidRPr="00EA12D5">
        <w:rPr>
          <w:rFonts w:ascii="Calibri" w:hAnsi="Calibri" w:cs="Calibri"/>
        </w:rPr>
        <w:t xml:space="preserve">To agree </w:t>
      </w:r>
      <w:r w:rsidR="00EA12D5" w:rsidRPr="00EA12D5">
        <w:rPr>
          <w:rFonts w:ascii="Calibri" w:hAnsi="Calibri" w:cs="Calibri"/>
        </w:rPr>
        <w:t>and sign the minutes of 17</w:t>
      </w:r>
      <w:r w:rsidR="00EA12D5" w:rsidRPr="00EA12D5">
        <w:rPr>
          <w:rFonts w:ascii="Calibri" w:hAnsi="Calibri" w:cs="Calibri"/>
          <w:vertAlign w:val="superscript"/>
        </w:rPr>
        <w:t>th</w:t>
      </w:r>
      <w:r w:rsidR="00EA12D5" w:rsidRPr="00EA12D5">
        <w:rPr>
          <w:rFonts w:ascii="Calibri" w:hAnsi="Calibri" w:cs="Calibri"/>
        </w:rPr>
        <w:t xml:space="preserve"> May 2023.</w:t>
      </w:r>
    </w:p>
    <w:p w14:paraId="5F4AD13F" w14:textId="63486BD6" w:rsidR="003359F6" w:rsidRDefault="00124410">
      <w:pPr>
        <w:spacing w:after="0"/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 xml:space="preserve">86/23. </w:t>
      </w:r>
      <w:r w:rsidR="00B664C9">
        <w:rPr>
          <w:rFonts w:ascii="Calibri" w:hAnsi="Calibri" w:cs="Calibri"/>
          <w:b/>
          <w:bCs/>
          <w:color w:val="4472C4" w:themeColor="accent1"/>
        </w:rPr>
        <w:t xml:space="preserve">Chair’s Announcements </w:t>
      </w:r>
    </w:p>
    <w:p w14:paraId="544A4549" w14:textId="77777777" w:rsidR="003359F6" w:rsidRDefault="00B664C9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4472C4" w:themeColor="accent1"/>
        </w:rPr>
        <w:tab/>
      </w:r>
      <w:r>
        <w:rPr>
          <w:rFonts w:ascii="Calibri" w:hAnsi="Calibri" w:cs="Calibri"/>
        </w:rPr>
        <w:t>To receive the Chair’s announcements</w:t>
      </w:r>
    </w:p>
    <w:p w14:paraId="5F198356" w14:textId="54528239" w:rsidR="00FC7174" w:rsidRDefault="000838F6" w:rsidP="00D1078C">
      <w:pPr>
        <w:spacing w:after="120"/>
        <w:ind w:left="720"/>
        <w:rPr>
          <w:rFonts w:ascii="Calibri" w:hAnsi="Calibri" w:cs="Calibri"/>
        </w:rPr>
      </w:pPr>
      <w:r w:rsidRPr="000838F6">
        <w:rPr>
          <w:rFonts w:ascii="Calibri" w:hAnsi="Calibri" w:cs="Calibri"/>
          <w:b/>
          <w:bCs/>
          <w:color w:val="0070C0"/>
        </w:rPr>
        <w:t>Received:</w:t>
      </w:r>
      <w:r>
        <w:rPr>
          <w:rFonts w:ascii="Calibri" w:hAnsi="Calibri" w:cs="Calibri"/>
        </w:rPr>
        <w:t xml:space="preserve"> </w:t>
      </w:r>
      <w:r w:rsidR="00FC7174">
        <w:rPr>
          <w:rFonts w:ascii="Calibri" w:hAnsi="Calibri" w:cs="Calibri"/>
        </w:rPr>
        <w:t xml:space="preserve">Chair announced that </w:t>
      </w:r>
      <w:r w:rsidR="00120605">
        <w:rPr>
          <w:rFonts w:ascii="Calibri" w:hAnsi="Calibri" w:cs="Calibri"/>
        </w:rPr>
        <w:t xml:space="preserve">following the postponement of the </w:t>
      </w:r>
      <w:proofErr w:type="spellStart"/>
      <w:r w:rsidR="006B3DCE">
        <w:rPr>
          <w:rFonts w:ascii="Calibri" w:hAnsi="Calibri" w:cs="Calibri"/>
        </w:rPr>
        <w:t>IoWC</w:t>
      </w:r>
      <w:proofErr w:type="spellEnd"/>
      <w:r w:rsidR="006B3DCE">
        <w:rPr>
          <w:rFonts w:ascii="Calibri" w:hAnsi="Calibri" w:cs="Calibri"/>
        </w:rPr>
        <w:t xml:space="preserve"> </w:t>
      </w:r>
      <w:r w:rsidR="00120605">
        <w:rPr>
          <w:rFonts w:ascii="Calibri" w:hAnsi="Calibri" w:cs="Calibri"/>
        </w:rPr>
        <w:t>Planning</w:t>
      </w:r>
      <w:r w:rsidR="006B3DCE">
        <w:rPr>
          <w:rFonts w:ascii="Calibri" w:hAnsi="Calibri" w:cs="Calibri"/>
        </w:rPr>
        <w:t xml:space="preserve"> Committee </w:t>
      </w:r>
      <w:r w:rsidR="00D1078C">
        <w:rPr>
          <w:rFonts w:ascii="Calibri" w:hAnsi="Calibri" w:cs="Calibri"/>
        </w:rPr>
        <w:t>consider</w:t>
      </w:r>
      <w:r w:rsidR="00D004F3">
        <w:rPr>
          <w:rFonts w:ascii="Calibri" w:hAnsi="Calibri" w:cs="Calibri"/>
        </w:rPr>
        <w:t>ation of</w:t>
      </w:r>
      <w:r w:rsidR="00D1078C">
        <w:rPr>
          <w:rFonts w:ascii="Calibri" w:hAnsi="Calibri" w:cs="Calibri"/>
        </w:rPr>
        <w:t xml:space="preserve"> </w:t>
      </w:r>
      <w:r w:rsidR="00806CA7">
        <w:rPr>
          <w:rFonts w:ascii="Calibri" w:hAnsi="Calibri" w:cs="Calibri"/>
        </w:rPr>
        <w:t>application 21/01844/FUL</w:t>
      </w:r>
      <w:r w:rsidR="00D7527B">
        <w:rPr>
          <w:rFonts w:ascii="Calibri" w:hAnsi="Calibri" w:cs="Calibri"/>
        </w:rPr>
        <w:t>,</w:t>
      </w:r>
      <w:r w:rsidR="00806CA7">
        <w:rPr>
          <w:rFonts w:ascii="Calibri" w:hAnsi="Calibri" w:cs="Calibri"/>
        </w:rPr>
        <w:t xml:space="preserve"> BPC would be writing to </w:t>
      </w:r>
      <w:r w:rsidR="00ED0DAE">
        <w:rPr>
          <w:rFonts w:ascii="Calibri" w:hAnsi="Calibri" w:cs="Calibri"/>
        </w:rPr>
        <w:t xml:space="preserve">the </w:t>
      </w:r>
      <w:proofErr w:type="spellStart"/>
      <w:r w:rsidR="00ED0DAE">
        <w:rPr>
          <w:rFonts w:ascii="Calibri" w:hAnsi="Calibri" w:cs="Calibri"/>
        </w:rPr>
        <w:t>IoWC</w:t>
      </w:r>
      <w:proofErr w:type="spellEnd"/>
      <w:r w:rsidR="00ED0DAE">
        <w:rPr>
          <w:rFonts w:ascii="Calibri" w:hAnsi="Calibri" w:cs="Calibri"/>
        </w:rPr>
        <w:t xml:space="preserve"> for further clarification of the </w:t>
      </w:r>
      <w:r w:rsidR="0011317B">
        <w:rPr>
          <w:rFonts w:ascii="Calibri" w:hAnsi="Calibri" w:cs="Calibri"/>
        </w:rPr>
        <w:t xml:space="preserve">processes leading to this delay and to express </w:t>
      </w:r>
      <w:proofErr w:type="gramStart"/>
      <w:r w:rsidR="0011317B">
        <w:rPr>
          <w:rFonts w:ascii="Calibri" w:hAnsi="Calibri" w:cs="Calibri"/>
        </w:rPr>
        <w:t>it’s</w:t>
      </w:r>
      <w:proofErr w:type="gramEnd"/>
      <w:r w:rsidR="0011317B">
        <w:rPr>
          <w:rFonts w:ascii="Calibri" w:hAnsi="Calibri" w:cs="Calibri"/>
        </w:rPr>
        <w:t xml:space="preserve"> </w:t>
      </w:r>
      <w:r w:rsidR="007D62F0">
        <w:rPr>
          <w:rFonts w:ascii="Calibri" w:hAnsi="Calibri" w:cs="Calibri"/>
        </w:rPr>
        <w:t>frustration and annoyance at the Local Planning Authority.</w:t>
      </w:r>
    </w:p>
    <w:p w14:paraId="77C53F51" w14:textId="1FB5298B" w:rsidR="007D62F0" w:rsidRDefault="00595A41" w:rsidP="00D1078C">
      <w:pPr>
        <w:spacing w:after="12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Chair also updated the Council on the expected date for installation of replacement swings in the p</w:t>
      </w:r>
      <w:r w:rsidR="0047312F">
        <w:rPr>
          <w:rFonts w:ascii="Calibri" w:hAnsi="Calibri" w:cs="Calibri"/>
        </w:rPr>
        <w:t>la</w:t>
      </w:r>
      <w:r>
        <w:rPr>
          <w:rFonts w:ascii="Calibri" w:hAnsi="Calibri" w:cs="Calibri"/>
        </w:rPr>
        <w:t xml:space="preserve">y area </w:t>
      </w:r>
      <w:r w:rsidR="0047312F">
        <w:rPr>
          <w:rFonts w:ascii="Calibri" w:hAnsi="Calibri" w:cs="Calibri"/>
        </w:rPr>
        <w:t>situated in</w:t>
      </w:r>
      <w:r>
        <w:rPr>
          <w:rFonts w:ascii="Calibri" w:hAnsi="Calibri" w:cs="Calibri"/>
        </w:rPr>
        <w:t xml:space="preserve"> Steyne Park</w:t>
      </w:r>
      <w:r w:rsidR="0047312F">
        <w:rPr>
          <w:rFonts w:ascii="Calibri" w:hAnsi="Calibri" w:cs="Calibri"/>
        </w:rPr>
        <w:t>, being either</w:t>
      </w:r>
      <w:r w:rsidR="00814E60">
        <w:rPr>
          <w:rFonts w:ascii="Calibri" w:hAnsi="Calibri" w:cs="Calibri"/>
        </w:rPr>
        <w:t xml:space="preserve"> w/c 26</w:t>
      </w:r>
      <w:r w:rsidR="00814E60" w:rsidRPr="00814E60">
        <w:rPr>
          <w:rFonts w:ascii="Calibri" w:hAnsi="Calibri" w:cs="Calibri"/>
          <w:vertAlign w:val="superscript"/>
        </w:rPr>
        <w:t>th</w:t>
      </w:r>
      <w:r w:rsidR="00814E60">
        <w:rPr>
          <w:rFonts w:ascii="Calibri" w:hAnsi="Calibri" w:cs="Calibri"/>
        </w:rPr>
        <w:t xml:space="preserve"> June or at the latest w/c 3</w:t>
      </w:r>
      <w:r w:rsidR="00814E60" w:rsidRPr="00814E60">
        <w:rPr>
          <w:rFonts w:ascii="Calibri" w:hAnsi="Calibri" w:cs="Calibri"/>
          <w:vertAlign w:val="superscript"/>
        </w:rPr>
        <w:t>rd</w:t>
      </w:r>
      <w:r w:rsidR="00814E60">
        <w:rPr>
          <w:rFonts w:ascii="Calibri" w:hAnsi="Calibri" w:cs="Calibri"/>
        </w:rPr>
        <w:t xml:space="preserve"> July.</w:t>
      </w:r>
    </w:p>
    <w:p w14:paraId="2024A25F" w14:textId="56109D36" w:rsidR="00805911" w:rsidRDefault="00805911" w:rsidP="00D1078C">
      <w:pPr>
        <w:spacing w:after="120"/>
        <w:ind w:left="720"/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</w:rPr>
        <w:t>It was suggested that once the new swings are in place then Island Echo should be invited to update and amend their previous news article on the swings and play area.</w:t>
      </w:r>
    </w:p>
    <w:p w14:paraId="4050F4D6" w14:textId="3C121DDB" w:rsidR="003359F6" w:rsidRDefault="00124410">
      <w:pPr>
        <w:spacing w:after="0"/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>87/23.</w:t>
      </w:r>
      <w:r w:rsidR="00B664C9">
        <w:rPr>
          <w:rFonts w:ascii="Calibri" w:hAnsi="Calibri" w:cs="Calibri"/>
          <w:b/>
          <w:bCs/>
          <w:color w:val="4472C4" w:themeColor="accent1"/>
        </w:rPr>
        <w:t xml:space="preserve"> Finance </w:t>
      </w:r>
    </w:p>
    <w:p w14:paraId="7CCD7E1F" w14:textId="1C77CCA9" w:rsidR="003359F6" w:rsidRDefault="007D78BE">
      <w:pPr>
        <w:pStyle w:val="Default"/>
        <w:ind w:firstLine="720"/>
        <w:rPr>
          <w:color w:val="auto"/>
          <w:sz w:val="22"/>
          <w:szCs w:val="22"/>
        </w:rPr>
      </w:pPr>
      <w:r w:rsidRPr="007D78BE">
        <w:rPr>
          <w:b/>
          <w:bCs/>
          <w:color w:val="0070C0"/>
          <w:sz w:val="22"/>
          <w:szCs w:val="22"/>
        </w:rPr>
        <w:t>87/23/</w:t>
      </w:r>
      <w:proofErr w:type="spellStart"/>
      <w:r w:rsidR="0094231A">
        <w:rPr>
          <w:b/>
          <w:bCs/>
          <w:color w:val="0070C0"/>
          <w:sz w:val="22"/>
          <w:szCs w:val="22"/>
        </w:rPr>
        <w:t>i</w:t>
      </w:r>
      <w:proofErr w:type="spellEnd"/>
      <w:r w:rsidRPr="007D78BE">
        <w:rPr>
          <w:b/>
          <w:bCs/>
          <w:color w:val="0070C0"/>
          <w:sz w:val="22"/>
          <w:szCs w:val="22"/>
        </w:rPr>
        <w:t>.</w:t>
      </w:r>
      <w:r w:rsidR="00B664C9" w:rsidRPr="007D78BE">
        <w:rPr>
          <w:color w:val="0070C0"/>
          <w:sz w:val="22"/>
          <w:szCs w:val="22"/>
        </w:rPr>
        <w:t xml:space="preserve"> </w:t>
      </w:r>
      <w:r w:rsidR="004C22A1">
        <w:rPr>
          <w:color w:val="0070C0"/>
          <w:sz w:val="22"/>
          <w:szCs w:val="22"/>
        </w:rPr>
        <w:tab/>
      </w:r>
      <w:r w:rsidR="00B664C9">
        <w:rPr>
          <w:sz w:val="22"/>
          <w:szCs w:val="22"/>
        </w:rPr>
        <w:t xml:space="preserve">To receive bank reconciliation and cash balances to </w:t>
      </w:r>
      <w:r w:rsidR="00B664C9">
        <w:rPr>
          <w:color w:val="auto"/>
          <w:sz w:val="22"/>
          <w:szCs w:val="22"/>
        </w:rPr>
        <w:t>31</w:t>
      </w:r>
      <w:r w:rsidR="00B664C9">
        <w:rPr>
          <w:color w:val="auto"/>
          <w:sz w:val="22"/>
          <w:szCs w:val="22"/>
          <w:vertAlign w:val="superscript"/>
        </w:rPr>
        <w:t>st</w:t>
      </w:r>
      <w:r w:rsidR="00B664C9">
        <w:rPr>
          <w:color w:val="auto"/>
          <w:sz w:val="22"/>
          <w:szCs w:val="22"/>
        </w:rPr>
        <w:t xml:space="preserve"> May 2023</w:t>
      </w:r>
    </w:p>
    <w:p w14:paraId="44F28D4B" w14:textId="0B88D52F" w:rsidR="00884198" w:rsidRDefault="00884198">
      <w:pPr>
        <w:pStyle w:val="Default"/>
        <w:ind w:firstLine="720"/>
        <w:rPr>
          <w:sz w:val="22"/>
          <w:szCs w:val="22"/>
        </w:rPr>
      </w:pPr>
      <w:r w:rsidRPr="00937098">
        <w:rPr>
          <w:b/>
          <w:bCs/>
          <w:color w:val="0070C0"/>
          <w:sz w:val="22"/>
          <w:szCs w:val="22"/>
        </w:rPr>
        <w:t>Received:</w:t>
      </w:r>
      <w:r>
        <w:rPr>
          <w:color w:val="auto"/>
          <w:sz w:val="22"/>
          <w:szCs w:val="22"/>
        </w:rPr>
        <w:t xml:space="preserve"> Council resolved to receive the Bank Recs</w:t>
      </w:r>
      <w:r w:rsidR="00937098">
        <w:rPr>
          <w:color w:val="auto"/>
          <w:sz w:val="22"/>
          <w:szCs w:val="22"/>
        </w:rPr>
        <w:t xml:space="preserve"> to 31</w:t>
      </w:r>
      <w:r w:rsidR="00937098" w:rsidRPr="00937098">
        <w:rPr>
          <w:color w:val="auto"/>
          <w:sz w:val="22"/>
          <w:szCs w:val="22"/>
          <w:vertAlign w:val="superscript"/>
        </w:rPr>
        <w:t>st</w:t>
      </w:r>
      <w:r w:rsidR="00937098">
        <w:rPr>
          <w:color w:val="auto"/>
          <w:sz w:val="22"/>
          <w:szCs w:val="22"/>
        </w:rPr>
        <w:t xml:space="preserve"> May.</w:t>
      </w:r>
    </w:p>
    <w:p w14:paraId="726C56EE" w14:textId="3AF33DD8" w:rsidR="003359F6" w:rsidRPr="007D78BE" w:rsidRDefault="007D78BE" w:rsidP="007D78BE">
      <w:pPr>
        <w:spacing w:after="0"/>
        <w:ind w:firstLine="720"/>
        <w:rPr>
          <w:color w:val="FF0000"/>
        </w:rPr>
      </w:pPr>
      <w:r w:rsidRPr="0094231A">
        <w:rPr>
          <w:rFonts w:ascii="Calibri" w:hAnsi="Calibri" w:cs="Calibri"/>
          <w:b/>
          <w:bCs/>
          <w:color w:val="0070C0"/>
        </w:rPr>
        <w:t>87/23/</w:t>
      </w:r>
      <w:r w:rsidR="0094231A" w:rsidRPr="0094231A">
        <w:rPr>
          <w:rFonts w:ascii="Calibri" w:hAnsi="Calibri" w:cs="Calibri"/>
          <w:b/>
          <w:bCs/>
          <w:color w:val="0070C0"/>
        </w:rPr>
        <w:t>ii.</w:t>
      </w:r>
      <w:r w:rsidR="004C22A1">
        <w:rPr>
          <w:rFonts w:ascii="Calibri" w:hAnsi="Calibri" w:cs="Calibri"/>
          <w:b/>
          <w:bCs/>
          <w:color w:val="0070C0"/>
        </w:rPr>
        <w:tab/>
      </w:r>
      <w:r w:rsidR="00B664C9" w:rsidRPr="007D78BE">
        <w:rPr>
          <w:rFonts w:ascii="Calibri" w:hAnsi="Calibri" w:cs="Calibri"/>
        </w:rPr>
        <w:t xml:space="preserve">To approve schedule of payments to </w:t>
      </w:r>
      <w:r w:rsidR="00B664C9">
        <w:t>31</w:t>
      </w:r>
      <w:r w:rsidR="00B664C9" w:rsidRPr="007D78BE">
        <w:rPr>
          <w:vertAlign w:val="superscript"/>
        </w:rPr>
        <w:t>st</w:t>
      </w:r>
      <w:r w:rsidR="00B664C9">
        <w:t xml:space="preserve"> May 2023</w:t>
      </w:r>
    </w:p>
    <w:p w14:paraId="616B30C7" w14:textId="53A1F993" w:rsidR="00937098" w:rsidRPr="00DE4D7C" w:rsidRDefault="00DE4D7C" w:rsidP="00DE4D7C">
      <w:pPr>
        <w:spacing w:after="0"/>
        <w:ind w:left="720"/>
        <w:rPr>
          <w:color w:val="FF0000"/>
        </w:rPr>
      </w:pPr>
      <w:r w:rsidRPr="00DE4D7C">
        <w:rPr>
          <w:b/>
          <w:bCs/>
          <w:color w:val="0070C0"/>
        </w:rPr>
        <w:t>Resolved:</w:t>
      </w:r>
      <w:r>
        <w:rPr>
          <w:color w:val="FF0000"/>
        </w:rPr>
        <w:t xml:space="preserve"> </w:t>
      </w:r>
      <w:r w:rsidRPr="00DE4D7C">
        <w:t>Council approved schedule of payments to 31</w:t>
      </w:r>
      <w:r w:rsidRPr="00DE4D7C">
        <w:rPr>
          <w:vertAlign w:val="superscript"/>
        </w:rPr>
        <w:t>st</w:t>
      </w:r>
      <w:r w:rsidRPr="00DE4D7C">
        <w:t xml:space="preserve"> May 2023.</w:t>
      </w:r>
    </w:p>
    <w:p w14:paraId="414FE96A" w14:textId="20986821" w:rsidR="003359F6" w:rsidRPr="0094231A" w:rsidRDefault="0094231A" w:rsidP="0094231A">
      <w:pPr>
        <w:spacing w:after="0"/>
        <w:ind w:firstLine="720"/>
        <w:rPr>
          <w:rFonts w:ascii="Calibri" w:hAnsi="Calibri" w:cs="Calibri"/>
        </w:rPr>
      </w:pPr>
      <w:r w:rsidRPr="004C22A1">
        <w:rPr>
          <w:rFonts w:ascii="Calibri" w:hAnsi="Calibri" w:cs="Calibri"/>
          <w:b/>
          <w:bCs/>
          <w:color w:val="0070C0"/>
        </w:rPr>
        <w:t>87/23/</w:t>
      </w:r>
      <w:r w:rsidR="004C22A1" w:rsidRPr="004C22A1">
        <w:rPr>
          <w:rFonts w:ascii="Calibri" w:hAnsi="Calibri" w:cs="Calibri"/>
          <w:b/>
          <w:bCs/>
          <w:color w:val="0070C0"/>
        </w:rPr>
        <w:t>iii.</w:t>
      </w:r>
      <w:r w:rsidR="004C22A1">
        <w:rPr>
          <w:rFonts w:ascii="Calibri" w:hAnsi="Calibri" w:cs="Calibri"/>
        </w:rPr>
        <w:tab/>
      </w:r>
      <w:r w:rsidR="00B664C9" w:rsidRPr="0094231A">
        <w:rPr>
          <w:rFonts w:ascii="Calibri" w:hAnsi="Calibri" w:cs="Calibri"/>
        </w:rPr>
        <w:t>To agree the bank signatories</w:t>
      </w:r>
    </w:p>
    <w:p w14:paraId="0AA23AFD" w14:textId="1F2F326B" w:rsidR="003F18BA" w:rsidRPr="003F18BA" w:rsidRDefault="003F18BA" w:rsidP="003F18BA">
      <w:pPr>
        <w:spacing w:after="0"/>
        <w:ind w:left="720"/>
        <w:rPr>
          <w:rFonts w:ascii="Calibri" w:hAnsi="Calibri" w:cs="Calibri"/>
        </w:rPr>
      </w:pPr>
      <w:r w:rsidRPr="00A5111E">
        <w:rPr>
          <w:rFonts w:ascii="Calibri" w:hAnsi="Calibri" w:cs="Calibri"/>
          <w:b/>
          <w:bCs/>
          <w:color w:val="0070C0"/>
        </w:rPr>
        <w:t>Resolved:</w:t>
      </w:r>
      <w:r w:rsidRPr="00A5111E"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</w:rPr>
        <w:t>Council resolved to approve current bank signatory list</w:t>
      </w:r>
      <w:r w:rsidR="00A5111E">
        <w:rPr>
          <w:rFonts w:ascii="Calibri" w:hAnsi="Calibri" w:cs="Calibri"/>
        </w:rPr>
        <w:t xml:space="preserve"> of RFO, Clerk, Cllr White, Cllr Kenny, Cllr Sullivan.</w:t>
      </w:r>
    </w:p>
    <w:p w14:paraId="31BA5236" w14:textId="248E73C4" w:rsidR="003359F6" w:rsidRPr="00823015" w:rsidRDefault="00823015" w:rsidP="00823015">
      <w:pPr>
        <w:spacing w:after="0"/>
        <w:ind w:firstLine="720"/>
        <w:rPr>
          <w:rFonts w:ascii="Calibri" w:hAnsi="Calibri" w:cs="Calibri"/>
        </w:rPr>
      </w:pPr>
      <w:r w:rsidRPr="00517180">
        <w:rPr>
          <w:rFonts w:ascii="Calibri" w:hAnsi="Calibri" w:cs="Calibri"/>
          <w:b/>
          <w:bCs/>
          <w:color w:val="0070C0"/>
        </w:rPr>
        <w:t>87/23/iv.</w:t>
      </w:r>
      <w:r>
        <w:rPr>
          <w:rFonts w:ascii="Calibri" w:hAnsi="Calibri" w:cs="Calibri"/>
        </w:rPr>
        <w:tab/>
      </w:r>
      <w:r w:rsidR="00B664C9" w:rsidRPr="00823015">
        <w:rPr>
          <w:rFonts w:ascii="Calibri" w:hAnsi="Calibri" w:cs="Calibri"/>
        </w:rPr>
        <w:t>To approve the annual governance and accountability return 22/23 as follows:</w:t>
      </w:r>
    </w:p>
    <w:p w14:paraId="53F0BF20" w14:textId="77777777" w:rsidR="003359F6" w:rsidRDefault="00B664C9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Approve annual internal audit report 22/23</w:t>
      </w:r>
    </w:p>
    <w:p w14:paraId="64F63126" w14:textId="648C26F0" w:rsidR="00517180" w:rsidRDefault="00517180" w:rsidP="00517180">
      <w:pPr>
        <w:pStyle w:val="ListParagraph"/>
        <w:spacing w:after="0"/>
        <w:ind w:left="1800"/>
        <w:rPr>
          <w:rFonts w:ascii="Calibri" w:hAnsi="Calibri" w:cs="Calibri"/>
        </w:rPr>
      </w:pPr>
      <w:r w:rsidRPr="00517180">
        <w:rPr>
          <w:rFonts w:ascii="Calibri" w:hAnsi="Calibri" w:cs="Calibri"/>
          <w:b/>
          <w:bCs/>
          <w:color w:val="0070C0"/>
        </w:rPr>
        <w:t>Resolved:</w:t>
      </w:r>
      <w:r w:rsidRPr="00517180"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</w:rPr>
        <w:t>To approve annual internal audit report 22/23</w:t>
      </w:r>
    </w:p>
    <w:p w14:paraId="55E122D6" w14:textId="77777777" w:rsidR="003359F6" w:rsidRDefault="00B664C9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Approve Section 1 Governance statement 22/23</w:t>
      </w:r>
    </w:p>
    <w:p w14:paraId="313D5D24" w14:textId="73A6B2B5" w:rsidR="00517180" w:rsidRDefault="00517180" w:rsidP="00517180">
      <w:pPr>
        <w:pStyle w:val="ListParagraph"/>
        <w:spacing w:after="0"/>
        <w:ind w:left="1800"/>
        <w:rPr>
          <w:rFonts w:ascii="Calibri" w:hAnsi="Calibri" w:cs="Calibri"/>
        </w:rPr>
      </w:pPr>
      <w:r w:rsidRPr="006E6005">
        <w:rPr>
          <w:rFonts w:ascii="Calibri" w:hAnsi="Calibri" w:cs="Calibri"/>
          <w:b/>
          <w:bCs/>
          <w:color w:val="0070C0"/>
        </w:rPr>
        <w:t>Resolved:</w:t>
      </w:r>
      <w:r w:rsidRPr="006E6005"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</w:rPr>
        <w:t xml:space="preserve">To approve Section 1 </w:t>
      </w:r>
      <w:r w:rsidR="006E6005">
        <w:rPr>
          <w:rFonts w:ascii="Calibri" w:hAnsi="Calibri" w:cs="Calibri"/>
        </w:rPr>
        <w:t>Governance Statement 22/23</w:t>
      </w:r>
    </w:p>
    <w:p w14:paraId="39026161" w14:textId="77777777" w:rsidR="003359F6" w:rsidRDefault="00B664C9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Approve section 2 Accounting statements 22/23</w:t>
      </w:r>
    </w:p>
    <w:p w14:paraId="1685DD8D" w14:textId="73CF0E10" w:rsidR="006E6005" w:rsidRDefault="006E6005" w:rsidP="006E6005">
      <w:pPr>
        <w:pStyle w:val="ListParagraph"/>
        <w:spacing w:after="0"/>
        <w:ind w:left="1800"/>
        <w:rPr>
          <w:rFonts w:ascii="Calibri" w:hAnsi="Calibri" w:cs="Calibri"/>
        </w:rPr>
      </w:pPr>
      <w:r w:rsidRPr="006E6005">
        <w:rPr>
          <w:rFonts w:ascii="Calibri" w:hAnsi="Calibri" w:cs="Calibri"/>
          <w:b/>
          <w:bCs/>
          <w:color w:val="0070C0"/>
        </w:rPr>
        <w:t xml:space="preserve">Resolved: </w:t>
      </w:r>
      <w:r>
        <w:rPr>
          <w:rFonts w:ascii="Calibri" w:hAnsi="Calibri" w:cs="Calibri"/>
        </w:rPr>
        <w:t>To approve Section 2 Accounting statements 22/23</w:t>
      </w:r>
    </w:p>
    <w:p w14:paraId="2B5EA6D3" w14:textId="77777777" w:rsidR="003359F6" w:rsidRDefault="00B664C9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Approve the exercise of public rights dates as Monday 26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 to Friday 4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August 2023</w:t>
      </w:r>
    </w:p>
    <w:p w14:paraId="74FF3F37" w14:textId="78984F2C" w:rsidR="006E6005" w:rsidRDefault="006E6005" w:rsidP="006E6005">
      <w:pPr>
        <w:pStyle w:val="ListParagraph"/>
        <w:spacing w:after="0"/>
        <w:ind w:left="1800"/>
        <w:rPr>
          <w:rFonts w:ascii="Calibri" w:hAnsi="Calibri" w:cs="Calibri"/>
        </w:rPr>
      </w:pPr>
      <w:r w:rsidRPr="006E6005">
        <w:rPr>
          <w:rFonts w:ascii="Calibri" w:hAnsi="Calibri" w:cs="Calibri"/>
          <w:b/>
          <w:bCs/>
          <w:color w:val="0070C0"/>
        </w:rPr>
        <w:t>Resolved:</w:t>
      </w:r>
      <w:r>
        <w:rPr>
          <w:rFonts w:ascii="Calibri" w:hAnsi="Calibri" w:cs="Calibri"/>
        </w:rPr>
        <w:t xml:space="preserve"> To approve the exercise of public rights dates as above.</w:t>
      </w:r>
    </w:p>
    <w:p w14:paraId="3BB84640" w14:textId="178E9F47" w:rsidR="00BD5955" w:rsidRPr="00E50B5A" w:rsidRDefault="00E50B5A" w:rsidP="00E50B5A">
      <w:pPr>
        <w:spacing w:after="120"/>
        <w:ind w:firstLine="720"/>
        <w:rPr>
          <w:rFonts w:ascii="Calibri" w:hAnsi="Calibri" w:cs="Calibri"/>
        </w:rPr>
      </w:pPr>
      <w:r w:rsidRPr="00106596">
        <w:rPr>
          <w:rFonts w:ascii="Calibri" w:hAnsi="Calibri" w:cs="Calibri"/>
          <w:b/>
          <w:bCs/>
          <w:color w:val="0070C0"/>
        </w:rPr>
        <w:t>87/23/</w:t>
      </w:r>
      <w:r w:rsidR="00106596" w:rsidRPr="00106596">
        <w:rPr>
          <w:rFonts w:ascii="Calibri" w:hAnsi="Calibri" w:cs="Calibri"/>
          <w:b/>
          <w:bCs/>
          <w:color w:val="0070C0"/>
        </w:rPr>
        <w:t>v.</w:t>
      </w:r>
      <w:r w:rsidR="00106596">
        <w:rPr>
          <w:rFonts w:ascii="Calibri" w:hAnsi="Calibri" w:cs="Calibri"/>
        </w:rPr>
        <w:tab/>
      </w:r>
      <w:r w:rsidR="00B664C9" w:rsidRPr="00E50B5A">
        <w:rPr>
          <w:rFonts w:ascii="Calibri" w:hAnsi="Calibri" w:cs="Calibri"/>
        </w:rPr>
        <w:t>To receive internal auditor report for the period Jan 2023 to Mar 23</w:t>
      </w:r>
    </w:p>
    <w:p w14:paraId="6CF06E57" w14:textId="7B0AB677" w:rsidR="00BD5955" w:rsidRPr="0022063C" w:rsidRDefault="00BD5955" w:rsidP="0022063C">
      <w:pPr>
        <w:spacing w:after="120"/>
        <w:ind w:firstLine="720"/>
        <w:rPr>
          <w:rFonts w:ascii="Calibri" w:hAnsi="Calibri" w:cs="Calibri"/>
        </w:rPr>
      </w:pPr>
      <w:r w:rsidRPr="0022063C">
        <w:rPr>
          <w:rFonts w:ascii="Calibri" w:hAnsi="Calibri" w:cs="Calibri"/>
          <w:b/>
          <w:bCs/>
          <w:color w:val="0070C0"/>
        </w:rPr>
        <w:t>Received:</w:t>
      </w:r>
      <w:r w:rsidRPr="0022063C">
        <w:rPr>
          <w:rFonts w:ascii="Calibri" w:hAnsi="Calibri" w:cs="Calibri"/>
          <w:color w:val="0070C0"/>
        </w:rPr>
        <w:t xml:space="preserve"> </w:t>
      </w:r>
      <w:r w:rsidRPr="0022063C">
        <w:rPr>
          <w:rFonts w:ascii="Calibri" w:hAnsi="Calibri" w:cs="Calibri"/>
        </w:rPr>
        <w:t>Internal auditor report received</w:t>
      </w:r>
      <w:r w:rsidR="00E50B5A" w:rsidRPr="0022063C">
        <w:rPr>
          <w:rFonts w:ascii="Calibri" w:hAnsi="Calibri" w:cs="Calibri"/>
        </w:rPr>
        <w:t xml:space="preserve"> and noted no recommendations</w:t>
      </w:r>
      <w:r w:rsidR="00106596" w:rsidRPr="0022063C">
        <w:rPr>
          <w:rFonts w:ascii="Calibri" w:hAnsi="Calibri" w:cs="Calibri"/>
        </w:rPr>
        <w:t xml:space="preserve"> for action.</w:t>
      </w:r>
    </w:p>
    <w:p w14:paraId="56FC3ABC" w14:textId="3F39304E" w:rsidR="003359F6" w:rsidRDefault="00F33CB2" w:rsidP="00F33CB2">
      <w:pPr>
        <w:spacing w:after="120"/>
        <w:ind w:firstLine="720"/>
        <w:rPr>
          <w:rFonts w:ascii="Calibri" w:hAnsi="Calibri" w:cs="Calibri"/>
        </w:rPr>
      </w:pPr>
      <w:r w:rsidRPr="00F33CB2">
        <w:rPr>
          <w:rFonts w:ascii="Calibri" w:hAnsi="Calibri" w:cs="Calibri"/>
          <w:b/>
          <w:bCs/>
          <w:color w:val="0070C0"/>
        </w:rPr>
        <w:t>87/23/vi.</w:t>
      </w:r>
      <w:r>
        <w:rPr>
          <w:rFonts w:ascii="Calibri" w:hAnsi="Calibri" w:cs="Calibri"/>
        </w:rPr>
        <w:tab/>
      </w:r>
      <w:r w:rsidR="00B664C9" w:rsidRPr="00F33CB2">
        <w:rPr>
          <w:rFonts w:ascii="Calibri" w:hAnsi="Calibri" w:cs="Calibri"/>
        </w:rPr>
        <w:t>To note Mr T Light as Internal Auditor for 2023/24</w:t>
      </w:r>
    </w:p>
    <w:p w14:paraId="3EE85EF3" w14:textId="3A313610" w:rsidR="0022063C" w:rsidRPr="00F33CB2" w:rsidRDefault="0022063C" w:rsidP="00F33CB2">
      <w:pPr>
        <w:spacing w:after="120"/>
        <w:ind w:firstLine="720"/>
        <w:rPr>
          <w:rFonts w:ascii="Calibri" w:hAnsi="Calibri" w:cs="Calibri"/>
        </w:rPr>
      </w:pPr>
      <w:r w:rsidRPr="0022063C">
        <w:rPr>
          <w:rFonts w:ascii="Calibri" w:hAnsi="Calibri" w:cs="Calibri"/>
          <w:b/>
          <w:bCs/>
          <w:color w:val="0070C0"/>
        </w:rPr>
        <w:t>Noted:</w:t>
      </w:r>
      <w:r>
        <w:rPr>
          <w:rFonts w:ascii="Calibri" w:hAnsi="Calibri" w:cs="Calibri"/>
        </w:rPr>
        <w:t xml:space="preserve"> Mr T Light as Internal Auditor for 2023/24.</w:t>
      </w:r>
    </w:p>
    <w:p w14:paraId="25662E3E" w14:textId="326CC19B" w:rsidR="003359F6" w:rsidRDefault="00B50010">
      <w:pPr>
        <w:spacing w:after="0"/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>88/23.</w:t>
      </w:r>
      <w:r w:rsidR="00B664C9">
        <w:rPr>
          <w:rFonts w:ascii="Calibri" w:hAnsi="Calibri" w:cs="Calibri"/>
          <w:b/>
          <w:bCs/>
          <w:color w:val="4472C4" w:themeColor="accent1"/>
        </w:rPr>
        <w:t xml:space="preserve"> Reports from other Authorities </w:t>
      </w:r>
    </w:p>
    <w:p w14:paraId="5C08C23C" w14:textId="77777777" w:rsidR="003359F6" w:rsidRDefault="00B664C9">
      <w:pPr>
        <w:pStyle w:val="Default"/>
        <w:rPr>
          <w:color w:val="234060"/>
          <w:sz w:val="22"/>
          <w:szCs w:val="22"/>
        </w:rPr>
      </w:pPr>
      <w:r>
        <w:rPr>
          <w:b/>
          <w:bCs/>
          <w:color w:val="4472C4" w:themeColor="accent1"/>
          <w:sz w:val="22"/>
          <w:szCs w:val="22"/>
        </w:rPr>
        <w:tab/>
      </w:r>
      <w:r>
        <w:rPr>
          <w:color w:val="auto"/>
          <w:sz w:val="22"/>
          <w:szCs w:val="22"/>
        </w:rPr>
        <w:t>To receive reports from representatives of other authorities</w:t>
      </w:r>
    </w:p>
    <w:p w14:paraId="57105D19" w14:textId="5DB73736" w:rsidR="003359F6" w:rsidRDefault="00613207" w:rsidP="00613207">
      <w:pPr>
        <w:pStyle w:val="Default"/>
        <w:spacing w:after="120"/>
        <w:ind w:firstLine="720"/>
        <w:rPr>
          <w:sz w:val="22"/>
          <w:szCs w:val="22"/>
        </w:rPr>
      </w:pPr>
      <w:r w:rsidRPr="00FA75E6">
        <w:rPr>
          <w:b/>
          <w:bCs/>
          <w:color w:val="0070C0"/>
          <w:sz w:val="22"/>
          <w:szCs w:val="22"/>
        </w:rPr>
        <w:t>88</w:t>
      </w:r>
      <w:r w:rsidR="00FA75E6" w:rsidRPr="00FA75E6">
        <w:rPr>
          <w:b/>
          <w:bCs/>
          <w:color w:val="0070C0"/>
          <w:sz w:val="22"/>
          <w:szCs w:val="22"/>
        </w:rPr>
        <w:t>/23/</w:t>
      </w:r>
      <w:proofErr w:type="spellStart"/>
      <w:r w:rsidR="00FA75E6" w:rsidRPr="00FA75E6">
        <w:rPr>
          <w:b/>
          <w:bCs/>
          <w:color w:val="0070C0"/>
          <w:sz w:val="22"/>
          <w:szCs w:val="22"/>
        </w:rPr>
        <w:t>i</w:t>
      </w:r>
      <w:proofErr w:type="spellEnd"/>
      <w:r w:rsidR="00FA75E6" w:rsidRPr="00FA75E6">
        <w:rPr>
          <w:b/>
          <w:bCs/>
          <w:color w:val="0070C0"/>
          <w:sz w:val="22"/>
          <w:szCs w:val="22"/>
        </w:rPr>
        <w:t>.</w:t>
      </w:r>
      <w:r w:rsidR="00FA75E6">
        <w:rPr>
          <w:sz w:val="22"/>
          <w:szCs w:val="22"/>
        </w:rPr>
        <w:tab/>
      </w:r>
      <w:r w:rsidR="00B664C9">
        <w:rPr>
          <w:sz w:val="22"/>
          <w:szCs w:val="22"/>
        </w:rPr>
        <w:t xml:space="preserve"> To receive the report from our Isle of Wight Councillor</w:t>
      </w:r>
    </w:p>
    <w:p w14:paraId="02EA89B9" w14:textId="77777777" w:rsidR="004A6CA4" w:rsidRPr="00A266FA" w:rsidRDefault="00FA75E6" w:rsidP="004A6CA4">
      <w:pPr>
        <w:pStyle w:val="Default"/>
        <w:spacing w:after="120"/>
        <w:ind w:left="720"/>
        <w:rPr>
          <w:b/>
          <w:bCs/>
        </w:rPr>
      </w:pPr>
      <w:r w:rsidRPr="00911EF3">
        <w:rPr>
          <w:b/>
          <w:bCs/>
          <w:color w:val="0070C0"/>
          <w:sz w:val="22"/>
          <w:szCs w:val="22"/>
        </w:rPr>
        <w:t>Received:</w:t>
      </w:r>
      <w:r w:rsidRPr="00911EF3">
        <w:rPr>
          <w:color w:val="0070C0"/>
          <w:sz w:val="22"/>
          <w:szCs w:val="22"/>
        </w:rPr>
        <w:t xml:space="preserve"> </w:t>
      </w:r>
      <w:r w:rsidR="004A6CA4">
        <w:rPr>
          <w:color w:val="auto"/>
          <w:sz w:val="22"/>
          <w:szCs w:val="22"/>
        </w:rPr>
        <w:t>Cllr J Robertson was unable to attend the meeting. He sent a written report which was distributed to all Councillors.</w:t>
      </w:r>
    </w:p>
    <w:p w14:paraId="29D0781A" w14:textId="1D093C03" w:rsidR="003359F6" w:rsidRDefault="004620AA">
      <w:pPr>
        <w:spacing w:after="0"/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>89/23</w:t>
      </w:r>
      <w:r w:rsidR="004C650B">
        <w:rPr>
          <w:rFonts w:ascii="Calibri" w:hAnsi="Calibri" w:cs="Calibri"/>
          <w:b/>
          <w:bCs/>
          <w:color w:val="4472C4" w:themeColor="accent1"/>
        </w:rPr>
        <w:t>.</w:t>
      </w:r>
      <w:r w:rsidR="00B664C9">
        <w:rPr>
          <w:rFonts w:ascii="Calibri" w:hAnsi="Calibri" w:cs="Calibri"/>
          <w:b/>
          <w:bCs/>
          <w:color w:val="4472C4" w:themeColor="accent1"/>
        </w:rPr>
        <w:t xml:space="preserve"> Reports from Representatives on Outside Bodies </w:t>
      </w:r>
    </w:p>
    <w:p w14:paraId="3D9C4620" w14:textId="77777777" w:rsidR="003359F6" w:rsidRDefault="00B664C9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4472C4" w:themeColor="accent1"/>
        </w:rPr>
        <w:tab/>
      </w:r>
      <w:r>
        <w:rPr>
          <w:rFonts w:ascii="Calibri" w:hAnsi="Calibri" w:cs="Calibri"/>
        </w:rPr>
        <w:t>To receive reports from Council representatives attending outside bodies’ meetings</w:t>
      </w:r>
    </w:p>
    <w:p w14:paraId="0F6610CB" w14:textId="46064E38" w:rsidR="00D764DE" w:rsidRDefault="00D764DE" w:rsidP="00A115D2">
      <w:pPr>
        <w:spacing w:after="120"/>
        <w:ind w:left="720"/>
        <w:rPr>
          <w:rFonts w:ascii="Calibri" w:hAnsi="Calibri" w:cs="Calibri"/>
        </w:rPr>
      </w:pPr>
      <w:r w:rsidRPr="00132013">
        <w:rPr>
          <w:rFonts w:ascii="Calibri" w:hAnsi="Calibri" w:cs="Calibri"/>
          <w:b/>
          <w:bCs/>
          <w:color w:val="0070C0"/>
        </w:rPr>
        <w:t>Received:</w:t>
      </w:r>
      <w:r>
        <w:rPr>
          <w:rFonts w:ascii="Calibri" w:hAnsi="Calibri" w:cs="Calibri"/>
        </w:rPr>
        <w:t xml:space="preserve"> Cllr H Brabazon and Cllr G Stoddart-Stones</w:t>
      </w:r>
      <w:r w:rsidR="00BC2C9C">
        <w:rPr>
          <w:rFonts w:ascii="Calibri" w:hAnsi="Calibri" w:cs="Calibri"/>
        </w:rPr>
        <w:t xml:space="preserve"> gave an update on positive correspondence with </w:t>
      </w:r>
      <w:proofErr w:type="spellStart"/>
      <w:r w:rsidR="00BC2C9C">
        <w:rPr>
          <w:rFonts w:ascii="Calibri" w:hAnsi="Calibri" w:cs="Calibri"/>
        </w:rPr>
        <w:t>IoW</w:t>
      </w:r>
      <w:r w:rsidR="00D37AE5">
        <w:rPr>
          <w:rFonts w:ascii="Calibri" w:hAnsi="Calibri" w:cs="Calibri"/>
        </w:rPr>
        <w:t>C</w:t>
      </w:r>
      <w:proofErr w:type="spellEnd"/>
      <w:r w:rsidR="00D37AE5">
        <w:rPr>
          <w:rFonts w:ascii="Calibri" w:hAnsi="Calibri" w:cs="Calibri"/>
        </w:rPr>
        <w:t xml:space="preserve"> Jim Fawcett regarding the use of Parish Online to determine optimal positioning of EV charge points around the village.</w:t>
      </w:r>
      <w:r w:rsidR="002F3EA1">
        <w:rPr>
          <w:rFonts w:ascii="Calibri" w:hAnsi="Calibri" w:cs="Calibri"/>
        </w:rPr>
        <w:t xml:space="preserve"> There is </w:t>
      </w:r>
      <w:r w:rsidR="00F529FD">
        <w:rPr>
          <w:rFonts w:ascii="Calibri" w:hAnsi="Calibri" w:cs="Calibri"/>
        </w:rPr>
        <w:t>a strong hope that this approach could be replicated Island wide.</w:t>
      </w:r>
    </w:p>
    <w:p w14:paraId="032D6498" w14:textId="1AFE2318" w:rsidR="00F529FD" w:rsidRDefault="00F529FD" w:rsidP="00CD601E">
      <w:pPr>
        <w:spacing w:after="12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also confirmed that </w:t>
      </w:r>
      <w:r w:rsidR="009B1523">
        <w:rPr>
          <w:rFonts w:ascii="Calibri" w:hAnsi="Calibri" w:cs="Calibri"/>
        </w:rPr>
        <w:t xml:space="preserve">the aim for any future charging point would be to provide the fastest charging points </w:t>
      </w:r>
      <w:r w:rsidR="00902277">
        <w:rPr>
          <w:rFonts w:ascii="Calibri" w:hAnsi="Calibri" w:cs="Calibri"/>
        </w:rPr>
        <w:t>possible for each location.</w:t>
      </w:r>
    </w:p>
    <w:p w14:paraId="3C07503C" w14:textId="67E64BBF" w:rsidR="00EB6032" w:rsidRDefault="00EB6032" w:rsidP="00CD601E">
      <w:pPr>
        <w:spacing w:after="120"/>
        <w:ind w:left="72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Cllr L White (Chair) also updated on correspondence with BT regarding </w:t>
      </w:r>
      <w:r w:rsidR="00E11EF2">
        <w:rPr>
          <w:rFonts w:ascii="Calibri" w:hAnsi="Calibri" w:cs="Calibri"/>
        </w:rPr>
        <w:t xml:space="preserve">the BT site in the village centre. It was noted that this site is unlikely to be available for use </w:t>
      </w:r>
      <w:r w:rsidR="00583069">
        <w:rPr>
          <w:rFonts w:ascii="Calibri" w:hAnsi="Calibri" w:cs="Calibri"/>
        </w:rPr>
        <w:t>in the short or long term due to lease restrictions.</w:t>
      </w:r>
    </w:p>
    <w:p w14:paraId="2F3B1ACF" w14:textId="03DA373C" w:rsidR="003359F6" w:rsidRDefault="004C650B">
      <w:pPr>
        <w:spacing w:after="0"/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>90/23.</w:t>
      </w:r>
      <w:r w:rsidR="00B664C9">
        <w:rPr>
          <w:rFonts w:ascii="Calibri" w:hAnsi="Calibri" w:cs="Calibri"/>
          <w:b/>
          <w:bCs/>
          <w:color w:val="4472C4" w:themeColor="accent1"/>
        </w:rPr>
        <w:t xml:space="preserve"> Committee Minutes </w:t>
      </w:r>
    </w:p>
    <w:p w14:paraId="0980413B" w14:textId="77777777" w:rsidR="003359F6" w:rsidRDefault="00B664C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To receive reports and where appropriate, consider the recommendations of the</w:t>
      </w:r>
    </w:p>
    <w:p w14:paraId="20E48590" w14:textId="77777777" w:rsidR="00C03C70" w:rsidRDefault="00C03C70" w:rsidP="00C03C70">
      <w:pPr>
        <w:pStyle w:val="Default"/>
        <w:ind w:firstLine="720"/>
        <w:rPr>
          <w:sz w:val="22"/>
          <w:szCs w:val="22"/>
        </w:rPr>
      </w:pPr>
      <w:r w:rsidRPr="00FF10EE">
        <w:rPr>
          <w:color w:val="0070C0"/>
          <w:sz w:val="22"/>
          <w:szCs w:val="22"/>
        </w:rPr>
        <w:t>90/23/1.</w:t>
      </w:r>
      <w:r w:rsidR="00B664C9" w:rsidRPr="00FF10EE">
        <w:rPr>
          <w:color w:val="0070C0"/>
          <w:sz w:val="22"/>
          <w:szCs w:val="22"/>
        </w:rPr>
        <w:t xml:space="preserve"> </w:t>
      </w:r>
      <w:r w:rsidR="00B664C9">
        <w:rPr>
          <w:sz w:val="22"/>
          <w:szCs w:val="22"/>
        </w:rPr>
        <w:t>P&amp;E Committee (17</w:t>
      </w:r>
      <w:r w:rsidR="00B664C9">
        <w:rPr>
          <w:sz w:val="22"/>
          <w:szCs w:val="22"/>
          <w:vertAlign w:val="superscript"/>
        </w:rPr>
        <w:t>th</w:t>
      </w:r>
      <w:r w:rsidR="00B664C9">
        <w:rPr>
          <w:sz w:val="22"/>
          <w:szCs w:val="22"/>
        </w:rPr>
        <w:t xml:space="preserve"> May 2023). There are no recommendations for </w:t>
      </w:r>
      <w:proofErr w:type="gramStart"/>
      <w:r w:rsidR="00B664C9">
        <w:rPr>
          <w:sz w:val="22"/>
          <w:szCs w:val="22"/>
        </w:rPr>
        <w:t>Council</w:t>
      </w:r>
      <w:proofErr w:type="gramEnd"/>
    </w:p>
    <w:p w14:paraId="4BD548CC" w14:textId="178C46E5" w:rsidR="003359F6" w:rsidRDefault="00C03C70" w:rsidP="00C03C70">
      <w:pPr>
        <w:pStyle w:val="Default"/>
        <w:ind w:firstLine="720"/>
        <w:rPr>
          <w:sz w:val="22"/>
          <w:szCs w:val="22"/>
        </w:rPr>
      </w:pPr>
      <w:r w:rsidRPr="00FF10EE">
        <w:rPr>
          <w:color w:val="0070C0"/>
          <w:sz w:val="22"/>
          <w:szCs w:val="22"/>
        </w:rPr>
        <w:t>90/23/2.</w:t>
      </w:r>
      <w:r w:rsidR="00B664C9" w:rsidRPr="00FF10EE">
        <w:rPr>
          <w:color w:val="0070C0"/>
          <w:sz w:val="22"/>
          <w:szCs w:val="22"/>
        </w:rPr>
        <w:t xml:space="preserve"> </w:t>
      </w:r>
      <w:r w:rsidR="00B664C9">
        <w:rPr>
          <w:sz w:val="22"/>
          <w:szCs w:val="22"/>
        </w:rPr>
        <w:t>CM Committee (24</w:t>
      </w:r>
      <w:r w:rsidR="00B664C9">
        <w:rPr>
          <w:sz w:val="22"/>
          <w:szCs w:val="22"/>
          <w:vertAlign w:val="superscript"/>
        </w:rPr>
        <w:t>th</w:t>
      </w:r>
      <w:r w:rsidR="00B664C9">
        <w:rPr>
          <w:sz w:val="22"/>
          <w:szCs w:val="22"/>
        </w:rPr>
        <w:t xml:space="preserve"> May 2023). There are no recommendations for Council. </w:t>
      </w:r>
    </w:p>
    <w:p w14:paraId="50568603" w14:textId="1A6E6F7D" w:rsidR="003359F6" w:rsidRDefault="00FF10EE" w:rsidP="00FF10EE">
      <w:pPr>
        <w:pStyle w:val="Default"/>
        <w:ind w:firstLine="720"/>
        <w:rPr>
          <w:sz w:val="22"/>
          <w:szCs w:val="22"/>
        </w:rPr>
      </w:pPr>
      <w:r w:rsidRPr="00FF10EE">
        <w:rPr>
          <w:color w:val="0070C0"/>
          <w:sz w:val="22"/>
          <w:szCs w:val="22"/>
        </w:rPr>
        <w:t>90/23/3.</w:t>
      </w:r>
      <w:r w:rsidR="00B664C9" w:rsidRPr="00FF10EE">
        <w:rPr>
          <w:color w:val="0070C0"/>
          <w:sz w:val="22"/>
          <w:szCs w:val="22"/>
        </w:rPr>
        <w:t xml:space="preserve"> </w:t>
      </w:r>
      <w:r w:rsidR="00B664C9">
        <w:rPr>
          <w:sz w:val="22"/>
          <w:szCs w:val="22"/>
        </w:rPr>
        <w:t>F&amp;G Committee (7</w:t>
      </w:r>
      <w:r w:rsidR="00B664C9">
        <w:rPr>
          <w:sz w:val="22"/>
          <w:szCs w:val="22"/>
          <w:vertAlign w:val="superscript"/>
        </w:rPr>
        <w:t>th</w:t>
      </w:r>
      <w:r w:rsidR="00B664C9">
        <w:rPr>
          <w:sz w:val="22"/>
          <w:szCs w:val="22"/>
        </w:rPr>
        <w:t xml:space="preserve"> June 2023). There are no recommendations for Council.</w:t>
      </w:r>
    </w:p>
    <w:p w14:paraId="1B952C10" w14:textId="0F5116C2" w:rsidR="00CD601E" w:rsidRDefault="008A6ADC" w:rsidP="008A6A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 w:rsidRPr="00183237">
        <w:rPr>
          <w:b/>
          <w:bCs/>
          <w:color w:val="0070C0"/>
          <w:sz w:val="22"/>
          <w:szCs w:val="22"/>
        </w:rPr>
        <w:t xml:space="preserve">Resolved: </w:t>
      </w:r>
      <w:r>
        <w:rPr>
          <w:sz w:val="22"/>
          <w:szCs w:val="22"/>
        </w:rPr>
        <w:t>To postpone receiving</w:t>
      </w:r>
      <w:r w:rsidR="00183237">
        <w:rPr>
          <w:sz w:val="22"/>
          <w:szCs w:val="22"/>
        </w:rPr>
        <w:t xml:space="preserve"> Minutes until signed by respective Committees.</w:t>
      </w:r>
    </w:p>
    <w:p w14:paraId="225FFB02" w14:textId="77777777" w:rsidR="003359F6" w:rsidRDefault="003359F6">
      <w:pPr>
        <w:pStyle w:val="Default"/>
        <w:ind w:left="720" w:firstLine="720"/>
        <w:rPr>
          <w:sz w:val="22"/>
          <w:szCs w:val="22"/>
        </w:rPr>
      </w:pPr>
    </w:p>
    <w:p w14:paraId="70AB2E31" w14:textId="60BC14A3" w:rsidR="003359F6" w:rsidRDefault="00B664C9">
      <w:pPr>
        <w:spacing w:after="0"/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>9</w:t>
      </w:r>
      <w:r w:rsidR="004C650B">
        <w:rPr>
          <w:rFonts w:ascii="Calibri" w:hAnsi="Calibri" w:cs="Calibri"/>
          <w:b/>
          <w:bCs/>
          <w:color w:val="4472C4" w:themeColor="accent1"/>
        </w:rPr>
        <w:t>1/23.</w:t>
      </w:r>
      <w:r>
        <w:rPr>
          <w:rFonts w:ascii="Calibri" w:hAnsi="Calibri" w:cs="Calibri"/>
          <w:b/>
          <w:bCs/>
          <w:color w:val="4472C4" w:themeColor="accent1"/>
        </w:rPr>
        <w:t xml:space="preserve"> Bembridge Mural</w:t>
      </w:r>
    </w:p>
    <w:p w14:paraId="7217F37A" w14:textId="77777777" w:rsidR="003359F6" w:rsidRDefault="00B664C9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To discuss possible options for the mural and agree best course of future action.</w:t>
      </w:r>
    </w:p>
    <w:p w14:paraId="7DD71307" w14:textId="7BC87BED" w:rsidR="00183237" w:rsidRDefault="00AC4693" w:rsidP="003F1CFA">
      <w:pPr>
        <w:ind w:left="720"/>
        <w:rPr>
          <w:rFonts w:ascii="Calibri" w:hAnsi="Calibri" w:cs="Calibri"/>
        </w:rPr>
      </w:pPr>
      <w:r w:rsidRPr="000220E9">
        <w:rPr>
          <w:rFonts w:ascii="Calibri" w:hAnsi="Calibri" w:cs="Calibri"/>
          <w:b/>
          <w:bCs/>
          <w:color w:val="0070C0"/>
        </w:rPr>
        <w:t>Resolved:</w:t>
      </w:r>
      <w:r w:rsidRPr="000220E9"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</w:rPr>
        <w:t xml:space="preserve">To </w:t>
      </w:r>
      <w:r w:rsidR="003F1CFA">
        <w:rPr>
          <w:rFonts w:ascii="Calibri" w:hAnsi="Calibri" w:cs="Calibri"/>
        </w:rPr>
        <w:t xml:space="preserve">move forward with Clerk’s </w:t>
      </w:r>
      <w:r w:rsidR="00CD160C">
        <w:rPr>
          <w:rFonts w:ascii="Calibri" w:hAnsi="Calibri" w:cs="Calibri"/>
        </w:rPr>
        <w:t xml:space="preserve">recommendation C - </w:t>
      </w:r>
      <w:r>
        <w:rPr>
          <w:rFonts w:ascii="Calibri" w:hAnsi="Calibri" w:cs="Calibri"/>
        </w:rPr>
        <w:t xml:space="preserve">repair the mural </w:t>
      </w:r>
      <w:r w:rsidR="00837803">
        <w:rPr>
          <w:rFonts w:ascii="Calibri" w:hAnsi="Calibri" w:cs="Calibri"/>
        </w:rPr>
        <w:t>in the short term</w:t>
      </w:r>
      <w:r w:rsidR="008A5A50">
        <w:rPr>
          <w:rFonts w:ascii="Calibri" w:hAnsi="Calibri" w:cs="Calibri"/>
        </w:rPr>
        <w:t xml:space="preserve">. </w:t>
      </w:r>
      <w:r w:rsidR="00CD160C">
        <w:rPr>
          <w:rFonts w:ascii="Calibri" w:hAnsi="Calibri" w:cs="Calibri"/>
        </w:rPr>
        <w:t>(</w:t>
      </w:r>
      <w:r w:rsidR="003F1CFA">
        <w:rPr>
          <w:rFonts w:ascii="Calibri" w:hAnsi="Calibri" w:cs="Calibri"/>
        </w:rPr>
        <w:t>Bembridge Arts Society w</w:t>
      </w:r>
      <w:r w:rsidR="000220E9">
        <w:rPr>
          <w:rFonts w:ascii="Calibri" w:hAnsi="Calibri" w:cs="Calibri"/>
        </w:rPr>
        <w:t>ere</w:t>
      </w:r>
      <w:r w:rsidR="003F1CFA">
        <w:rPr>
          <w:rFonts w:ascii="Calibri" w:hAnsi="Calibri" w:cs="Calibri"/>
        </w:rPr>
        <w:t xml:space="preserve"> suggested as a possible source of volunteers</w:t>
      </w:r>
      <w:r w:rsidR="00CD160C">
        <w:rPr>
          <w:rFonts w:ascii="Calibri" w:hAnsi="Calibri" w:cs="Calibri"/>
        </w:rPr>
        <w:t>)</w:t>
      </w:r>
      <w:r w:rsidR="003F1CFA">
        <w:rPr>
          <w:rFonts w:ascii="Calibri" w:hAnsi="Calibri" w:cs="Calibri"/>
        </w:rPr>
        <w:t>.</w:t>
      </w:r>
      <w:r w:rsidR="00CD160C">
        <w:rPr>
          <w:rFonts w:ascii="Calibri" w:hAnsi="Calibri" w:cs="Calibri"/>
        </w:rPr>
        <w:t xml:space="preserve"> In the long term </w:t>
      </w:r>
      <w:r w:rsidR="00E5217D">
        <w:rPr>
          <w:rFonts w:ascii="Calibri" w:hAnsi="Calibri" w:cs="Calibri"/>
        </w:rPr>
        <w:t>the Council suggested also following recommendation D – hold a new competition.</w:t>
      </w:r>
    </w:p>
    <w:p w14:paraId="4EC97DFC" w14:textId="08B8CD27" w:rsidR="00D662B7" w:rsidRDefault="00D662B7" w:rsidP="003F1CFA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resolved that both recommendations should be discussed in full by </w:t>
      </w:r>
      <w:r w:rsidR="00F241E0">
        <w:rPr>
          <w:rFonts w:ascii="Calibri" w:hAnsi="Calibri" w:cs="Calibri"/>
        </w:rPr>
        <w:t>the Community Matters Committee.</w:t>
      </w:r>
    </w:p>
    <w:p w14:paraId="1BE47BE5" w14:textId="04ADA135" w:rsidR="003359F6" w:rsidRDefault="00D56F35">
      <w:pPr>
        <w:spacing w:after="0"/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>92/23</w:t>
      </w:r>
      <w:r w:rsidR="00B664C9">
        <w:rPr>
          <w:rFonts w:ascii="Calibri" w:hAnsi="Calibri" w:cs="Calibri"/>
          <w:b/>
          <w:bCs/>
          <w:color w:val="4472C4" w:themeColor="accent1"/>
        </w:rPr>
        <w:t xml:space="preserve">. Street naming and numbering - </w:t>
      </w:r>
    </w:p>
    <w:p w14:paraId="2771BB50" w14:textId="5CB9BF48" w:rsidR="003359F6" w:rsidRDefault="00FF10EE" w:rsidP="00AE7B2A">
      <w:pPr>
        <w:spacing w:after="0"/>
        <w:ind w:left="720"/>
        <w:rPr>
          <w:rFonts w:ascii="Calibri" w:hAnsi="Calibri" w:cs="Calibri"/>
          <w:color w:val="000000"/>
        </w:rPr>
      </w:pPr>
      <w:r w:rsidRPr="000A5D54">
        <w:rPr>
          <w:rFonts w:ascii="Calibri" w:hAnsi="Calibri" w:cs="Calibri"/>
          <w:b/>
          <w:bCs/>
          <w:color w:val="0070C0"/>
        </w:rPr>
        <w:t>92/23/1</w:t>
      </w:r>
      <w:r w:rsidRPr="009457AF">
        <w:rPr>
          <w:rFonts w:ascii="Calibri" w:hAnsi="Calibri" w:cs="Calibri"/>
          <w:color w:val="0070C0"/>
        </w:rPr>
        <w:t>.</w:t>
      </w:r>
      <w:r w:rsidR="00B664C9" w:rsidRPr="009457AF">
        <w:rPr>
          <w:rFonts w:ascii="Calibri" w:hAnsi="Calibri" w:cs="Calibri"/>
          <w:color w:val="0070C0"/>
        </w:rPr>
        <w:t xml:space="preserve"> </w:t>
      </w:r>
      <w:r w:rsidR="00B664C9">
        <w:rPr>
          <w:rFonts w:ascii="Calibri" w:hAnsi="Calibri" w:cs="Calibri"/>
          <w:color w:val="000000"/>
        </w:rPr>
        <w:t>To discuss the proposed names for the new access road off Steyne Road &amp; agree to either accept or refuse the following suggestions.</w:t>
      </w:r>
    </w:p>
    <w:p w14:paraId="512BAB9A" w14:textId="77777777" w:rsidR="003359F6" w:rsidRDefault="00B664C9" w:rsidP="00AE7B2A">
      <w:pPr>
        <w:spacing w:after="0" w:line="240" w:lineRule="auto"/>
        <w:ind w:left="720" w:firstLine="720"/>
        <w:rPr>
          <w:rFonts w:ascii="CIDFont+F2" w:eastAsia="CIDFont+F4" w:hAnsi="CIDFont+F2" w:cs="CIDFont+F2"/>
        </w:rPr>
      </w:pPr>
      <w:r>
        <w:rPr>
          <w:rFonts w:ascii="CIDFont+F2" w:eastAsia="CIDFont+F4" w:hAnsi="CIDFont+F2" w:cs="CIDFont+F2"/>
        </w:rPr>
        <w:t>Windsor Gardens</w:t>
      </w:r>
    </w:p>
    <w:p w14:paraId="5EA9B9CD" w14:textId="77777777" w:rsidR="009457AF" w:rsidRDefault="00B664C9" w:rsidP="009457AF">
      <w:pPr>
        <w:tabs>
          <w:tab w:val="left" w:pos="3430"/>
        </w:tabs>
        <w:spacing w:after="120"/>
        <w:ind w:left="720" w:firstLine="720"/>
        <w:rPr>
          <w:rFonts w:ascii="CIDFont+F2" w:eastAsia="CIDFont+F4" w:hAnsi="CIDFont+F2" w:cs="CIDFont+F2"/>
        </w:rPr>
      </w:pPr>
      <w:r>
        <w:rPr>
          <w:rFonts w:ascii="CIDFont+F2" w:eastAsia="CIDFont+F4" w:hAnsi="CIDFont+F2" w:cs="CIDFont+F2"/>
        </w:rPr>
        <w:t>Berkeley Gardens</w:t>
      </w:r>
    </w:p>
    <w:p w14:paraId="4D923768" w14:textId="622114E8" w:rsidR="004271F0" w:rsidRDefault="004271F0">
      <w:pPr>
        <w:spacing w:after="120"/>
        <w:ind w:firstLine="720"/>
        <w:rPr>
          <w:rFonts w:ascii="CIDFont+F2" w:eastAsia="CIDFont+F4" w:hAnsi="CIDFont+F2" w:cs="CIDFont+F2"/>
        </w:rPr>
      </w:pPr>
      <w:r w:rsidRPr="006142BF">
        <w:rPr>
          <w:rFonts w:ascii="CIDFont+F2" w:eastAsia="CIDFont+F4" w:hAnsi="CIDFont+F2" w:cs="CIDFont+F2"/>
          <w:b/>
          <w:bCs/>
          <w:color w:val="0070C0"/>
        </w:rPr>
        <w:t>Resolved:</w:t>
      </w:r>
      <w:r w:rsidRPr="006142BF">
        <w:rPr>
          <w:rFonts w:ascii="CIDFont+F2" w:eastAsia="CIDFont+F4" w:hAnsi="CIDFont+F2" w:cs="CIDFont+F2"/>
          <w:color w:val="0070C0"/>
        </w:rPr>
        <w:t xml:space="preserve"> </w:t>
      </w:r>
      <w:r>
        <w:rPr>
          <w:rFonts w:ascii="CIDFont+F2" w:eastAsia="CIDFont+F4" w:hAnsi="CIDFont+F2" w:cs="CIDFont+F2"/>
        </w:rPr>
        <w:t>Reject both suggested street names as neither have any connection to the villa</w:t>
      </w:r>
      <w:r w:rsidR="006142BF">
        <w:rPr>
          <w:rFonts w:ascii="CIDFont+F2" w:eastAsia="CIDFont+F4" w:hAnsi="CIDFont+F2" w:cs="CIDFont+F2"/>
        </w:rPr>
        <w:t>ge.</w:t>
      </w:r>
    </w:p>
    <w:p w14:paraId="5A1C4A9F" w14:textId="661EEB7E" w:rsidR="003359F6" w:rsidRDefault="00F62356">
      <w:pPr>
        <w:spacing w:after="120"/>
        <w:ind w:firstLine="720"/>
        <w:rPr>
          <w:rFonts w:ascii="CIDFont+F2" w:eastAsia="CIDFont+F4" w:hAnsi="CIDFont+F2" w:cs="CIDFont+F2"/>
        </w:rPr>
      </w:pPr>
      <w:r w:rsidRPr="000A5D54">
        <w:rPr>
          <w:rFonts w:ascii="CIDFont+F2" w:eastAsia="CIDFont+F4" w:hAnsi="CIDFont+F2" w:cs="CIDFont+F2"/>
          <w:b/>
          <w:bCs/>
          <w:color w:val="0070C0"/>
        </w:rPr>
        <w:lastRenderedPageBreak/>
        <w:t>92/23/2.</w:t>
      </w:r>
      <w:r w:rsidRPr="00F62356">
        <w:rPr>
          <w:rFonts w:ascii="CIDFont+F2" w:eastAsia="CIDFont+F4" w:hAnsi="CIDFont+F2" w:cs="CIDFont+F2"/>
          <w:color w:val="0070C0"/>
        </w:rPr>
        <w:t xml:space="preserve"> </w:t>
      </w:r>
      <w:r w:rsidR="0040719C">
        <w:rPr>
          <w:rFonts w:ascii="CIDFont+F2" w:eastAsia="CIDFont+F4" w:hAnsi="CIDFont+F2" w:cs="CIDFont+F2"/>
        </w:rPr>
        <w:t>T</w:t>
      </w:r>
      <w:r w:rsidR="00B664C9">
        <w:rPr>
          <w:rFonts w:ascii="CIDFont+F2" w:eastAsia="CIDFont+F4" w:hAnsi="CIDFont+F2" w:cs="CIDFont+F2"/>
        </w:rPr>
        <w:t xml:space="preserve">o discuss &amp; agree an alternative Street name if 10.1 </w:t>
      </w:r>
      <w:r w:rsidR="00AE607A">
        <w:rPr>
          <w:rFonts w:ascii="CIDFont+F2" w:eastAsia="CIDFont+F4" w:hAnsi="CIDFont+F2" w:cs="CIDFont+F2"/>
        </w:rPr>
        <w:t>refuse</w:t>
      </w:r>
      <w:r w:rsidR="00B1799F">
        <w:rPr>
          <w:rFonts w:ascii="CIDFont+F2" w:eastAsia="CIDFont+F4" w:hAnsi="CIDFont+F2" w:cs="CIDFont+F2"/>
        </w:rPr>
        <w:t>d</w:t>
      </w:r>
      <w:r w:rsidR="00B664C9">
        <w:rPr>
          <w:rFonts w:ascii="CIDFont+F2" w:eastAsia="CIDFont+F4" w:hAnsi="CIDFont+F2" w:cs="CIDFont+F2"/>
        </w:rPr>
        <w:t>.</w:t>
      </w:r>
    </w:p>
    <w:p w14:paraId="57637331" w14:textId="74120537" w:rsidR="00F62356" w:rsidRPr="00F62356" w:rsidRDefault="00F62356" w:rsidP="0092645C">
      <w:pPr>
        <w:spacing w:after="120"/>
        <w:ind w:left="720"/>
        <w:rPr>
          <w:rFonts w:ascii="CIDFont+F2" w:eastAsia="CIDFont+F4" w:hAnsi="CIDFont+F2" w:cs="CIDFont+F2"/>
          <w:b/>
          <w:bCs/>
        </w:rPr>
      </w:pPr>
      <w:r w:rsidRPr="00F62356">
        <w:rPr>
          <w:rFonts w:ascii="CIDFont+F2" w:eastAsia="CIDFont+F4" w:hAnsi="CIDFont+F2" w:cs="CIDFont+F2"/>
          <w:b/>
          <w:bCs/>
          <w:color w:val="0070C0"/>
        </w:rPr>
        <w:t xml:space="preserve">Resolved: </w:t>
      </w:r>
      <w:r w:rsidR="00301F69" w:rsidRPr="0092645C">
        <w:rPr>
          <w:rFonts w:ascii="CIDFont+F2" w:eastAsia="CIDFont+F4" w:hAnsi="CIDFont+F2" w:cs="CIDFont+F2"/>
        </w:rPr>
        <w:t>To put forward an alternative suggestion of John Board Gardens</w:t>
      </w:r>
      <w:r w:rsidR="0092645C" w:rsidRPr="0092645C">
        <w:rPr>
          <w:rFonts w:ascii="CIDFont+F2" w:eastAsia="CIDFont+F4" w:hAnsi="CIDFont+F2" w:cs="CIDFont+F2"/>
        </w:rPr>
        <w:t xml:space="preserve"> to commemorate former Bembridge resident and Council Chair, John Board.</w:t>
      </w:r>
    </w:p>
    <w:p w14:paraId="39144752" w14:textId="77777777" w:rsidR="000E17CD" w:rsidRDefault="00143069" w:rsidP="00AE7B2A">
      <w:pPr>
        <w:ind w:left="720"/>
        <w:rPr>
          <w:rFonts w:ascii="CIDFont+F2" w:eastAsia="CIDFont+F4" w:hAnsi="CIDFont+F2" w:cs="CIDFont+F2"/>
        </w:rPr>
      </w:pPr>
      <w:r w:rsidRPr="00143069">
        <w:rPr>
          <w:rFonts w:ascii="CIDFont+F2" w:eastAsia="CIDFont+F4" w:hAnsi="CIDFont+F2" w:cs="CIDFont+F2"/>
          <w:b/>
          <w:bCs/>
          <w:color w:val="0070C0"/>
        </w:rPr>
        <w:t>92/23/3.</w:t>
      </w:r>
      <w:r w:rsidRPr="00143069">
        <w:rPr>
          <w:rFonts w:ascii="CIDFont+F2" w:eastAsia="CIDFont+F4" w:hAnsi="CIDFont+F2" w:cs="CIDFont+F2"/>
          <w:color w:val="0070C0"/>
        </w:rPr>
        <w:t xml:space="preserve"> </w:t>
      </w:r>
      <w:r w:rsidR="00B664C9">
        <w:rPr>
          <w:rFonts w:ascii="CIDFont+F2" w:eastAsia="CIDFont+F4" w:hAnsi="CIDFont+F2" w:cs="CIDFont+F2"/>
        </w:rPr>
        <w:t>To discuss whether the Parish Council would like to create a list of possible names for new roads that may result from future building work.</w:t>
      </w:r>
    </w:p>
    <w:p w14:paraId="0A6799F2" w14:textId="3C2037BA" w:rsidR="003359F6" w:rsidRDefault="000E17CD" w:rsidP="00AE7B2A">
      <w:pPr>
        <w:ind w:left="720"/>
      </w:pPr>
      <w:r>
        <w:rPr>
          <w:rFonts w:ascii="CIDFont+F2" w:eastAsia="CIDFont+F4" w:hAnsi="CIDFont+F2" w:cs="CIDFont+F2"/>
          <w:b/>
          <w:bCs/>
          <w:color w:val="0070C0"/>
        </w:rPr>
        <w:t>Resolved:</w:t>
      </w:r>
      <w:r>
        <w:rPr>
          <w:rFonts w:ascii="CIDFont+F2" w:eastAsia="CIDFont+F4" w:hAnsi="CIDFont+F2" w:cs="CIDFont+F2"/>
        </w:rPr>
        <w:t xml:space="preserve"> To work with the Clerk on </w:t>
      </w:r>
      <w:r w:rsidR="00915516">
        <w:rPr>
          <w:rFonts w:ascii="CIDFont+F2" w:eastAsia="CIDFont+F4" w:hAnsi="CIDFont+F2" w:cs="CIDFont+F2"/>
        </w:rPr>
        <w:t>creating a list of possible names for future new roads/streets/etc.</w:t>
      </w:r>
      <w:r w:rsidR="00B664C9">
        <w:rPr>
          <w:rFonts w:ascii="CIDFont+F2" w:eastAsia="CIDFont+F4" w:hAnsi="CIDFont+F2" w:cs="CIDFont+F2"/>
        </w:rPr>
        <w:t xml:space="preserve"> </w:t>
      </w:r>
    </w:p>
    <w:p w14:paraId="438986C5" w14:textId="42B086BA" w:rsidR="003359F6" w:rsidRDefault="00E74125">
      <w:pPr>
        <w:spacing w:after="0"/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>93/23.</w:t>
      </w:r>
      <w:r w:rsidR="00B664C9">
        <w:rPr>
          <w:rFonts w:ascii="Calibri" w:hAnsi="Calibri" w:cs="Calibri"/>
          <w:b/>
          <w:bCs/>
          <w:color w:val="4472C4" w:themeColor="accent1"/>
        </w:rPr>
        <w:t xml:space="preserve"> To note any further information items, correspondence received or requests:</w:t>
      </w:r>
    </w:p>
    <w:p w14:paraId="0E0413B4" w14:textId="34630D68" w:rsidR="003359F6" w:rsidRDefault="00B664C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4472C4" w:themeColor="accent1"/>
        </w:rPr>
        <w:tab/>
      </w:r>
      <w:r w:rsidR="0030039C" w:rsidRPr="0030039C">
        <w:rPr>
          <w:rFonts w:ascii="Calibri" w:hAnsi="Calibri" w:cs="Calibri"/>
          <w:color w:val="0070C0"/>
        </w:rPr>
        <w:t>93/23/1.</w:t>
      </w:r>
      <w:r w:rsidRPr="0030039C"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</w:rPr>
        <w:t>Squirrel Bridge – Email from a resident about Squirrels being killed in Howgate Road.</w:t>
      </w:r>
    </w:p>
    <w:p w14:paraId="2CABA6EA" w14:textId="27E90002" w:rsidR="00E74125" w:rsidRDefault="00E7412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E74125">
        <w:rPr>
          <w:rFonts w:ascii="Calibri" w:hAnsi="Calibri" w:cs="Calibri"/>
          <w:b/>
          <w:bCs/>
          <w:color w:val="0070C0"/>
        </w:rPr>
        <w:t>Noted:</w:t>
      </w:r>
      <w:r>
        <w:rPr>
          <w:rFonts w:ascii="Calibri" w:hAnsi="Calibri" w:cs="Calibri"/>
        </w:rPr>
        <w:t xml:space="preserve"> The Council note the email</w:t>
      </w:r>
      <w:r w:rsidR="004914DA">
        <w:rPr>
          <w:rFonts w:ascii="Calibri" w:hAnsi="Calibri" w:cs="Calibri"/>
        </w:rPr>
        <w:t xml:space="preserve"> from a resident.</w:t>
      </w:r>
    </w:p>
    <w:p w14:paraId="4D749597" w14:textId="0FB1FA84" w:rsidR="003359F6" w:rsidRDefault="00B664C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0039C" w:rsidRPr="0030039C">
        <w:rPr>
          <w:rFonts w:ascii="Calibri" w:hAnsi="Calibri" w:cs="Calibri"/>
          <w:color w:val="0070C0"/>
        </w:rPr>
        <w:t>93/23/2.</w:t>
      </w:r>
      <w:r w:rsidRPr="0030039C"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</w:rPr>
        <w:t xml:space="preserve">Armed Forces Day – reminder that Sunday is Armed Forces Day. </w:t>
      </w:r>
    </w:p>
    <w:p w14:paraId="3EB516B4" w14:textId="61E04322" w:rsidR="00E74125" w:rsidRDefault="00C35911" w:rsidP="004914DA">
      <w:pPr>
        <w:spacing w:after="0"/>
        <w:ind w:left="720"/>
        <w:rPr>
          <w:rFonts w:ascii="Calibri" w:hAnsi="Calibri" w:cs="Calibri"/>
        </w:rPr>
      </w:pPr>
      <w:r w:rsidRPr="004914DA">
        <w:rPr>
          <w:rFonts w:ascii="Calibri" w:hAnsi="Calibri" w:cs="Calibri"/>
          <w:b/>
          <w:bCs/>
          <w:color w:val="0070C0"/>
        </w:rPr>
        <w:t>Noted:</w:t>
      </w:r>
      <w:r>
        <w:rPr>
          <w:rFonts w:ascii="Calibri" w:hAnsi="Calibri" w:cs="Calibri"/>
        </w:rPr>
        <w:t xml:space="preserve"> Armed Forces Flag would be raised at 10:00am Friday 23</w:t>
      </w:r>
      <w:r w:rsidRPr="00C35911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 June </w:t>
      </w:r>
      <w:r w:rsidR="004914DA">
        <w:rPr>
          <w:rFonts w:ascii="Calibri" w:hAnsi="Calibri" w:cs="Calibri"/>
        </w:rPr>
        <w:t>for the duration of the weekend.</w:t>
      </w:r>
    </w:p>
    <w:p w14:paraId="0C9B9A59" w14:textId="77777777" w:rsidR="003359F6" w:rsidRDefault="00B664C9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87D0FAA" w14:textId="57B876C4" w:rsidR="003359F6" w:rsidRDefault="004914D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Meeting closed at </w:t>
      </w:r>
      <w:r w:rsidR="004D04B8">
        <w:rPr>
          <w:rFonts w:ascii="Calibri" w:hAnsi="Calibri" w:cs="Calibri"/>
        </w:rPr>
        <w:t>7:55pm.</w:t>
      </w:r>
    </w:p>
    <w:p w14:paraId="59407679" w14:textId="77777777" w:rsidR="004D04B8" w:rsidRDefault="004D04B8">
      <w:pPr>
        <w:rPr>
          <w:rFonts w:ascii="Calibri" w:hAnsi="Calibri" w:cs="Calibri"/>
        </w:rPr>
      </w:pPr>
    </w:p>
    <w:p w14:paraId="46B09305" w14:textId="24C98827" w:rsidR="004D04B8" w:rsidRDefault="004D04B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of Next Meeting </w:t>
      </w:r>
      <w:r w:rsidR="00FF5CB8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FF5CB8">
        <w:rPr>
          <w:rFonts w:ascii="Calibri" w:hAnsi="Calibri" w:cs="Calibri"/>
        </w:rPr>
        <w:t>Wednesday 19</w:t>
      </w:r>
      <w:r w:rsidR="00FF5CB8" w:rsidRPr="00FF5CB8">
        <w:rPr>
          <w:rFonts w:ascii="Calibri" w:hAnsi="Calibri" w:cs="Calibri"/>
          <w:vertAlign w:val="superscript"/>
        </w:rPr>
        <w:t>th</w:t>
      </w:r>
      <w:r w:rsidR="00FF5CB8">
        <w:rPr>
          <w:rFonts w:ascii="Calibri" w:hAnsi="Calibri" w:cs="Calibri"/>
        </w:rPr>
        <w:t xml:space="preserve"> July 2023</w:t>
      </w:r>
    </w:p>
    <w:p w14:paraId="00CEC39B" w14:textId="77777777" w:rsidR="003359F6" w:rsidRDefault="003359F6">
      <w:pPr>
        <w:spacing w:after="0"/>
        <w:rPr>
          <w:rFonts w:ascii="Calibri" w:hAnsi="Calibri" w:cs="Calibri"/>
          <w:b/>
          <w:bCs/>
          <w:color w:val="4472C4" w:themeColor="accent1"/>
        </w:rPr>
      </w:pPr>
    </w:p>
    <w:p w14:paraId="1732B26E" w14:textId="77777777" w:rsidR="003359F6" w:rsidRDefault="003359F6">
      <w:pPr>
        <w:rPr>
          <w:rFonts w:ascii="Calibri" w:hAnsi="Calibri" w:cs="Calibri"/>
        </w:rPr>
      </w:pPr>
    </w:p>
    <w:sectPr w:rsidR="00335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C0A8" w14:textId="77777777" w:rsidR="00F72AB8" w:rsidRDefault="00F72AB8" w:rsidP="007A1F1F">
      <w:pPr>
        <w:spacing w:after="0" w:line="240" w:lineRule="auto"/>
      </w:pPr>
      <w:r>
        <w:separator/>
      </w:r>
    </w:p>
  </w:endnote>
  <w:endnote w:type="continuationSeparator" w:id="0">
    <w:p w14:paraId="26F84BBD" w14:textId="77777777" w:rsidR="00F72AB8" w:rsidRDefault="00F72AB8" w:rsidP="007A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8D9D" w14:textId="77777777" w:rsidR="007A1F1F" w:rsidRDefault="007A1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EA99" w14:textId="77777777" w:rsidR="007A1F1F" w:rsidRDefault="007A1F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017A6" w14:textId="77777777" w:rsidR="007A1F1F" w:rsidRDefault="007A1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4578" w14:textId="77777777" w:rsidR="00F72AB8" w:rsidRDefault="00F72AB8" w:rsidP="007A1F1F">
      <w:pPr>
        <w:spacing w:after="0" w:line="240" w:lineRule="auto"/>
      </w:pPr>
      <w:r>
        <w:separator/>
      </w:r>
    </w:p>
  </w:footnote>
  <w:footnote w:type="continuationSeparator" w:id="0">
    <w:p w14:paraId="3AF18CCE" w14:textId="77777777" w:rsidR="00F72AB8" w:rsidRDefault="00F72AB8" w:rsidP="007A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F275" w14:textId="77777777" w:rsidR="007A1F1F" w:rsidRDefault="007A1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267E" w14:textId="085F5609" w:rsidR="007A1F1F" w:rsidRDefault="007A1F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D210" w14:textId="77777777" w:rsidR="007A1F1F" w:rsidRDefault="007A1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810"/>
    <w:multiLevelType w:val="multilevel"/>
    <w:tmpl w:val="E1B0B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  <w:color w:val="auto"/>
      </w:rPr>
    </w:lvl>
  </w:abstractNum>
  <w:abstractNum w:abstractNumId="1" w15:restartNumberingAfterBreak="0">
    <w:nsid w:val="0C5559E6"/>
    <w:multiLevelType w:val="hybridMultilevel"/>
    <w:tmpl w:val="365000A8"/>
    <w:lvl w:ilvl="0" w:tplc="733062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AAFAA710" w:tentative="1">
      <w:start w:val="1"/>
      <w:numFmt w:val="lowerLetter"/>
      <w:lvlText w:val="%2."/>
      <w:lvlJc w:val="left"/>
      <w:pPr>
        <w:ind w:left="2520" w:hanging="360"/>
      </w:pPr>
    </w:lvl>
    <w:lvl w:ilvl="2" w:tplc="822AE3D4" w:tentative="1">
      <w:start w:val="1"/>
      <w:numFmt w:val="lowerRoman"/>
      <w:lvlText w:val="%3."/>
      <w:lvlJc w:val="right"/>
      <w:pPr>
        <w:ind w:left="3240" w:hanging="180"/>
      </w:pPr>
    </w:lvl>
    <w:lvl w:ilvl="3" w:tplc="EF146048" w:tentative="1">
      <w:start w:val="1"/>
      <w:numFmt w:val="decimal"/>
      <w:lvlText w:val="%4."/>
      <w:lvlJc w:val="left"/>
      <w:pPr>
        <w:ind w:left="3960" w:hanging="360"/>
      </w:pPr>
    </w:lvl>
    <w:lvl w:ilvl="4" w:tplc="2A569A5A" w:tentative="1">
      <w:start w:val="1"/>
      <w:numFmt w:val="lowerLetter"/>
      <w:lvlText w:val="%5."/>
      <w:lvlJc w:val="left"/>
      <w:pPr>
        <w:ind w:left="4680" w:hanging="360"/>
      </w:pPr>
    </w:lvl>
    <w:lvl w:ilvl="5" w:tplc="0920864C" w:tentative="1">
      <w:start w:val="1"/>
      <w:numFmt w:val="lowerRoman"/>
      <w:lvlText w:val="%6."/>
      <w:lvlJc w:val="right"/>
      <w:pPr>
        <w:ind w:left="5400" w:hanging="180"/>
      </w:pPr>
    </w:lvl>
    <w:lvl w:ilvl="6" w:tplc="7D7A4F54" w:tentative="1">
      <w:start w:val="1"/>
      <w:numFmt w:val="decimal"/>
      <w:lvlText w:val="%7."/>
      <w:lvlJc w:val="left"/>
      <w:pPr>
        <w:ind w:left="6120" w:hanging="360"/>
      </w:pPr>
    </w:lvl>
    <w:lvl w:ilvl="7" w:tplc="A41A0A06" w:tentative="1">
      <w:start w:val="1"/>
      <w:numFmt w:val="lowerLetter"/>
      <w:lvlText w:val="%8."/>
      <w:lvlJc w:val="left"/>
      <w:pPr>
        <w:ind w:left="6840" w:hanging="360"/>
      </w:pPr>
    </w:lvl>
    <w:lvl w:ilvl="8" w:tplc="DF38E9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656AE4"/>
    <w:multiLevelType w:val="hybridMultilevel"/>
    <w:tmpl w:val="D00848EE"/>
    <w:lvl w:ilvl="0" w:tplc="37B220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53C17F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A8CD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C42C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5BC429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9D663A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D081E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DF8725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FA0AE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4E33F8"/>
    <w:multiLevelType w:val="hybridMultilevel"/>
    <w:tmpl w:val="6AF0F566"/>
    <w:lvl w:ilvl="0" w:tplc="F5BCC41E">
      <w:start w:val="1"/>
      <w:numFmt w:val="lowerLetter"/>
      <w:lvlText w:val="%1)"/>
      <w:lvlJc w:val="left"/>
      <w:pPr>
        <w:ind w:left="1800" w:hanging="360"/>
      </w:pPr>
      <w:rPr>
        <w:b/>
        <w:bCs/>
        <w:color w:val="0070C0"/>
      </w:rPr>
    </w:lvl>
    <w:lvl w:ilvl="1" w:tplc="B4464ECA" w:tentative="1">
      <w:start w:val="1"/>
      <w:numFmt w:val="lowerLetter"/>
      <w:lvlText w:val="%2."/>
      <w:lvlJc w:val="left"/>
      <w:pPr>
        <w:ind w:left="2520" w:hanging="360"/>
      </w:pPr>
    </w:lvl>
    <w:lvl w:ilvl="2" w:tplc="FECC9E52" w:tentative="1">
      <w:start w:val="1"/>
      <w:numFmt w:val="lowerRoman"/>
      <w:lvlText w:val="%3."/>
      <w:lvlJc w:val="right"/>
      <w:pPr>
        <w:ind w:left="3240" w:hanging="180"/>
      </w:pPr>
    </w:lvl>
    <w:lvl w:ilvl="3" w:tplc="56E85416" w:tentative="1">
      <w:start w:val="1"/>
      <w:numFmt w:val="decimal"/>
      <w:lvlText w:val="%4."/>
      <w:lvlJc w:val="left"/>
      <w:pPr>
        <w:ind w:left="3960" w:hanging="360"/>
      </w:pPr>
    </w:lvl>
    <w:lvl w:ilvl="4" w:tplc="65528E32" w:tentative="1">
      <w:start w:val="1"/>
      <w:numFmt w:val="lowerLetter"/>
      <w:lvlText w:val="%5."/>
      <w:lvlJc w:val="left"/>
      <w:pPr>
        <w:ind w:left="4680" w:hanging="360"/>
      </w:pPr>
    </w:lvl>
    <w:lvl w:ilvl="5" w:tplc="78D4D67E" w:tentative="1">
      <w:start w:val="1"/>
      <w:numFmt w:val="lowerRoman"/>
      <w:lvlText w:val="%6."/>
      <w:lvlJc w:val="right"/>
      <w:pPr>
        <w:ind w:left="5400" w:hanging="180"/>
      </w:pPr>
    </w:lvl>
    <w:lvl w:ilvl="6" w:tplc="2F423FC2" w:tentative="1">
      <w:start w:val="1"/>
      <w:numFmt w:val="decimal"/>
      <w:lvlText w:val="%7."/>
      <w:lvlJc w:val="left"/>
      <w:pPr>
        <w:ind w:left="6120" w:hanging="360"/>
      </w:pPr>
    </w:lvl>
    <w:lvl w:ilvl="7" w:tplc="6B4A5814" w:tentative="1">
      <w:start w:val="1"/>
      <w:numFmt w:val="lowerLetter"/>
      <w:lvlText w:val="%8."/>
      <w:lvlJc w:val="left"/>
      <w:pPr>
        <w:ind w:left="6840" w:hanging="360"/>
      </w:pPr>
    </w:lvl>
    <w:lvl w:ilvl="8" w:tplc="7A64ECF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954193"/>
    <w:multiLevelType w:val="hybridMultilevel"/>
    <w:tmpl w:val="B38456B8"/>
    <w:lvl w:ilvl="0" w:tplc="6A8AB646">
      <w:start w:val="1"/>
      <w:numFmt w:val="decimal"/>
      <w:lvlText w:val="%1."/>
      <w:lvlJc w:val="left"/>
      <w:pPr>
        <w:ind w:left="720" w:hanging="360"/>
      </w:pPr>
    </w:lvl>
    <w:lvl w:ilvl="1" w:tplc="1A56AA42">
      <w:start w:val="1"/>
      <w:numFmt w:val="lowerLetter"/>
      <w:lvlText w:val="%2."/>
      <w:lvlJc w:val="left"/>
      <w:pPr>
        <w:ind w:left="1440" w:hanging="360"/>
      </w:pPr>
    </w:lvl>
    <w:lvl w:ilvl="2" w:tplc="3B5CA4AE">
      <w:start w:val="1"/>
      <w:numFmt w:val="lowerRoman"/>
      <w:lvlText w:val="%3."/>
      <w:lvlJc w:val="right"/>
      <w:pPr>
        <w:ind w:left="2160" w:hanging="180"/>
      </w:pPr>
    </w:lvl>
    <w:lvl w:ilvl="3" w:tplc="193435E8">
      <w:start w:val="1"/>
      <w:numFmt w:val="decimal"/>
      <w:lvlText w:val="%4."/>
      <w:lvlJc w:val="left"/>
      <w:pPr>
        <w:ind w:left="2880" w:hanging="360"/>
      </w:pPr>
    </w:lvl>
    <w:lvl w:ilvl="4" w:tplc="77F8EC6E">
      <w:start w:val="1"/>
      <w:numFmt w:val="lowerLetter"/>
      <w:lvlText w:val="%5."/>
      <w:lvlJc w:val="left"/>
      <w:pPr>
        <w:ind w:left="3600" w:hanging="360"/>
      </w:pPr>
    </w:lvl>
    <w:lvl w:ilvl="5" w:tplc="F96C669C">
      <w:start w:val="1"/>
      <w:numFmt w:val="lowerRoman"/>
      <w:lvlText w:val="%6."/>
      <w:lvlJc w:val="right"/>
      <w:pPr>
        <w:ind w:left="4320" w:hanging="180"/>
      </w:pPr>
    </w:lvl>
    <w:lvl w:ilvl="6" w:tplc="F39EA4BE">
      <w:start w:val="1"/>
      <w:numFmt w:val="decimal"/>
      <w:lvlText w:val="%7."/>
      <w:lvlJc w:val="left"/>
      <w:pPr>
        <w:ind w:left="5040" w:hanging="360"/>
      </w:pPr>
    </w:lvl>
    <w:lvl w:ilvl="7" w:tplc="BF42E098">
      <w:start w:val="1"/>
      <w:numFmt w:val="lowerLetter"/>
      <w:lvlText w:val="%8."/>
      <w:lvlJc w:val="left"/>
      <w:pPr>
        <w:ind w:left="5760" w:hanging="360"/>
      </w:pPr>
    </w:lvl>
    <w:lvl w:ilvl="8" w:tplc="ACB049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F4AA5"/>
    <w:multiLevelType w:val="hybridMultilevel"/>
    <w:tmpl w:val="DDDCC88C"/>
    <w:lvl w:ilvl="0" w:tplc="4470D41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60700F6E" w:tentative="1">
      <w:start w:val="1"/>
      <w:numFmt w:val="lowerLetter"/>
      <w:lvlText w:val="%2."/>
      <w:lvlJc w:val="left"/>
      <w:pPr>
        <w:ind w:left="2520" w:hanging="360"/>
      </w:pPr>
    </w:lvl>
    <w:lvl w:ilvl="2" w:tplc="570AB5BE" w:tentative="1">
      <w:start w:val="1"/>
      <w:numFmt w:val="lowerRoman"/>
      <w:lvlText w:val="%3."/>
      <w:lvlJc w:val="right"/>
      <w:pPr>
        <w:ind w:left="3240" w:hanging="180"/>
      </w:pPr>
    </w:lvl>
    <w:lvl w:ilvl="3" w:tplc="C83C1E0C" w:tentative="1">
      <w:start w:val="1"/>
      <w:numFmt w:val="decimal"/>
      <w:lvlText w:val="%4."/>
      <w:lvlJc w:val="left"/>
      <w:pPr>
        <w:ind w:left="3960" w:hanging="360"/>
      </w:pPr>
    </w:lvl>
    <w:lvl w:ilvl="4" w:tplc="3CD08120" w:tentative="1">
      <w:start w:val="1"/>
      <w:numFmt w:val="lowerLetter"/>
      <w:lvlText w:val="%5."/>
      <w:lvlJc w:val="left"/>
      <w:pPr>
        <w:ind w:left="4680" w:hanging="360"/>
      </w:pPr>
    </w:lvl>
    <w:lvl w:ilvl="5" w:tplc="11A8CC48" w:tentative="1">
      <w:start w:val="1"/>
      <w:numFmt w:val="lowerRoman"/>
      <w:lvlText w:val="%6."/>
      <w:lvlJc w:val="right"/>
      <w:pPr>
        <w:ind w:left="5400" w:hanging="180"/>
      </w:pPr>
    </w:lvl>
    <w:lvl w:ilvl="6" w:tplc="A238C3F2" w:tentative="1">
      <w:start w:val="1"/>
      <w:numFmt w:val="decimal"/>
      <w:lvlText w:val="%7."/>
      <w:lvlJc w:val="left"/>
      <w:pPr>
        <w:ind w:left="6120" w:hanging="360"/>
      </w:pPr>
    </w:lvl>
    <w:lvl w:ilvl="7" w:tplc="ABBE3EC8" w:tentative="1">
      <w:start w:val="1"/>
      <w:numFmt w:val="lowerLetter"/>
      <w:lvlText w:val="%8."/>
      <w:lvlJc w:val="left"/>
      <w:pPr>
        <w:ind w:left="6840" w:hanging="360"/>
      </w:pPr>
    </w:lvl>
    <w:lvl w:ilvl="8" w:tplc="F59298D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ABB1C8E"/>
    <w:multiLevelType w:val="multilevel"/>
    <w:tmpl w:val="6CEADF9E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Calibri" w:hAnsi="Calibri" w:cs="Calibri" w:hint="default"/>
        <w:color w:val="auto"/>
      </w:rPr>
    </w:lvl>
  </w:abstractNum>
  <w:abstractNum w:abstractNumId="7" w15:restartNumberingAfterBreak="0">
    <w:nsid w:val="4B873956"/>
    <w:multiLevelType w:val="hybridMultilevel"/>
    <w:tmpl w:val="A27CF9FA"/>
    <w:lvl w:ilvl="0" w:tplc="81B20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C15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0EF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CA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29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380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4F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43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2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B22B2"/>
    <w:multiLevelType w:val="hybridMultilevel"/>
    <w:tmpl w:val="8FAC36EC"/>
    <w:lvl w:ilvl="0" w:tplc="767AA9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54A4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5FE20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AE46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F125F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AF4EF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D6FA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F283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31C387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F164C2"/>
    <w:multiLevelType w:val="hybridMultilevel"/>
    <w:tmpl w:val="6DDAA802"/>
    <w:lvl w:ilvl="0" w:tplc="E912F2D6">
      <w:start w:val="1"/>
      <w:numFmt w:val="lowerLetter"/>
      <w:lvlText w:val="%1)"/>
      <w:lvlJc w:val="left"/>
      <w:pPr>
        <w:ind w:left="720" w:hanging="360"/>
      </w:pPr>
    </w:lvl>
    <w:lvl w:ilvl="1" w:tplc="9D9E25BC">
      <w:start w:val="1"/>
      <w:numFmt w:val="lowerLetter"/>
      <w:lvlText w:val="%2."/>
      <w:lvlJc w:val="left"/>
      <w:pPr>
        <w:ind w:left="1440" w:hanging="360"/>
      </w:pPr>
    </w:lvl>
    <w:lvl w:ilvl="2" w:tplc="0AA6F044">
      <w:start w:val="1"/>
      <w:numFmt w:val="lowerRoman"/>
      <w:lvlText w:val="%3."/>
      <w:lvlJc w:val="right"/>
      <w:pPr>
        <w:ind w:left="2160" w:hanging="180"/>
      </w:pPr>
    </w:lvl>
    <w:lvl w:ilvl="3" w:tplc="1C78833E">
      <w:start w:val="1"/>
      <w:numFmt w:val="decimal"/>
      <w:lvlText w:val="%4."/>
      <w:lvlJc w:val="left"/>
      <w:pPr>
        <w:ind w:left="2880" w:hanging="360"/>
      </w:pPr>
    </w:lvl>
    <w:lvl w:ilvl="4" w:tplc="6B309AE2">
      <w:start w:val="1"/>
      <w:numFmt w:val="lowerLetter"/>
      <w:lvlText w:val="%5."/>
      <w:lvlJc w:val="left"/>
      <w:pPr>
        <w:ind w:left="3600" w:hanging="360"/>
      </w:pPr>
    </w:lvl>
    <w:lvl w:ilvl="5" w:tplc="80862BE2">
      <w:start w:val="1"/>
      <w:numFmt w:val="lowerRoman"/>
      <w:lvlText w:val="%6."/>
      <w:lvlJc w:val="right"/>
      <w:pPr>
        <w:ind w:left="4320" w:hanging="180"/>
      </w:pPr>
    </w:lvl>
    <w:lvl w:ilvl="6" w:tplc="D17C2DF8">
      <w:start w:val="1"/>
      <w:numFmt w:val="decimal"/>
      <w:lvlText w:val="%7."/>
      <w:lvlJc w:val="left"/>
      <w:pPr>
        <w:ind w:left="5040" w:hanging="360"/>
      </w:pPr>
    </w:lvl>
    <w:lvl w:ilvl="7" w:tplc="E97CE660">
      <w:start w:val="1"/>
      <w:numFmt w:val="lowerLetter"/>
      <w:lvlText w:val="%8."/>
      <w:lvlJc w:val="left"/>
      <w:pPr>
        <w:ind w:left="5760" w:hanging="360"/>
      </w:pPr>
    </w:lvl>
    <w:lvl w:ilvl="8" w:tplc="6FF2188C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558">
    <w:abstractNumId w:val="5"/>
  </w:num>
  <w:num w:numId="2" w16cid:durableId="1938368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1786410">
    <w:abstractNumId w:val="4"/>
  </w:num>
  <w:num w:numId="4" w16cid:durableId="25757367">
    <w:abstractNumId w:val="8"/>
  </w:num>
  <w:num w:numId="5" w16cid:durableId="14600332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3986523">
    <w:abstractNumId w:val="0"/>
  </w:num>
  <w:num w:numId="7" w16cid:durableId="1064524612">
    <w:abstractNumId w:val="6"/>
  </w:num>
  <w:num w:numId="8" w16cid:durableId="46730602">
    <w:abstractNumId w:val="9"/>
  </w:num>
  <w:num w:numId="9" w16cid:durableId="139733284">
    <w:abstractNumId w:val="7"/>
  </w:num>
  <w:num w:numId="10" w16cid:durableId="443962686">
    <w:abstractNumId w:val="2"/>
  </w:num>
  <w:num w:numId="11" w16cid:durableId="363289338">
    <w:abstractNumId w:val="3"/>
  </w:num>
  <w:num w:numId="12" w16cid:durableId="11706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95"/>
    <w:rsid w:val="00020FF3"/>
    <w:rsid w:val="00021C07"/>
    <w:rsid w:val="000220E9"/>
    <w:rsid w:val="0003017A"/>
    <w:rsid w:val="0004007A"/>
    <w:rsid w:val="0004107A"/>
    <w:rsid w:val="00050BC1"/>
    <w:rsid w:val="00073368"/>
    <w:rsid w:val="00075543"/>
    <w:rsid w:val="00081176"/>
    <w:rsid w:val="000838F6"/>
    <w:rsid w:val="00084AFC"/>
    <w:rsid w:val="000A4721"/>
    <w:rsid w:val="000A5D54"/>
    <w:rsid w:val="000A70EF"/>
    <w:rsid w:val="000B4652"/>
    <w:rsid w:val="000B614C"/>
    <w:rsid w:val="000D051F"/>
    <w:rsid w:val="000D1A73"/>
    <w:rsid w:val="000D3257"/>
    <w:rsid w:val="000E17CD"/>
    <w:rsid w:val="000E2509"/>
    <w:rsid w:val="000E6CAA"/>
    <w:rsid w:val="000F6104"/>
    <w:rsid w:val="000F6773"/>
    <w:rsid w:val="00106596"/>
    <w:rsid w:val="0011317B"/>
    <w:rsid w:val="00120605"/>
    <w:rsid w:val="00124410"/>
    <w:rsid w:val="00132013"/>
    <w:rsid w:val="00143069"/>
    <w:rsid w:val="00177CA8"/>
    <w:rsid w:val="00183237"/>
    <w:rsid w:val="00190022"/>
    <w:rsid w:val="0019217B"/>
    <w:rsid w:val="001E49E9"/>
    <w:rsid w:val="00217B8C"/>
    <w:rsid w:val="0022063C"/>
    <w:rsid w:val="002307C5"/>
    <w:rsid w:val="00233047"/>
    <w:rsid w:val="002643D2"/>
    <w:rsid w:val="002668A9"/>
    <w:rsid w:val="00270D8A"/>
    <w:rsid w:val="002A4906"/>
    <w:rsid w:val="002E7674"/>
    <w:rsid w:val="002F3EA1"/>
    <w:rsid w:val="0030039C"/>
    <w:rsid w:val="00301F69"/>
    <w:rsid w:val="00316C35"/>
    <w:rsid w:val="00322A30"/>
    <w:rsid w:val="00324402"/>
    <w:rsid w:val="003359F6"/>
    <w:rsid w:val="003467F3"/>
    <w:rsid w:val="00351EF1"/>
    <w:rsid w:val="00382A8E"/>
    <w:rsid w:val="003867B7"/>
    <w:rsid w:val="0039297F"/>
    <w:rsid w:val="003D0972"/>
    <w:rsid w:val="003E58C5"/>
    <w:rsid w:val="003E7353"/>
    <w:rsid w:val="003F18BA"/>
    <w:rsid w:val="003F1CFA"/>
    <w:rsid w:val="004010E5"/>
    <w:rsid w:val="0040719C"/>
    <w:rsid w:val="00416413"/>
    <w:rsid w:val="00422882"/>
    <w:rsid w:val="004271F0"/>
    <w:rsid w:val="00431A0E"/>
    <w:rsid w:val="00455D51"/>
    <w:rsid w:val="004620AA"/>
    <w:rsid w:val="00462357"/>
    <w:rsid w:val="0047312F"/>
    <w:rsid w:val="004848DB"/>
    <w:rsid w:val="004914DA"/>
    <w:rsid w:val="004A6CA4"/>
    <w:rsid w:val="004C22A1"/>
    <w:rsid w:val="004C650B"/>
    <w:rsid w:val="004D04B8"/>
    <w:rsid w:val="004D6214"/>
    <w:rsid w:val="004E05A1"/>
    <w:rsid w:val="004F5BB3"/>
    <w:rsid w:val="005025EB"/>
    <w:rsid w:val="00517180"/>
    <w:rsid w:val="00540FED"/>
    <w:rsid w:val="00554BBD"/>
    <w:rsid w:val="00555856"/>
    <w:rsid w:val="00561024"/>
    <w:rsid w:val="00583069"/>
    <w:rsid w:val="00595A41"/>
    <w:rsid w:val="00597050"/>
    <w:rsid w:val="005C3CEA"/>
    <w:rsid w:val="005C5CF9"/>
    <w:rsid w:val="005F4DFC"/>
    <w:rsid w:val="00600944"/>
    <w:rsid w:val="00604E14"/>
    <w:rsid w:val="00613207"/>
    <w:rsid w:val="006142BF"/>
    <w:rsid w:val="00617723"/>
    <w:rsid w:val="00634BDE"/>
    <w:rsid w:val="00644756"/>
    <w:rsid w:val="0065291A"/>
    <w:rsid w:val="00670D57"/>
    <w:rsid w:val="00677A9A"/>
    <w:rsid w:val="006B3DCE"/>
    <w:rsid w:val="006C76C2"/>
    <w:rsid w:val="006D7174"/>
    <w:rsid w:val="006E6005"/>
    <w:rsid w:val="006F07EA"/>
    <w:rsid w:val="007002FE"/>
    <w:rsid w:val="0073330E"/>
    <w:rsid w:val="00734F32"/>
    <w:rsid w:val="00775BAC"/>
    <w:rsid w:val="00777F96"/>
    <w:rsid w:val="007933B3"/>
    <w:rsid w:val="007A1F1F"/>
    <w:rsid w:val="007B6F28"/>
    <w:rsid w:val="007D2682"/>
    <w:rsid w:val="007D62F0"/>
    <w:rsid w:val="007D78BE"/>
    <w:rsid w:val="007E6233"/>
    <w:rsid w:val="007F0151"/>
    <w:rsid w:val="007F4057"/>
    <w:rsid w:val="0080574B"/>
    <w:rsid w:val="00805911"/>
    <w:rsid w:val="00806CA7"/>
    <w:rsid w:val="00807B66"/>
    <w:rsid w:val="00814E60"/>
    <w:rsid w:val="00823015"/>
    <w:rsid w:val="008317B9"/>
    <w:rsid w:val="00837803"/>
    <w:rsid w:val="00843623"/>
    <w:rsid w:val="00865E4B"/>
    <w:rsid w:val="00884198"/>
    <w:rsid w:val="008A5A50"/>
    <w:rsid w:val="008A6A1D"/>
    <w:rsid w:val="008A6ADC"/>
    <w:rsid w:val="008B79AC"/>
    <w:rsid w:val="008C1E2D"/>
    <w:rsid w:val="008C3E48"/>
    <w:rsid w:val="00902277"/>
    <w:rsid w:val="00905C38"/>
    <w:rsid w:val="00911EF3"/>
    <w:rsid w:val="00915516"/>
    <w:rsid w:val="0092645C"/>
    <w:rsid w:val="00937098"/>
    <w:rsid w:val="0094231A"/>
    <w:rsid w:val="009457AF"/>
    <w:rsid w:val="00950A60"/>
    <w:rsid w:val="0098223C"/>
    <w:rsid w:val="009B1523"/>
    <w:rsid w:val="009C46AB"/>
    <w:rsid w:val="009F261C"/>
    <w:rsid w:val="009F422D"/>
    <w:rsid w:val="00A115D2"/>
    <w:rsid w:val="00A266FA"/>
    <w:rsid w:val="00A27B2A"/>
    <w:rsid w:val="00A5111E"/>
    <w:rsid w:val="00A53E52"/>
    <w:rsid w:val="00A67646"/>
    <w:rsid w:val="00A71F95"/>
    <w:rsid w:val="00A77866"/>
    <w:rsid w:val="00A82984"/>
    <w:rsid w:val="00AA5EA7"/>
    <w:rsid w:val="00AA658D"/>
    <w:rsid w:val="00AC4693"/>
    <w:rsid w:val="00AE163A"/>
    <w:rsid w:val="00AE607A"/>
    <w:rsid w:val="00AE7B2A"/>
    <w:rsid w:val="00AF43E4"/>
    <w:rsid w:val="00B1799F"/>
    <w:rsid w:val="00B4523D"/>
    <w:rsid w:val="00B47780"/>
    <w:rsid w:val="00B50010"/>
    <w:rsid w:val="00B502B3"/>
    <w:rsid w:val="00B510CF"/>
    <w:rsid w:val="00B52192"/>
    <w:rsid w:val="00B53760"/>
    <w:rsid w:val="00B664C9"/>
    <w:rsid w:val="00B77A63"/>
    <w:rsid w:val="00B82CB6"/>
    <w:rsid w:val="00BC2C9C"/>
    <w:rsid w:val="00BD4DF9"/>
    <w:rsid w:val="00BD5955"/>
    <w:rsid w:val="00BF730A"/>
    <w:rsid w:val="00C03C70"/>
    <w:rsid w:val="00C35911"/>
    <w:rsid w:val="00C8605E"/>
    <w:rsid w:val="00C95B01"/>
    <w:rsid w:val="00C95E45"/>
    <w:rsid w:val="00C97393"/>
    <w:rsid w:val="00CB3810"/>
    <w:rsid w:val="00CD160C"/>
    <w:rsid w:val="00CD21CE"/>
    <w:rsid w:val="00CD601E"/>
    <w:rsid w:val="00CE50D1"/>
    <w:rsid w:val="00D004F3"/>
    <w:rsid w:val="00D1078C"/>
    <w:rsid w:val="00D137BF"/>
    <w:rsid w:val="00D37AE5"/>
    <w:rsid w:val="00D475CE"/>
    <w:rsid w:val="00D5174A"/>
    <w:rsid w:val="00D56095"/>
    <w:rsid w:val="00D56F35"/>
    <w:rsid w:val="00D6216F"/>
    <w:rsid w:val="00D62CC5"/>
    <w:rsid w:val="00D662B7"/>
    <w:rsid w:val="00D7527B"/>
    <w:rsid w:val="00D764DE"/>
    <w:rsid w:val="00DB2250"/>
    <w:rsid w:val="00DD1602"/>
    <w:rsid w:val="00DE4D7C"/>
    <w:rsid w:val="00E0352B"/>
    <w:rsid w:val="00E11EF2"/>
    <w:rsid w:val="00E214A8"/>
    <w:rsid w:val="00E3571F"/>
    <w:rsid w:val="00E37573"/>
    <w:rsid w:val="00E448DF"/>
    <w:rsid w:val="00E50B5A"/>
    <w:rsid w:val="00E5217D"/>
    <w:rsid w:val="00E74125"/>
    <w:rsid w:val="00EA12D5"/>
    <w:rsid w:val="00EA2C10"/>
    <w:rsid w:val="00EA4F6C"/>
    <w:rsid w:val="00EA6DB5"/>
    <w:rsid w:val="00EB4226"/>
    <w:rsid w:val="00EB6032"/>
    <w:rsid w:val="00ED0DAE"/>
    <w:rsid w:val="00ED385D"/>
    <w:rsid w:val="00EF3828"/>
    <w:rsid w:val="00EF468D"/>
    <w:rsid w:val="00F0614C"/>
    <w:rsid w:val="00F123DB"/>
    <w:rsid w:val="00F169C9"/>
    <w:rsid w:val="00F241E0"/>
    <w:rsid w:val="00F331F9"/>
    <w:rsid w:val="00F33CB2"/>
    <w:rsid w:val="00F3490A"/>
    <w:rsid w:val="00F459D4"/>
    <w:rsid w:val="00F45A21"/>
    <w:rsid w:val="00F529FD"/>
    <w:rsid w:val="00F62356"/>
    <w:rsid w:val="00F6629A"/>
    <w:rsid w:val="00F72AB8"/>
    <w:rsid w:val="00F73B5C"/>
    <w:rsid w:val="00FA75E6"/>
    <w:rsid w:val="00FB6D72"/>
    <w:rsid w:val="00FB7474"/>
    <w:rsid w:val="00FC7174"/>
    <w:rsid w:val="00FD4C1E"/>
    <w:rsid w:val="00FE6877"/>
    <w:rsid w:val="00FF10EE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E36A6"/>
  <w15:chartTrackingRefBased/>
  <w15:docId w15:val="{28484217-4FD3-4AD1-BFD5-82315923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uiPriority w:val="99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Bembridge Parish Council Clerk</dc:creator>
  <cp:lastModifiedBy>Mark Rochell</cp:lastModifiedBy>
  <cp:revision>101</cp:revision>
  <cp:lastPrinted>2023-07-13T08:06:00Z</cp:lastPrinted>
  <dcterms:created xsi:type="dcterms:W3CDTF">2023-06-26T10:46:00Z</dcterms:created>
  <dcterms:modified xsi:type="dcterms:W3CDTF">2023-08-02T11:55:00Z</dcterms:modified>
</cp:coreProperties>
</file>