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C80D5" w14:textId="6DFBA3BC" w:rsidR="00515C3C" w:rsidRPr="00647640" w:rsidRDefault="00F222C7" w:rsidP="00CB0B28">
      <w:pPr>
        <w:pStyle w:val="Quote"/>
      </w:pPr>
      <w:r w:rsidRPr="00647640">
        <w:rPr>
          <w:noProof/>
          <w:lang w:eastAsia="en-GB"/>
        </w:rPr>
        <w:drawing>
          <wp:anchor distT="0" distB="0" distL="114300" distR="114300" simplePos="0" relativeHeight="251659264" behindDoc="0" locked="0" layoutInCell="1" allowOverlap="1" wp14:anchorId="3151969C" wp14:editId="149092EC">
            <wp:simplePos x="0" y="0"/>
            <wp:positionH relativeFrom="column">
              <wp:posOffset>-292735</wp:posOffset>
            </wp:positionH>
            <wp:positionV relativeFrom="paragraph">
              <wp:posOffset>-184785</wp:posOffset>
            </wp:positionV>
            <wp:extent cx="6657975" cy="13430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B.jpg"/>
                    <pic:cNvPicPr/>
                  </pic:nvPicPr>
                  <pic:blipFill>
                    <a:blip r:embed="rId8">
                      <a:extLst>
                        <a:ext uri="{28A0092B-C50C-407E-A947-70E740481C1C}">
                          <a14:useLocalDpi xmlns:a14="http://schemas.microsoft.com/office/drawing/2010/main" val="0"/>
                        </a:ext>
                      </a:extLst>
                    </a:blip>
                    <a:stretch>
                      <a:fillRect/>
                    </a:stretch>
                  </pic:blipFill>
                  <pic:spPr>
                    <a:xfrm>
                      <a:off x="0" y="0"/>
                      <a:ext cx="6728697" cy="1357272"/>
                    </a:xfrm>
                    <a:prstGeom prst="rect">
                      <a:avLst/>
                    </a:prstGeom>
                    <a:ln>
                      <a:noFill/>
                    </a:ln>
                  </pic:spPr>
                </pic:pic>
              </a:graphicData>
            </a:graphic>
            <wp14:sizeRelH relativeFrom="page">
              <wp14:pctWidth>0</wp14:pctWidth>
            </wp14:sizeRelH>
            <wp14:sizeRelV relativeFrom="page">
              <wp14:pctHeight>0</wp14:pctHeight>
            </wp14:sizeRelV>
          </wp:anchor>
        </w:drawing>
      </w:r>
    </w:p>
    <w:p w14:paraId="575E89F0" w14:textId="77777777" w:rsidR="00DA2E96" w:rsidRPr="00647640" w:rsidRDefault="002F5990" w:rsidP="00DA2E96">
      <w:pPr>
        <w:jc w:val="center"/>
        <w:rPr>
          <w:rFonts w:ascii="Calibri" w:hAnsi="Calibri" w:cs="Calibri"/>
          <w:sz w:val="32"/>
          <w:szCs w:val="32"/>
        </w:rPr>
      </w:pPr>
      <w:r w:rsidRPr="00647640">
        <w:t xml:space="preserve"> </w:t>
      </w:r>
      <w:r w:rsidR="00DA2E96" w:rsidRPr="00647640">
        <w:rPr>
          <w:rFonts w:ascii="Calibri" w:hAnsi="Calibri" w:cs="Calibri"/>
          <w:sz w:val="32"/>
          <w:szCs w:val="32"/>
        </w:rPr>
        <w:t>Members of the Planning Committee are summoned to attend a</w:t>
      </w:r>
    </w:p>
    <w:p w14:paraId="60DE98CC" w14:textId="2CB4E9D4" w:rsidR="00DA2E96" w:rsidRPr="00647640" w:rsidRDefault="00DA2E96" w:rsidP="00DA2E96">
      <w:pPr>
        <w:ind w:right="-248"/>
        <w:jc w:val="center"/>
        <w:rPr>
          <w:rFonts w:ascii="Calibri" w:hAnsi="Calibri" w:cs="Calibri"/>
          <w:b/>
          <w:sz w:val="28"/>
          <w:szCs w:val="28"/>
        </w:rPr>
      </w:pPr>
      <w:r w:rsidRPr="00647640">
        <w:rPr>
          <w:rFonts w:ascii="Calibri" w:hAnsi="Calibri" w:cs="Calibri"/>
          <w:sz w:val="32"/>
          <w:szCs w:val="32"/>
        </w:rPr>
        <w:t xml:space="preserve">meeting at </w:t>
      </w:r>
      <w:r w:rsidR="00F50197" w:rsidRPr="00647640">
        <w:rPr>
          <w:rFonts w:ascii="Calibri" w:hAnsi="Calibri" w:cs="Calibri"/>
          <w:b/>
          <w:sz w:val="32"/>
          <w:szCs w:val="32"/>
        </w:rPr>
        <w:t>6.30</w:t>
      </w:r>
      <w:r w:rsidR="005E5973" w:rsidRPr="00647640">
        <w:rPr>
          <w:rFonts w:ascii="Calibri" w:hAnsi="Calibri" w:cs="Calibri"/>
          <w:b/>
          <w:sz w:val="32"/>
          <w:szCs w:val="32"/>
        </w:rPr>
        <w:t>p</w:t>
      </w:r>
      <w:r w:rsidRPr="00647640">
        <w:rPr>
          <w:rFonts w:ascii="Calibri" w:hAnsi="Calibri" w:cs="Calibri"/>
          <w:b/>
          <w:sz w:val="32"/>
          <w:szCs w:val="32"/>
        </w:rPr>
        <w:t>m</w:t>
      </w:r>
      <w:r w:rsidRPr="00647640">
        <w:rPr>
          <w:rFonts w:ascii="Calibri" w:hAnsi="Calibri" w:cs="Calibri"/>
          <w:sz w:val="32"/>
          <w:szCs w:val="32"/>
        </w:rPr>
        <w:t xml:space="preserve"> on </w:t>
      </w:r>
      <w:r w:rsidR="000A21B3" w:rsidRPr="00647640">
        <w:rPr>
          <w:rFonts w:ascii="Calibri" w:hAnsi="Calibri" w:cs="Calibri"/>
          <w:b/>
          <w:sz w:val="32"/>
          <w:szCs w:val="32"/>
        </w:rPr>
        <w:t>29</w:t>
      </w:r>
      <w:r w:rsidR="00A5301C" w:rsidRPr="00647640">
        <w:rPr>
          <w:rFonts w:ascii="Calibri" w:hAnsi="Calibri" w:cs="Calibri"/>
          <w:b/>
          <w:sz w:val="32"/>
          <w:szCs w:val="32"/>
          <w:vertAlign w:val="superscript"/>
        </w:rPr>
        <w:t>th</w:t>
      </w:r>
      <w:r w:rsidR="00A5301C" w:rsidRPr="00647640">
        <w:rPr>
          <w:rFonts w:ascii="Calibri" w:hAnsi="Calibri" w:cs="Calibri"/>
          <w:b/>
          <w:sz w:val="32"/>
          <w:szCs w:val="32"/>
        </w:rPr>
        <w:t xml:space="preserve"> </w:t>
      </w:r>
      <w:r w:rsidR="00F50197" w:rsidRPr="00647640">
        <w:rPr>
          <w:rFonts w:ascii="Calibri" w:hAnsi="Calibri" w:cs="Calibri"/>
          <w:b/>
          <w:sz w:val="32"/>
          <w:szCs w:val="32"/>
        </w:rPr>
        <w:t xml:space="preserve">January </w:t>
      </w:r>
      <w:r w:rsidR="005B4627" w:rsidRPr="00647640">
        <w:rPr>
          <w:rFonts w:ascii="Calibri" w:hAnsi="Calibri" w:cs="Calibri"/>
          <w:b/>
          <w:sz w:val="32"/>
          <w:szCs w:val="32"/>
        </w:rPr>
        <w:t>201</w:t>
      </w:r>
      <w:r w:rsidR="00F50197" w:rsidRPr="00647640">
        <w:rPr>
          <w:rFonts w:ascii="Calibri" w:hAnsi="Calibri" w:cs="Calibri"/>
          <w:b/>
          <w:sz w:val="32"/>
          <w:szCs w:val="32"/>
        </w:rPr>
        <w:t>9</w:t>
      </w:r>
      <w:r w:rsidRPr="00647640">
        <w:rPr>
          <w:rFonts w:ascii="Calibri" w:hAnsi="Calibri" w:cs="Calibri"/>
          <w:b/>
          <w:sz w:val="32"/>
          <w:szCs w:val="32"/>
        </w:rPr>
        <w:t xml:space="preserve"> </w:t>
      </w:r>
      <w:r w:rsidRPr="00647640">
        <w:rPr>
          <w:rFonts w:ascii="Calibri" w:hAnsi="Calibri" w:cs="Calibri"/>
          <w:sz w:val="32"/>
          <w:szCs w:val="32"/>
        </w:rPr>
        <w:t xml:space="preserve">in </w:t>
      </w:r>
      <w:r w:rsidR="00C012E7" w:rsidRPr="00647640">
        <w:rPr>
          <w:rFonts w:ascii="Calibri" w:hAnsi="Calibri" w:cs="Calibri"/>
          <w:sz w:val="28"/>
          <w:szCs w:val="28"/>
        </w:rPr>
        <w:t>the</w:t>
      </w:r>
      <w:r w:rsidR="00C012E7" w:rsidRPr="00647640">
        <w:rPr>
          <w:rFonts w:ascii="Calibri" w:hAnsi="Calibri" w:cs="Calibri"/>
          <w:b/>
          <w:sz w:val="28"/>
          <w:szCs w:val="28"/>
        </w:rPr>
        <w:t xml:space="preserve"> </w:t>
      </w:r>
      <w:r w:rsidR="000A21B3" w:rsidRPr="00647640">
        <w:rPr>
          <w:rFonts w:ascii="Calibri" w:hAnsi="Calibri" w:cs="Calibri"/>
          <w:b/>
          <w:sz w:val="28"/>
          <w:szCs w:val="28"/>
        </w:rPr>
        <w:t>Village Hall, small hall</w:t>
      </w:r>
    </w:p>
    <w:p w14:paraId="5B7E9AE4" w14:textId="77777777" w:rsidR="000A21B3" w:rsidRPr="00647640" w:rsidRDefault="000A21B3" w:rsidP="00DA2E96">
      <w:pPr>
        <w:ind w:right="-248"/>
        <w:jc w:val="center"/>
        <w:rPr>
          <w:rFonts w:ascii="Calibri" w:hAnsi="Calibri" w:cs="Calibri"/>
          <w:b/>
          <w:sz w:val="32"/>
          <w:szCs w:val="32"/>
        </w:rPr>
      </w:pPr>
    </w:p>
    <w:p w14:paraId="22DAA359" w14:textId="77777777" w:rsidR="00D271A1" w:rsidRPr="00647640" w:rsidRDefault="00D271A1" w:rsidP="00D271A1">
      <w:pPr>
        <w:rPr>
          <w:rFonts w:ascii="Calibri" w:hAnsi="Calibri" w:cs="Calibri"/>
          <w:b/>
          <w:sz w:val="28"/>
          <w:szCs w:val="28"/>
          <w:u w:val="single"/>
        </w:rPr>
      </w:pPr>
    </w:p>
    <w:p w14:paraId="0F912625" w14:textId="77777777" w:rsidR="00C93964" w:rsidRPr="00647640" w:rsidRDefault="00C93964" w:rsidP="00C93964">
      <w:pPr>
        <w:ind w:right="-248"/>
        <w:jc w:val="center"/>
        <w:rPr>
          <w:rFonts w:ascii="Calibri" w:hAnsi="Calibri" w:cs="Calibri"/>
          <w:color w:val="002060"/>
          <w:sz w:val="32"/>
          <w:szCs w:val="32"/>
        </w:rPr>
      </w:pPr>
      <w:r w:rsidRPr="00647640">
        <w:rPr>
          <w:rFonts w:ascii="Calibri" w:hAnsi="Calibri" w:cs="Calibri"/>
          <w:color w:val="002060"/>
          <w:sz w:val="32"/>
          <w:szCs w:val="32"/>
        </w:rPr>
        <w:t xml:space="preserve">Minutes of the Planning Committee meeting held at </w:t>
      </w:r>
      <w:r w:rsidRPr="00647640">
        <w:rPr>
          <w:rFonts w:ascii="Calibri" w:hAnsi="Calibri" w:cs="Calibri"/>
          <w:b/>
          <w:bCs/>
          <w:color w:val="002060"/>
          <w:sz w:val="32"/>
          <w:szCs w:val="32"/>
        </w:rPr>
        <w:t>5.30 pm</w:t>
      </w:r>
      <w:r w:rsidRPr="00647640">
        <w:rPr>
          <w:rFonts w:ascii="Calibri" w:hAnsi="Calibri" w:cs="Calibri"/>
          <w:color w:val="002060"/>
          <w:sz w:val="32"/>
          <w:szCs w:val="32"/>
        </w:rPr>
        <w:t xml:space="preserve"> </w:t>
      </w:r>
    </w:p>
    <w:p w14:paraId="4E711203" w14:textId="0C72526E" w:rsidR="00C93964" w:rsidRPr="00647640" w:rsidRDefault="00C93964" w:rsidP="00C93964">
      <w:pPr>
        <w:ind w:right="-248"/>
        <w:jc w:val="center"/>
        <w:rPr>
          <w:rFonts w:ascii="Calibri" w:hAnsi="Calibri" w:cs="Calibri"/>
          <w:color w:val="002060"/>
          <w:sz w:val="32"/>
          <w:szCs w:val="32"/>
        </w:rPr>
      </w:pPr>
      <w:r w:rsidRPr="00647640">
        <w:rPr>
          <w:rFonts w:ascii="Calibri" w:hAnsi="Calibri" w:cs="Calibri"/>
          <w:color w:val="002060"/>
          <w:sz w:val="32"/>
          <w:szCs w:val="32"/>
        </w:rPr>
        <w:t xml:space="preserve">on Wednesday </w:t>
      </w:r>
      <w:r w:rsidR="00057B61" w:rsidRPr="00647640">
        <w:rPr>
          <w:rFonts w:ascii="Calibri" w:hAnsi="Calibri" w:cs="Calibri"/>
          <w:color w:val="002060"/>
          <w:sz w:val="32"/>
          <w:szCs w:val="32"/>
        </w:rPr>
        <w:t>17</w:t>
      </w:r>
      <w:r w:rsidR="00057B61" w:rsidRPr="00647640">
        <w:rPr>
          <w:rFonts w:ascii="Calibri" w:hAnsi="Calibri" w:cs="Calibri"/>
          <w:color w:val="002060"/>
          <w:sz w:val="32"/>
          <w:szCs w:val="32"/>
          <w:vertAlign w:val="superscript"/>
        </w:rPr>
        <w:t>th</w:t>
      </w:r>
      <w:r w:rsidR="00057B61" w:rsidRPr="00647640">
        <w:rPr>
          <w:rFonts w:ascii="Calibri" w:hAnsi="Calibri" w:cs="Calibri"/>
          <w:color w:val="002060"/>
          <w:sz w:val="32"/>
          <w:szCs w:val="32"/>
        </w:rPr>
        <w:t xml:space="preserve"> August </w:t>
      </w:r>
      <w:r w:rsidRPr="00647640">
        <w:rPr>
          <w:rFonts w:ascii="Calibri" w:hAnsi="Calibri" w:cs="Calibri"/>
          <w:color w:val="002060"/>
          <w:sz w:val="32"/>
          <w:szCs w:val="32"/>
        </w:rPr>
        <w:t>2022 in Bembridge Village Hall</w:t>
      </w:r>
    </w:p>
    <w:p w14:paraId="62CCDC3F" w14:textId="77777777" w:rsidR="00C93964" w:rsidRPr="00647640" w:rsidRDefault="00C93964" w:rsidP="00C93964">
      <w:pPr>
        <w:ind w:left="4320"/>
        <w:rPr>
          <w:rFonts w:ascii="Calibri" w:hAnsi="Calibri" w:cs="Calibri"/>
          <w:b/>
          <w:color w:val="002060"/>
          <w:sz w:val="32"/>
          <w:szCs w:val="32"/>
        </w:rPr>
      </w:pPr>
    </w:p>
    <w:p w14:paraId="1AA52439" w14:textId="77777777" w:rsidR="00A8540D" w:rsidRPr="00647640" w:rsidRDefault="00C93964" w:rsidP="00C93964">
      <w:pPr>
        <w:rPr>
          <w:rFonts w:ascii="Calibri" w:hAnsi="Calibri" w:cs="Calibri"/>
          <w:bCs/>
          <w:sz w:val="22"/>
          <w:szCs w:val="22"/>
        </w:rPr>
      </w:pPr>
      <w:r w:rsidRPr="00647640">
        <w:rPr>
          <w:rFonts w:ascii="Calibri" w:hAnsi="Calibri" w:cs="Calibri"/>
          <w:b/>
          <w:sz w:val="22"/>
          <w:szCs w:val="22"/>
        </w:rPr>
        <w:t>Present</w:t>
      </w:r>
      <w:r w:rsidRPr="00647640">
        <w:rPr>
          <w:rFonts w:ascii="Calibri" w:hAnsi="Calibri" w:cs="Calibri"/>
          <w:bCs/>
          <w:sz w:val="22"/>
          <w:szCs w:val="22"/>
        </w:rPr>
        <w:t>: Cllr L White (Chair), Cllr M Groom, Cllr I Davis, Cllr L Mitchell, Cllr M Sullivan</w:t>
      </w:r>
      <w:r w:rsidR="00C26702" w:rsidRPr="00647640">
        <w:rPr>
          <w:rFonts w:ascii="Calibri" w:hAnsi="Calibri" w:cs="Calibri"/>
          <w:bCs/>
          <w:sz w:val="22"/>
          <w:szCs w:val="22"/>
        </w:rPr>
        <w:t xml:space="preserve">, Cllr C Adams, </w:t>
      </w:r>
      <w:r w:rsidR="00A8540D" w:rsidRPr="00647640">
        <w:rPr>
          <w:rFonts w:ascii="Calibri" w:hAnsi="Calibri" w:cs="Calibri"/>
          <w:bCs/>
          <w:sz w:val="22"/>
          <w:szCs w:val="22"/>
        </w:rPr>
        <w:t xml:space="preserve">Cllr M Groom </w:t>
      </w:r>
    </w:p>
    <w:p w14:paraId="682A50F3" w14:textId="520EBE3E" w:rsidR="00C93964" w:rsidRPr="00647640" w:rsidRDefault="00C93964" w:rsidP="00C93964">
      <w:pPr>
        <w:rPr>
          <w:rFonts w:ascii="Calibri" w:hAnsi="Calibri" w:cs="Calibri"/>
          <w:bCs/>
          <w:sz w:val="22"/>
          <w:szCs w:val="22"/>
        </w:rPr>
      </w:pPr>
      <w:r w:rsidRPr="00647640">
        <w:rPr>
          <w:rFonts w:ascii="Calibri" w:hAnsi="Calibri" w:cs="Calibri"/>
          <w:bCs/>
          <w:sz w:val="22"/>
          <w:szCs w:val="22"/>
        </w:rPr>
        <w:t>and Mrs M Evans (Assistant Clerk)</w:t>
      </w:r>
    </w:p>
    <w:p w14:paraId="3A7061FB" w14:textId="4B9E8DDC" w:rsidR="00C93964" w:rsidRPr="00647640" w:rsidRDefault="00C93964" w:rsidP="00C93964">
      <w:pPr>
        <w:rPr>
          <w:rFonts w:ascii="Calibri" w:hAnsi="Calibri" w:cs="Calibri"/>
          <w:bCs/>
          <w:sz w:val="22"/>
          <w:szCs w:val="22"/>
        </w:rPr>
      </w:pPr>
      <w:r w:rsidRPr="00647640">
        <w:rPr>
          <w:rFonts w:ascii="Calibri" w:hAnsi="Calibri" w:cs="Calibri"/>
          <w:b/>
          <w:sz w:val="22"/>
          <w:szCs w:val="22"/>
        </w:rPr>
        <w:t xml:space="preserve">Public: </w:t>
      </w:r>
      <w:r w:rsidR="00A8540D" w:rsidRPr="00647640">
        <w:rPr>
          <w:rFonts w:ascii="Calibri" w:hAnsi="Calibri" w:cs="Calibri"/>
          <w:bCs/>
          <w:sz w:val="22"/>
          <w:szCs w:val="22"/>
        </w:rPr>
        <w:t>1</w:t>
      </w:r>
      <w:r w:rsidRPr="00647640">
        <w:rPr>
          <w:rFonts w:ascii="Calibri" w:hAnsi="Calibri" w:cs="Calibri"/>
          <w:bCs/>
          <w:sz w:val="22"/>
          <w:szCs w:val="22"/>
        </w:rPr>
        <w:t xml:space="preserve"> members of the public</w:t>
      </w:r>
    </w:p>
    <w:p w14:paraId="520BB12B" w14:textId="2D22D719" w:rsidR="00EA5640" w:rsidRPr="00647640" w:rsidRDefault="002809C3" w:rsidP="00575061">
      <w:pPr>
        <w:jc w:val="center"/>
        <w:rPr>
          <w:rFonts w:ascii="Calibri" w:hAnsi="Calibri" w:cs="Calibri"/>
          <w:b/>
          <w:sz w:val="28"/>
          <w:szCs w:val="28"/>
        </w:rPr>
      </w:pPr>
      <w:r w:rsidRPr="00647640">
        <w:rPr>
          <w:rFonts w:ascii="Calibri" w:hAnsi="Calibri" w:cs="Calibri"/>
          <w:b/>
          <w:sz w:val="28"/>
          <w:szCs w:val="28"/>
        </w:rPr>
        <w:t xml:space="preserve"> </w:t>
      </w:r>
    </w:p>
    <w:p w14:paraId="6E760C29" w14:textId="202F30CA" w:rsidR="00604761" w:rsidRPr="00647640" w:rsidRDefault="00575061" w:rsidP="00D72538">
      <w:pPr>
        <w:rPr>
          <w:rFonts w:ascii="Calibri" w:hAnsi="Calibri" w:cs="Calibri"/>
          <w:sz w:val="22"/>
          <w:szCs w:val="22"/>
        </w:rPr>
      </w:pPr>
      <w:r w:rsidRPr="00647640">
        <w:rPr>
          <w:rFonts w:ascii="Calibri" w:hAnsi="Calibri" w:cs="Calibri"/>
          <w:b/>
          <w:sz w:val="22"/>
          <w:szCs w:val="22"/>
        </w:rPr>
        <w:t>PUBLIC FORUM</w:t>
      </w:r>
      <w:r w:rsidRPr="00647640">
        <w:rPr>
          <w:rFonts w:ascii="Calibri" w:hAnsi="Calibri" w:cs="Calibri"/>
          <w:sz w:val="22"/>
          <w:szCs w:val="22"/>
        </w:rPr>
        <w:t xml:space="preserve"> – There will be up to 15-minutes available for </w:t>
      </w:r>
      <w:r w:rsidR="006D2315" w:rsidRPr="00647640">
        <w:rPr>
          <w:rFonts w:ascii="Calibri" w:hAnsi="Calibri" w:cs="Calibri"/>
          <w:sz w:val="22"/>
          <w:szCs w:val="22"/>
        </w:rPr>
        <w:t xml:space="preserve">questions from </w:t>
      </w:r>
      <w:r w:rsidRPr="00647640">
        <w:rPr>
          <w:rFonts w:ascii="Calibri" w:hAnsi="Calibri" w:cs="Calibri"/>
          <w:sz w:val="22"/>
          <w:szCs w:val="22"/>
        </w:rPr>
        <w:t xml:space="preserve">members of the public.  </w:t>
      </w:r>
    </w:p>
    <w:p w14:paraId="4D6F87A7" w14:textId="69139FA6" w:rsidR="003B31E1" w:rsidRPr="00647640" w:rsidRDefault="003B31E1" w:rsidP="00D72538">
      <w:pPr>
        <w:rPr>
          <w:rFonts w:ascii="Calibri" w:hAnsi="Calibri" w:cs="Calibri"/>
          <w:sz w:val="22"/>
          <w:szCs w:val="22"/>
        </w:rPr>
      </w:pPr>
      <w:r w:rsidRPr="00647640">
        <w:rPr>
          <w:rFonts w:ascii="Calibri" w:hAnsi="Calibri" w:cs="Calibri"/>
          <w:sz w:val="22"/>
          <w:szCs w:val="22"/>
        </w:rPr>
        <w:t xml:space="preserve">A member of the public commented on </w:t>
      </w:r>
      <w:r w:rsidR="002B1971" w:rsidRPr="00647640">
        <w:rPr>
          <w:rFonts w:ascii="Calibri" w:hAnsi="Calibri" w:cs="Calibri"/>
          <w:sz w:val="22"/>
          <w:szCs w:val="22"/>
        </w:rPr>
        <w:t xml:space="preserve">Application </w:t>
      </w:r>
      <w:r w:rsidRPr="00647640">
        <w:rPr>
          <w:rFonts w:ascii="Calibri" w:hAnsi="Calibri" w:cs="Calibri"/>
          <w:sz w:val="22"/>
          <w:szCs w:val="22"/>
        </w:rPr>
        <w:t>22/01334/FUL (Raffles)</w:t>
      </w:r>
      <w:r w:rsidR="002B1971" w:rsidRPr="00647640">
        <w:rPr>
          <w:rFonts w:ascii="Calibri" w:hAnsi="Calibri" w:cs="Calibri"/>
          <w:sz w:val="22"/>
          <w:szCs w:val="22"/>
        </w:rPr>
        <w:t xml:space="preserve"> and Application 22/01349/FUL (Old Village Inn)</w:t>
      </w:r>
    </w:p>
    <w:p w14:paraId="516134C1" w14:textId="77777777" w:rsidR="00575061" w:rsidRPr="00647640" w:rsidRDefault="00575061" w:rsidP="00575061">
      <w:pPr>
        <w:autoSpaceDE w:val="0"/>
        <w:autoSpaceDN w:val="0"/>
        <w:adjustRightInd w:val="0"/>
        <w:spacing w:after="100" w:afterAutospacing="1"/>
        <w:ind w:left="731"/>
        <w:contextualSpacing/>
        <w:rPr>
          <w:rFonts w:ascii="Calibri" w:hAnsi="Calibri" w:cs="Calibri"/>
          <w:b/>
          <w:sz w:val="22"/>
          <w:szCs w:val="22"/>
        </w:rPr>
      </w:pPr>
    </w:p>
    <w:p w14:paraId="49CA88AF" w14:textId="634E11DE" w:rsidR="00604761" w:rsidRPr="00647640" w:rsidRDefault="00604761" w:rsidP="00604761">
      <w:pPr>
        <w:autoSpaceDE w:val="0"/>
        <w:autoSpaceDN w:val="0"/>
        <w:adjustRightInd w:val="0"/>
        <w:spacing w:after="100" w:afterAutospacing="1"/>
        <w:ind w:left="731"/>
        <w:contextualSpacing/>
        <w:rPr>
          <w:rFonts w:ascii="Calibri" w:hAnsi="Calibri" w:cs="Calibri"/>
          <w:b/>
          <w:sz w:val="22"/>
          <w:szCs w:val="22"/>
        </w:rPr>
      </w:pPr>
    </w:p>
    <w:p w14:paraId="018BAB1D" w14:textId="30E0913A" w:rsidR="00F427F2" w:rsidRPr="00647640" w:rsidRDefault="00F427F2" w:rsidP="00F427F2">
      <w:pPr>
        <w:numPr>
          <w:ilvl w:val="0"/>
          <w:numId w:val="1"/>
        </w:numPr>
        <w:autoSpaceDE w:val="0"/>
        <w:autoSpaceDN w:val="0"/>
        <w:adjustRightInd w:val="0"/>
        <w:spacing w:after="100" w:afterAutospacing="1"/>
        <w:ind w:left="731" w:hanging="374"/>
        <w:contextualSpacing/>
        <w:rPr>
          <w:rFonts w:ascii="Calibri" w:hAnsi="Calibri" w:cs="Calibri"/>
          <w:b/>
          <w:sz w:val="22"/>
          <w:szCs w:val="22"/>
        </w:rPr>
      </w:pPr>
      <w:r w:rsidRPr="00647640">
        <w:rPr>
          <w:rFonts w:ascii="Calibri" w:hAnsi="Calibri" w:cs="Calibri"/>
          <w:b/>
          <w:sz w:val="22"/>
          <w:szCs w:val="22"/>
        </w:rPr>
        <w:t>To receive apologies for absence</w:t>
      </w:r>
    </w:p>
    <w:p w14:paraId="66302936" w14:textId="74C830D1" w:rsidR="00F427F2" w:rsidRPr="00647640" w:rsidRDefault="0067174C" w:rsidP="00946645">
      <w:pPr>
        <w:autoSpaceDE w:val="0"/>
        <w:autoSpaceDN w:val="0"/>
        <w:adjustRightInd w:val="0"/>
        <w:spacing w:after="100" w:afterAutospacing="1"/>
        <w:ind w:left="720"/>
        <w:rPr>
          <w:rFonts w:ascii="Calibri" w:hAnsi="Calibri" w:cs="Calibri"/>
          <w:b/>
          <w:sz w:val="22"/>
          <w:szCs w:val="22"/>
        </w:rPr>
      </w:pPr>
      <w:r w:rsidRPr="00647640">
        <w:rPr>
          <w:rFonts w:ascii="Calibri" w:hAnsi="Calibri" w:cs="Calibri"/>
          <w:bCs/>
          <w:sz w:val="22"/>
          <w:szCs w:val="22"/>
        </w:rPr>
        <w:t>No apologies were received</w:t>
      </w:r>
    </w:p>
    <w:p w14:paraId="60A9E6DD" w14:textId="3F05A608" w:rsidR="00F427F2" w:rsidRPr="00647640" w:rsidRDefault="00F427F2" w:rsidP="00F427F2">
      <w:pPr>
        <w:numPr>
          <w:ilvl w:val="0"/>
          <w:numId w:val="1"/>
        </w:numPr>
        <w:tabs>
          <w:tab w:val="left" w:pos="360"/>
        </w:tabs>
        <w:autoSpaceDE w:val="0"/>
        <w:autoSpaceDN w:val="0"/>
        <w:adjustRightInd w:val="0"/>
        <w:spacing w:after="100" w:afterAutospacing="1"/>
        <w:ind w:left="731" w:hanging="374"/>
        <w:contextualSpacing/>
        <w:rPr>
          <w:rFonts w:ascii="Calibri" w:hAnsi="Calibri" w:cs="Calibri"/>
          <w:b/>
          <w:sz w:val="22"/>
          <w:szCs w:val="22"/>
        </w:rPr>
      </w:pPr>
      <w:r w:rsidRPr="00647640">
        <w:rPr>
          <w:rFonts w:ascii="Calibri" w:hAnsi="Calibri" w:cs="Calibri"/>
          <w:b/>
          <w:sz w:val="22"/>
          <w:szCs w:val="22"/>
        </w:rPr>
        <w:t>To receive any pecuniary or other interests relating to items on the agenda</w:t>
      </w:r>
    </w:p>
    <w:p w14:paraId="56BF4E28" w14:textId="1587199F" w:rsidR="00946645" w:rsidRPr="00647640" w:rsidRDefault="00946645" w:rsidP="00946645">
      <w:pPr>
        <w:tabs>
          <w:tab w:val="left" w:pos="360"/>
        </w:tabs>
        <w:autoSpaceDE w:val="0"/>
        <w:autoSpaceDN w:val="0"/>
        <w:adjustRightInd w:val="0"/>
        <w:spacing w:after="100" w:afterAutospacing="1"/>
        <w:ind w:left="731"/>
        <w:contextualSpacing/>
        <w:rPr>
          <w:rFonts w:ascii="Calibri" w:hAnsi="Calibri" w:cs="Calibri"/>
          <w:bCs/>
          <w:sz w:val="22"/>
          <w:szCs w:val="22"/>
        </w:rPr>
      </w:pPr>
      <w:r w:rsidRPr="00647640">
        <w:rPr>
          <w:rFonts w:ascii="Calibri" w:hAnsi="Calibri" w:cs="Calibri"/>
          <w:bCs/>
          <w:sz w:val="22"/>
          <w:szCs w:val="22"/>
        </w:rPr>
        <w:t xml:space="preserve">Cllrs Groom, </w:t>
      </w:r>
      <w:r w:rsidR="006727FC" w:rsidRPr="00647640">
        <w:rPr>
          <w:rFonts w:ascii="Calibri" w:hAnsi="Calibri" w:cs="Calibri"/>
          <w:bCs/>
          <w:sz w:val="22"/>
          <w:szCs w:val="22"/>
        </w:rPr>
        <w:t>Sullivan</w:t>
      </w:r>
      <w:r w:rsidR="008506D2" w:rsidRPr="00647640">
        <w:rPr>
          <w:rFonts w:ascii="Calibri" w:hAnsi="Calibri" w:cs="Calibri"/>
          <w:bCs/>
          <w:sz w:val="22"/>
          <w:szCs w:val="22"/>
        </w:rPr>
        <w:t>,</w:t>
      </w:r>
      <w:r w:rsidR="006727FC" w:rsidRPr="00647640">
        <w:rPr>
          <w:rFonts w:ascii="Calibri" w:hAnsi="Calibri" w:cs="Calibri"/>
          <w:bCs/>
          <w:sz w:val="22"/>
          <w:szCs w:val="22"/>
        </w:rPr>
        <w:t xml:space="preserve"> and White declared a personal interest in Application No 22/01349/FUL.</w:t>
      </w:r>
    </w:p>
    <w:p w14:paraId="710AA751" w14:textId="17D65BA9" w:rsidR="00F427F2" w:rsidRPr="00647640" w:rsidRDefault="006727FC" w:rsidP="00F427F2">
      <w:pPr>
        <w:tabs>
          <w:tab w:val="left" w:pos="360"/>
        </w:tabs>
        <w:autoSpaceDE w:val="0"/>
        <w:autoSpaceDN w:val="0"/>
        <w:adjustRightInd w:val="0"/>
        <w:spacing w:after="100" w:afterAutospacing="1"/>
        <w:ind w:left="731"/>
        <w:contextualSpacing/>
        <w:rPr>
          <w:rFonts w:ascii="Calibri" w:eastAsia="Times New Roman" w:hAnsi="Calibri" w:cs="Calibri"/>
          <w:color w:val="000000"/>
          <w:sz w:val="22"/>
          <w:szCs w:val="22"/>
          <w:lang w:eastAsia="en-GB"/>
        </w:rPr>
      </w:pPr>
      <w:r w:rsidRPr="00647640">
        <w:rPr>
          <w:rFonts w:ascii="Calibri" w:hAnsi="Calibri" w:cs="Calibri"/>
          <w:bCs/>
          <w:sz w:val="22"/>
          <w:szCs w:val="22"/>
        </w:rPr>
        <w:t xml:space="preserve">Cllr White </w:t>
      </w:r>
      <w:r w:rsidR="00992B81" w:rsidRPr="00647640">
        <w:rPr>
          <w:rFonts w:ascii="Calibri" w:hAnsi="Calibri" w:cs="Calibri"/>
          <w:bCs/>
          <w:sz w:val="22"/>
          <w:szCs w:val="22"/>
        </w:rPr>
        <w:t xml:space="preserve">and Cllr Groom </w:t>
      </w:r>
      <w:r w:rsidRPr="00647640">
        <w:rPr>
          <w:rFonts w:ascii="Calibri" w:hAnsi="Calibri" w:cs="Calibri"/>
          <w:bCs/>
          <w:sz w:val="22"/>
          <w:szCs w:val="22"/>
        </w:rPr>
        <w:t xml:space="preserve">also declared a personal interest in </w:t>
      </w:r>
      <w:r w:rsidR="008506D2" w:rsidRPr="00647640">
        <w:rPr>
          <w:rFonts w:ascii="Calibri" w:hAnsi="Calibri" w:cs="Calibri"/>
          <w:bCs/>
          <w:sz w:val="22"/>
          <w:szCs w:val="22"/>
        </w:rPr>
        <w:t xml:space="preserve">Application No </w:t>
      </w:r>
      <w:r w:rsidR="00685348" w:rsidRPr="00647640">
        <w:rPr>
          <w:rFonts w:ascii="Calibri" w:eastAsia="Times New Roman" w:hAnsi="Calibri" w:cs="Calibri"/>
          <w:color w:val="000000"/>
          <w:sz w:val="22"/>
          <w:szCs w:val="22"/>
          <w:lang w:eastAsia="en-GB"/>
        </w:rPr>
        <w:t>22/01336/HOU.</w:t>
      </w:r>
    </w:p>
    <w:p w14:paraId="36DE5CC8" w14:textId="77777777" w:rsidR="00685348" w:rsidRPr="00647640" w:rsidRDefault="00685348" w:rsidP="00F427F2">
      <w:pPr>
        <w:tabs>
          <w:tab w:val="left" w:pos="360"/>
        </w:tabs>
        <w:autoSpaceDE w:val="0"/>
        <w:autoSpaceDN w:val="0"/>
        <w:adjustRightInd w:val="0"/>
        <w:spacing w:after="100" w:afterAutospacing="1"/>
        <w:ind w:left="731"/>
        <w:contextualSpacing/>
        <w:rPr>
          <w:rFonts w:ascii="Calibri" w:hAnsi="Calibri" w:cs="Calibri"/>
          <w:sz w:val="22"/>
          <w:szCs w:val="22"/>
        </w:rPr>
      </w:pPr>
    </w:p>
    <w:p w14:paraId="61D9953E" w14:textId="0B9A40E6" w:rsidR="00F427F2" w:rsidRPr="00647640" w:rsidRDefault="00F427F2" w:rsidP="00F427F2">
      <w:pPr>
        <w:numPr>
          <w:ilvl w:val="0"/>
          <w:numId w:val="1"/>
        </w:numPr>
        <w:tabs>
          <w:tab w:val="left" w:pos="360"/>
        </w:tabs>
        <w:autoSpaceDE w:val="0"/>
        <w:autoSpaceDN w:val="0"/>
        <w:adjustRightInd w:val="0"/>
        <w:ind w:left="731" w:hanging="374"/>
        <w:contextualSpacing/>
        <w:rPr>
          <w:rFonts w:ascii="Calibri" w:hAnsi="Calibri" w:cs="Calibri"/>
          <w:b/>
          <w:sz w:val="22"/>
          <w:szCs w:val="22"/>
        </w:rPr>
      </w:pPr>
      <w:r w:rsidRPr="00647640">
        <w:rPr>
          <w:rFonts w:ascii="Calibri" w:hAnsi="Calibri" w:cs="Calibri"/>
          <w:b/>
          <w:sz w:val="22"/>
          <w:szCs w:val="22"/>
        </w:rPr>
        <w:t>To receive for approval minutes of the meeting held on 21</w:t>
      </w:r>
      <w:r w:rsidRPr="00647640">
        <w:rPr>
          <w:rFonts w:ascii="Calibri" w:hAnsi="Calibri" w:cs="Calibri"/>
          <w:b/>
          <w:sz w:val="22"/>
          <w:szCs w:val="22"/>
          <w:vertAlign w:val="superscript"/>
        </w:rPr>
        <w:t>st</w:t>
      </w:r>
      <w:r w:rsidRPr="00647640">
        <w:rPr>
          <w:rFonts w:ascii="Calibri" w:hAnsi="Calibri" w:cs="Calibri"/>
          <w:b/>
          <w:sz w:val="22"/>
          <w:szCs w:val="22"/>
        </w:rPr>
        <w:t xml:space="preserve"> June 2022.</w:t>
      </w:r>
    </w:p>
    <w:p w14:paraId="37B85BAC" w14:textId="0E645A0D" w:rsidR="00685348" w:rsidRPr="00647640" w:rsidRDefault="00EF4ED7" w:rsidP="00685348">
      <w:pPr>
        <w:tabs>
          <w:tab w:val="left" w:pos="360"/>
        </w:tabs>
        <w:autoSpaceDE w:val="0"/>
        <w:autoSpaceDN w:val="0"/>
        <w:adjustRightInd w:val="0"/>
        <w:ind w:left="731"/>
        <w:contextualSpacing/>
        <w:rPr>
          <w:rFonts w:ascii="Calibri" w:hAnsi="Calibri" w:cs="Calibri"/>
          <w:bCs/>
          <w:sz w:val="22"/>
          <w:szCs w:val="22"/>
        </w:rPr>
      </w:pPr>
      <w:r w:rsidRPr="00647640">
        <w:rPr>
          <w:rFonts w:ascii="Calibri" w:hAnsi="Calibri" w:cs="Calibri"/>
          <w:b/>
          <w:sz w:val="22"/>
          <w:szCs w:val="22"/>
        </w:rPr>
        <w:t>RECEIVED:</w:t>
      </w:r>
      <w:r w:rsidR="00685348" w:rsidRPr="00647640">
        <w:rPr>
          <w:rFonts w:ascii="Calibri" w:hAnsi="Calibri" w:cs="Calibri"/>
          <w:b/>
          <w:sz w:val="22"/>
          <w:szCs w:val="22"/>
        </w:rPr>
        <w:t xml:space="preserve">  </w:t>
      </w:r>
      <w:r w:rsidR="00685348" w:rsidRPr="00647640">
        <w:rPr>
          <w:rFonts w:ascii="Calibri" w:hAnsi="Calibri" w:cs="Calibri"/>
          <w:bCs/>
          <w:sz w:val="22"/>
          <w:szCs w:val="22"/>
        </w:rPr>
        <w:t>The minutes of the meeting held on 21</w:t>
      </w:r>
      <w:r w:rsidR="00685348" w:rsidRPr="00647640">
        <w:rPr>
          <w:rFonts w:ascii="Calibri" w:hAnsi="Calibri" w:cs="Calibri"/>
          <w:bCs/>
          <w:sz w:val="22"/>
          <w:szCs w:val="22"/>
          <w:vertAlign w:val="superscript"/>
        </w:rPr>
        <w:t>st</w:t>
      </w:r>
      <w:r w:rsidR="00685348" w:rsidRPr="00647640">
        <w:rPr>
          <w:rFonts w:ascii="Calibri" w:hAnsi="Calibri" w:cs="Calibri"/>
          <w:bCs/>
          <w:sz w:val="22"/>
          <w:szCs w:val="22"/>
        </w:rPr>
        <w:t xml:space="preserve"> June 2022 were approved.</w:t>
      </w:r>
    </w:p>
    <w:p w14:paraId="7BB515CE" w14:textId="6CE125CC" w:rsidR="00685348" w:rsidRPr="00647640" w:rsidRDefault="00685348" w:rsidP="00685348">
      <w:pPr>
        <w:tabs>
          <w:tab w:val="left" w:pos="360"/>
        </w:tabs>
        <w:autoSpaceDE w:val="0"/>
        <w:autoSpaceDN w:val="0"/>
        <w:adjustRightInd w:val="0"/>
        <w:ind w:left="731"/>
        <w:contextualSpacing/>
        <w:rPr>
          <w:rFonts w:ascii="Calibri" w:hAnsi="Calibri" w:cs="Calibri"/>
          <w:bCs/>
          <w:sz w:val="22"/>
          <w:szCs w:val="22"/>
        </w:rPr>
      </w:pPr>
      <w:r w:rsidRPr="00647640">
        <w:rPr>
          <w:rFonts w:ascii="Calibri" w:hAnsi="Calibri" w:cs="Calibri"/>
          <w:bCs/>
          <w:sz w:val="22"/>
          <w:szCs w:val="22"/>
        </w:rPr>
        <w:t>Proposed</w:t>
      </w:r>
      <w:r w:rsidR="00A57F8A" w:rsidRPr="00647640">
        <w:rPr>
          <w:rFonts w:ascii="Calibri" w:hAnsi="Calibri" w:cs="Calibri"/>
          <w:b/>
          <w:sz w:val="22"/>
          <w:szCs w:val="22"/>
        </w:rPr>
        <w:t>:</w:t>
      </w:r>
      <w:r w:rsidR="00A57F8A" w:rsidRPr="00647640">
        <w:rPr>
          <w:rFonts w:ascii="Calibri" w:hAnsi="Calibri" w:cs="Calibri"/>
          <w:bCs/>
          <w:sz w:val="22"/>
          <w:szCs w:val="22"/>
        </w:rPr>
        <w:t xml:space="preserve"> Cllr Groom, Seconded Cllr Adams.</w:t>
      </w:r>
    </w:p>
    <w:p w14:paraId="1473E1AC" w14:textId="0F031C38" w:rsidR="00A57F8A" w:rsidRPr="00647640" w:rsidRDefault="00A57F8A" w:rsidP="00685348">
      <w:pPr>
        <w:tabs>
          <w:tab w:val="left" w:pos="360"/>
        </w:tabs>
        <w:autoSpaceDE w:val="0"/>
        <w:autoSpaceDN w:val="0"/>
        <w:adjustRightInd w:val="0"/>
        <w:ind w:left="731"/>
        <w:contextualSpacing/>
        <w:rPr>
          <w:rFonts w:ascii="Calibri" w:hAnsi="Calibri" w:cs="Calibri"/>
          <w:bCs/>
          <w:sz w:val="22"/>
          <w:szCs w:val="22"/>
        </w:rPr>
      </w:pPr>
      <w:r w:rsidRPr="00647640">
        <w:rPr>
          <w:rFonts w:ascii="Calibri" w:hAnsi="Calibri" w:cs="Calibri"/>
          <w:bCs/>
          <w:sz w:val="22"/>
          <w:szCs w:val="22"/>
        </w:rPr>
        <w:t>All in favour.</w:t>
      </w:r>
    </w:p>
    <w:p w14:paraId="733F5C5D" w14:textId="77777777" w:rsidR="00F427F2" w:rsidRPr="00647640" w:rsidRDefault="00F427F2" w:rsidP="00F427F2">
      <w:pPr>
        <w:pStyle w:val="ListParagraph"/>
        <w:rPr>
          <w:rFonts w:ascii="Calibri" w:hAnsi="Calibri" w:cs="Calibri"/>
          <w:b/>
          <w:sz w:val="22"/>
          <w:szCs w:val="22"/>
        </w:rPr>
      </w:pPr>
    </w:p>
    <w:p w14:paraId="40C1B201" w14:textId="57361F73" w:rsidR="00F427F2" w:rsidRPr="00647640" w:rsidRDefault="00F427F2" w:rsidP="00F427F2">
      <w:pPr>
        <w:numPr>
          <w:ilvl w:val="0"/>
          <w:numId w:val="1"/>
        </w:numPr>
        <w:tabs>
          <w:tab w:val="left" w:pos="360"/>
        </w:tabs>
        <w:autoSpaceDE w:val="0"/>
        <w:autoSpaceDN w:val="0"/>
        <w:adjustRightInd w:val="0"/>
        <w:ind w:left="731" w:hanging="374"/>
        <w:contextualSpacing/>
        <w:rPr>
          <w:rFonts w:ascii="Calibri" w:hAnsi="Calibri" w:cs="Calibri"/>
          <w:b/>
          <w:sz w:val="22"/>
          <w:szCs w:val="22"/>
        </w:rPr>
      </w:pPr>
      <w:r w:rsidRPr="00647640">
        <w:rPr>
          <w:rFonts w:ascii="Calibri" w:hAnsi="Calibri" w:cs="Calibri"/>
          <w:b/>
          <w:sz w:val="22"/>
          <w:szCs w:val="22"/>
        </w:rPr>
        <w:t xml:space="preserve">To receive for approval minutes of the meeting held on </w:t>
      </w:r>
      <w:r w:rsidR="0073102F" w:rsidRPr="00647640">
        <w:rPr>
          <w:rFonts w:ascii="Calibri" w:hAnsi="Calibri" w:cs="Calibri"/>
          <w:b/>
          <w:sz w:val="22"/>
          <w:szCs w:val="22"/>
        </w:rPr>
        <w:t>20</w:t>
      </w:r>
      <w:r w:rsidR="0073102F" w:rsidRPr="00647640">
        <w:rPr>
          <w:rFonts w:ascii="Calibri" w:hAnsi="Calibri" w:cs="Calibri"/>
          <w:b/>
          <w:sz w:val="22"/>
          <w:szCs w:val="22"/>
          <w:vertAlign w:val="superscript"/>
        </w:rPr>
        <w:t>th</w:t>
      </w:r>
      <w:r w:rsidR="0073102F" w:rsidRPr="00647640">
        <w:rPr>
          <w:rFonts w:ascii="Calibri" w:hAnsi="Calibri" w:cs="Calibri"/>
          <w:b/>
          <w:sz w:val="22"/>
          <w:szCs w:val="22"/>
        </w:rPr>
        <w:t xml:space="preserve"> July 2022.</w:t>
      </w:r>
      <w:r w:rsidRPr="00647640">
        <w:rPr>
          <w:rFonts w:ascii="Calibri" w:hAnsi="Calibri" w:cs="Calibri"/>
          <w:b/>
          <w:sz w:val="22"/>
          <w:szCs w:val="22"/>
        </w:rPr>
        <w:t xml:space="preserve"> </w:t>
      </w:r>
    </w:p>
    <w:p w14:paraId="52615A6A" w14:textId="0BD62CE2" w:rsidR="00007528" w:rsidRPr="00647640" w:rsidRDefault="00EF4ED7" w:rsidP="00007528">
      <w:pPr>
        <w:tabs>
          <w:tab w:val="left" w:pos="360"/>
        </w:tabs>
        <w:autoSpaceDE w:val="0"/>
        <w:autoSpaceDN w:val="0"/>
        <w:adjustRightInd w:val="0"/>
        <w:ind w:left="720"/>
        <w:contextualSpacing/>
        <w:rPr>
          <w:rFonts w:ascii="Calibri" w:hAnsi="Calibri" w:cs="Calibri"/>
          <w:bCs/>
          <w:sz w:val="22"/>
          <w:szCs w:val="22"/>
        </w:rPr>
      </w:pPr>
      <w:r w:rsidRPr="00647640">
        <w:rPr>
          <w:rFonts w:ascii="Calibri" w:hAnsi="Calibri" w:cs="Calibri"/>
          <w:b/>
          <w:sz w:val="22"/>
          <w:szCs w:val="22"/>
        </w:rPr>
        <w:t>RECEIVED</w:t>
      </w:r>
      <w:r w:rsidR="00007528" w:rsidRPr="00647640">
        <w:rPr>
          <w:rFonts w:ascii="Calibri" w:hAnsi="Calibri" w:cs="Calibri"/>
          <w:b/>
          <w:sz w:val="22"/>
          <w:szCs w:val="22"/>
        </w:rPr>
        <w:t xml:space="preserve">: </w:t>
      </w:r>
      <w:r w:rsidR="00007528" w:rsidRPr="00647640">
        <w:rPr>
          <w:rFonts w:ascii="Calibri" w:hAnsi="Calibri" w:cs="Calibri"/>
          <w:bCs/>
          <w:sz w:val="22"/>
          <w:szCs w:val="22"/>
        </w:rPr>
        <w:t xml:space="preserve"> The minutes of the meeting held on 20</w:t>
      </w:r>
      <w:r w:rsidR="00007528" w:rsidRPr="00647640">
        <w:rPr>
          <w:rFonts w:ascii="Calibri" w:hAnsi="Calibri" w:cs="Calibri"/>
          <w:bCs/>
          <w:sz w:val="22"/>
          <w:szCs w:val="22"/>
          <w:vertAlign w:val="superscript"/>
        </w:rPr>
        <w:t>th</w:t>
      </w:r>
      <w:r w:rsidR="00007528" w:rsidRPr="00647640">
        <w:rPr>
          <w:rFonts w:ascii="Calibri" w:hAnsi="Calibri" w:cs="Calibri"/>
          <w:bCs/>
          <w:sz w:val="22"/>
          <w:szCs w:val="22"/>
        </w:rPr>
        <w:t xml:space="preserve"> July 2022 were approved.</w:t>
      </w:r>
    </w:p>
    <w:p w14:paraId="1124302F" w14:textId="4F993404" w:rsidR="00007528" w:rsidRPr="00647640" w:rsidRDefault="00007528" w:rsidP="00007528">
      <w:pPr>
        <w:tabs>
          <w:tab w:val="left" w:pos="360"/>
        </w:tabs>
        <w:autoSpaceDE w:val="0"/>
        <w:autoSpaceDN w:val="0"/>
        <w:adjustRightInd w:val="0"/>
        <w:ind w:left="720"/>
        <w:contextualSpacing/>
        <w:rPr>
          <w:rFonts w:ascii="Calibri" w:hAnsi="Calibri" w:cs="Calibri"/>
          <w:bCs/>
          <w:sz w:val="22"/>
          <w:szCs w:val="22"/>
        </w:rPr>
      </w:pPr>
      <w:r w:rsidRPr="00647640">
        <w:rPr>
          <w:rFonts w:ascii="Calibri" w:hAnsi="Calibri" w:cs="Calibri"/>
          <w:b/>
          <w:sz w:val="22"/>
          <w:szCs w:val="22"/>
        </w:rPr>
        <w:t>Proposed:</w:t>
      </w:r>
      <w:r w:rsidRPr="00647640">
        <w:rPr>
          <w:rFonts w:ascii="Calibri" w:hAnsi="Calibri" w:cs="Calibri"/>
          <w:bCs/>
          <w:sz w:val="22"/>
          <w:szCs w:val="22"/>
        </w:rPr>
        <w:t xml:space="preserve"> Cllr </w:t>
      </w:r>
      <w:r w:rsidR="00B828BD" w:rsidRPr="00647640">
        <w:rPr>
          <w:rFonts w:ascii="Calibri" w:hAnsi="Calibri" w:cs="Calibri"/>
          <w:bCs/>
          <w:sz w:val="22"/>
          <w:szCs w:val="22"/>
        </w:rPr>
        <w:t xml:space="preserve">Groom, Seconded Cllr Davis. </w:t>
      </w:r>
    </w:p>
    <w:p w14:paraId="385A08BC" w14:textId="5B7CDE93" w:rsidR="00B828BD" w:rsidRPr="00647640" w:rsidRDefault="00C4470C" w:rsidP="00007528">
      <w:pPr>
        <w:tabs>
          <w:tab w:val="left" w:pos="360"/>
        </w:tabs>
        <w:autoSpaceDE w:val="0"/>
        <w:autoSpaceDN w:val="0"/>
        <w:adjustRightInd w:val="0"/>
        <w:ind w:left="720"/>
        <w:contextualSpacing/>
        <w:rPr>
          <w:rFonts w:ascii="Calibri" w:hAnsi="Calibri" w:cs="Calibri"/>
          <w:bCs/>
          <w:sz w:val="22"/>
          <w:szCs w:val="22"/>
        </w:rPr>
      </w:pPr>
      <w:r w:rsidRPr="00647640">
        <w:rPr>
          <w:rFonts w:ascii="Calibri" w:hAnsi="Calibri" w:cs="Calibri"/>
          <w:bCs/>
          <w:sz w:val="22"/>
          <w:szCs w:val="22"/>
        </w:rPr>
        <w:t>4 For, 2 Abstentions</w:t>
      </w:r>
    </w:p>
    <w:p w14:paraId="61D6B9A3" w14:textId="77777777" w:rsidR="00F427F2" w:rsidRPr="00647640" w:rsidRDefault="00F427F2" w:rsidP="00F427F2">
      <w:pPr>
        <w:pStyle w:val="ListParagraph"/>
        <w:rPr>
          <w:rFonts w:ascii="Calibri" w:hAnsi="Calibri" w:cs="Calibri"/>
          <w:b/>
          <w:sz w:val="22"/>
          <w:szCs w:val="22"/>
        </w:rPr>
      </w:pPr>
    </w:p>
    <w:p w14:paraId="059C83ED" w14:textId="1EBFB3A1" w:rsidR="00F427F2" w:rsidRPr="00647640" w:rsidRDefault="00F427F2" w:rsidP="00F427F2">
      <w:pPr>
        <w:pStyle w:val="ListParagraph"/>
        <w:numPr>
          <w:ilvl w:val="0"/>
          <w:numId w:val="1"/>
        </w:numPr>
        <w:tabs>
          <w:tab w:val="left" w:pos="360"/>
        </w:tabs>
        <w:rPr>
          <w:rFonts w:ascii="Calibri" w:hAnsi="Calibri" w:cs="Calibri"/>
          <w:b/>
          <w:sz w:val="22"/>
          <w:szCs w:val="22"/>
        </w:rPr>
      </w:pPr>
      <w:r w:rsidRPr="00647640">
        <w:rPr>
          <w:rFonts w:ascii="Calibri" w:hAnsi="Calibri" w:cs="Calibri"/>
          <w:b/>
          <w:sz w:val="22"/>
          <w:szCs w:val="22"/>
        </w:rPr>
        <w:t xml:space="preserve">To consider planning applications advertised in press lists between </w:t>
      </w:r>
      <w:r w:rsidR="00C4470C" w:rsidRPr="00647640">
        <w:rPr>
          <w:rFonts w:ascii="Calibri" w:hAnsi="Calibri" w:cs="Calibri"/>
          <w:b/>
          <w:sz w:val="22"/>
          <w:szCs w:val="22"/>
        </w:rPr>
        <w:t>10</w:t>
      </w:r>
      <w:r w:rsidR="00C4470C" w:rsidRPr="00647640">
        <w:rPr>
          <w:rFonts w:ascii="Calibri" w:hAnsi="Calibri" w:cs="Calibri"/>
          <w:b/>
          <w:sz w:val="22"/>
          <w:szCs w:val="22"/>
          <w:vertAlign w:val="superscript"/>
        </w:rPr>
        <w:t>th</w:t>
      </w:r>
      <w:r w:rsidR="00C4470C" w:rsidRPr="00647640">
        <w:rPr>
          <w:rFonts w:ascii="Calibri" w:hAnsi="Calibri" w:cs="Calibri"/>
          <w:b/>
          <w:sz w:val="22"/>
          <w:szCs w:val="22"/>
        </w:rPr>
        <w:t xml:space="preserve"> June</w:t>
      </w:r>
      <w:r w:rsidR="00AE1915" w:rsidRPr="00647640">
        <w:rPr>
          <w:rFonts w:ascii="Calibri" w:hAnsi="Calibri" w:cs="Calibri"/>
          <w:b/>
          <w:sz w:val="22"/>
          <w:szCs w:val="22"/>
        </w:rPr>
        <w:t xml:space="preserve"> 2022</w:t>
      </w:r>
      <w:r w:rsidRPr="00647640">
        <w:rPr>
          <w:rFonts w:ascii="Calibri" w:hAnsi="Calibri" w:cs="Calibri"/>
          <w:b/>
          <w:sz w:val="22"/>
          <w:szCs w:val="22"/>
        </w:rPr>
        <w:t xml:space="preserve"> and </w:t>
      </w:r>
      <w:r w:rsidR="0073102F" w:rsidRPr="00647640">
        <w:rPr>
          <w:rFonts w:ascii="Calibri" w:hAnsi="Calibri" w:cs="Calibri"/>
          <w:b/>
          <w:sz w:val="22"/>
          <w:szCs w:val="22"/>
        </w:rPr>
        <w:t>12</w:t>
      </w:r>
      <w:r w:rsidR="0073102F" w:rsidRPr="00647640">
        <w:rPr>
          <w:rFonts w:ascii="Calibri" w:hAnsi="Calibri" w:cs="Calibri"/>
          <w:b/>
          <w:sz w:val="22"/>
          <w:szCs w:val="22"/>
          <w:vertAlign w:val="superscript"/>
        </w:rPr>
        <w:t>th</w:t>
      </w:r>
      <w:r w:rsidR="0073102F" w:rsidRPr="00647640">
        <w:rPr>
          <w:rFonts w:ascii="Calibri" w:hAnsi="Calibri" w:cs="Calibri"/>
          <w:b/>
          <w:sz w:val="22"/>
          <w:szCs w:val="22"/>
        </w:rPr>
        <w:t xml:space="preserve"> August 2022</w:t>
      </w:r>
      <w:r w:rsidR="00027FB7" w:rsidRPr="00647640">
        <w:rPr>
          <w:rFonts w:ascii="Calibri" w:hAnsi="Calibri" w:cs="Calibri"/>
          <w:b/>
          <w:sz w:val="22"/>
          <w:szCs w:val="22"/>
        </w:rPr>
        <w:t>:</w:t>
      </w:r>
    </w:p>
    <w:p w14:paraId="61E07356" w14:textId="479670BD" w:rsidR="00273A46" w:rsidRPr="00647640" w:rsidRDefault="00273A46" w:rsidP="00273A46">
      <w:pPr>
        <w:pStyle w:val="ListParagraph"/>
        <w:rPr>
          <w:rFonts w:ascii="Calibri" w:hAnsi="Calibri" w:cs="Calibri"/>
          <w:b/>
          <w:sz w:val="22"/>
          <w:szCs w:val="22"/>
        </w:rPr>
      </w:pPr>
    </w:p>
    <w:p w14:paraId="716FDA2C" w14:textId="44AFA984" w:rsidR="00273A46" w:rsidRPr="00647640" w:rsidRDefault="00273A46" w:rsidP="00273A46">
      <w:pPr>
        <w:pStyle w:val="ListParagraph"/>
        <w:rPr>
          <w:rFonts w:ascii="Calibri" w:eastAsia="Times New Roman" w:hAnsi="Calibri" w:cs="Calibri"/>
          <w:b/>
          <w:bCs/>
          <w:color w:val="000000"/>
          <w:sz w:val="22"/>
          <w:szCs w:val="22"/>
          <w:lang w:eastAsia="en-GB"/>
        </w:rPr>
      </w:pPr>
      <w:r w:rsidRPr="00647640">
        <w:rPr>
          <w:rFonts w:ascii="Calibri" w:eastAsia="Times New Roman" w:hAnsi="Calibri" w:cs="Calibri"/>
          <w:b/>
          <w:bCs/>
          <w:color w:val="000000"/>
          <w:sz w:val="22"/>
          <w:szCs w:val="22"/>
          <w:lang w:eastAsia="en-GB"/>
        </w:rPr>
        <w:t>22/00774/LBC, 3 North Wells, Ducie Avenue, Bembridge, Isle of Wight, PO35 5NF</w:t>
      </w:r>
    </w:p>
    <w:p w14:paraId="220706DF" w14:textId="3B5AD8F1" w:rsidR="00273A46" w:rsidRPr="00647640" w:rsidRDefault="00273A46" w:rsidP="00273A46">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Listed building consent for replacement windows and doors on North and West elevations</w:t>
      </w:r>
    </w:p>
    <w:p w14:paraId="27416AE5" w14:textId="54C185E5" w:rsidR="00C4470C" w:rsidRPr="00647640" w:rsidRDefault="006876DE" w:rsidP="00273A46">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 xml:space="preserve">Approval Proposed by </w:t>
      </w:r>
      <w:r w:rsidR="008F5C5F" w:rsidRPr="00647640">
        <w:rPr>
          <w:rFonts w:ascii="Calibri" w:eastAsia="Times New Roman" w:hAnsi="Calibri" w:cs="Calibri"/>
          <w:color w:val="000000"/>
          <w:sz w:val="22"/>
          <w:szCs w:val="22"/>
          <w:lang w:eastAsia="en-GB"/>
        </w:rPr>
        <w:t>Cllr Sullivan, Seconded by Cllr Mitchell</w:t>
      </w:r>
    </w:p>
    <w:p w14:paraId="1F3A7746" w14:textId="617654C5" w:rsidR="008F5C5F" w:rsidRPr="00647640" w:rsidRDefault="008F5C5F" w:rsidP="00273A46">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All in favour</w:t>
      </w:r>
    </w:p>
    <w:p w14:paraId="1E3C45C6" w14:textId="094D75CE" w:rsidR="00273A46" w:rsidRPr="00647640" w:rsidRDefault="00273A46" w:rsidP="00273A46">
      <w:pPr>
        <w:pStyle w:val="ListParagraph"/>
        <w:rPr>
          <w:rFonts w:ascii="Calibri" w:eastAsia="Times New Roman" w:hAnsi="Calibri" w:cs="Calibri"/>
          <w:color w:val="000000"/>
          <w:sz w:val="22"/>
          <w:szCs w:val="22"/>
          <w:lang w:eastAsia="en-GB"/>
        </w:rPr>
      </w:pPr>
    </w:p>
    <w:p w14:paraId="7BAD0E23" w14:textId="42C4392E" w:rsidR="00273A46" w:rsidRPr="00647640" w:rsidRDefault="00273A46" w:rsidP="00273A46">
      <w:pPr>
        <w:pStyle w:val="ListParagraph"/>
        <w:rPr>
          <w:rFonts w:ascii="Calibri" w:eastAsia="Times New Roman" w:hAnsi="Calibri" w:cs="Calibri"/>
          <w:b/>
          <w:bCs/>
          <w:color w:val="000000"/>
          <w:sz w:val="22"/>
          <w:szCs w:val="22"/>
          <w:lang w:eastAsia="en-GB"/>
        </w:rPr>
      </w:pPr>
      <w:r w:rsidRPr="00647640">
        <w:rPr>
          <w:rFonts w:ascii="Calibri" w:eastAsia="Times New Roman" w:hAnsi="Calibri" w:cs="Calibri"/>
          <w:b/>
          <w:bCs/>
          <w:color w:val="000000"/>
          <w:sz w:val="22"/>
          <w:szCs w:val="22"/>
          <w:lang w:eastAsia="en-GB"/>
        </w:rPr>
        <w:t>22/</w:t>
      </w:r>
      <w:r w:rsidR="009C4D66" w:rsidRPr="00647640">
        <w:rPr>
          <w:rFonts w:ascii="Calibri" w:eastAsia="Times New Roman" w:hAnsi="Calibri" w:cs="Calibri"/>
          <w:b/>
          <w:bCs/>
          <w:color w:val="000000"/>
          <w:sz w:val="22"/>
          <w:szCs w:val="22"/>
          <w:lang w:eastAsia="en-GB"/>
        </w:rPr>
        <w:t>0</w:t>
      </w:r>
      <w:r w:rsidRPr="00647640">
        <w:rPr>
          <w:rFonts w:ascii="Calibri" w:eastAsia="Times New Roman" w:hAnsi="Calibri" w:cs="Calibri"/>
          <w:b/>
          <w:bCs/>
          <w:color w:val="000000"/>
          <w:sz w:val="22"/>
          <w:szCs w:val="22"/>
          <w:lang w:eastAsia="en-GB"/>
        </w:rPr>
        <w:t>1185/HOU, Hillgrove House, Ducie Avenue, Bembridge, Isle of Wight, PO35 5NE</w:t>
      </w:r>
    </w:p>
    <w:p w14:paraId="5274FC10" w14:textId="436D4E13" w:rsidR="00C34C2A" w:rsidRPr="00647640" w:rsidRDefault="00273A46" w:rsidP="00273A46">
      <w:pPr>
        <w:pStyle w:val="ListParagraph"/>
        <w:rPr>
          <w:rFonts w:ascii="Calibri" w:eastAsia="Times New Roman" w:hAnsi="Calibri" w:cs="Calibri"/>
          <w:color w:val="000000"/>
          <w:sz w:val="22"/>
          <w:szCs w:val="22"/>
          <w:lang w:eastAsia="en-GB"/>
        </w:rPr>
      </w:pPr>
      <w:proofErr w:type="gramStart"/>
      <w:r w:rsidRPr="00647640">
        <w:rPr>
          <w:rFonts w:ascii="Calibri" w:eastAsia="Times New Roman" w:hAnsi="Calibri" w:cs="Calibri"/>
          <w:color w:val="000000"/>
          <w:sz w:val="22"/>
          <w:szCs w:val="22"/>
          <w:lang w:eastAsia="en-GB"/>
        </w:rPr>
        <w:t>Demolition of outbuilding,</w:t>
      </w:r>
      <w:proofErr w:type="gramEnd"/>
      <w:r w:rsidRPr="00647640">
        <w:rPr>
          <w:rFonts w:ascii="Calibri" w:eastAsia="Times New Roman" w:hAnsi="Calibri" w:cs="Calibri"/>
          <w:color w:val="000000"/>
          <w:sz w:val="22"/>
          <w:szCs w:val="22"/>
          <w:lang w:eastAsia="en-GB"/>
        </w:rPr>
        <w:t xml:space="preserve"> proposed single storey extension</w:t>
      </w:r>
      <w:r w:rsidR="00AE3ACB" w:rsidRPr="00647640">
        <w:rPr>
          <w:rFonts w:ascii="Calibri" w:eastAsia="Times New Roman" w:hAnsi="Calibri" w:cs="Calibri"/>
          <w:color w:val="000000"/>
          <w:sz w:val="22"/>
          <w:szCs w:val="22"/>
          <w:lang w:eastAsia="en-GB"/>
        </w:rPr>
        <w:t xml:space="preserve">. </w:t>
      </w:r>
    </w:p>
    <w:p w14:paraId="56569027" w14:textId="77777777" w:rsidR="00C34C2A" w:rsidRPr="00647640" w:rsidRDefault="00C34C2A" w:rsidP="00273A46">
      <w:pPr>
        <w:pStyle w:val="ListParagraph"/>
        <w:rPr>
          <w:rFonts w:ascii="Calibri" w:eastAsia="Times New Roman" w:hAnsi="Calibri" w:cs="Calibri"/>
          <w:color w:val="000000"/>
          <w:sz w:val="22"/>
          <w:szCs w:val="22"/>
          <w:lang w:eastAsia="en-GB"/>
        </w:rPr>
      </w:pPr>
    </w:p>
    <w:p w14:paraId="1ACA5636" w14:textId="33752B7B" w:rsidR="00AE3ACB" w:rsidRPr="00647640" w:rsidRDefault="00AE3ACB" w:rsidP="00273A46">
      <w:pPr>
        <w:pStyle w:val="ListParagraph"/>
        <w:rPr>
          <w:rFonts w:asciiTheme="majorHAnsi" w:eastAsia="Times New Roman" w:hAnsiTheme="majorHAnsi" w:cstheme="majorHAnsi"/>
          <w:color w:val="000000"/>
          <w:sz w:val="22"/>
          <w:szCs w:val="22"/>
          <w:lang w:eastAsia="en-GB"/>
        </w:rPr>
      </w:pPr>
      <w:r w:rsidRPr="00647640">
        <w:rPr>
          <w:rFonts w:ascii="Calibri" w:eastAsia="Times New Roman" w:hAnsi="Calibri" w:cs="Calibri"/>
          <w:color w:val="000000"/>
          <w:sz w:val="22"/>
          <w:szCs w:val="22"/>
          <w:lang w:eastAsia="en-GB"/>
        </w:rPr>
        <w:t xml:space="preserve">The proposals conform with </w:t>
      </w:r>
      <w:r w:rsidR="0068754D" w:rsidRPr="00647640">
        <w:rPr>
          <w:rFonts w:ascii="Calibri" w:eastAsia="Times New Roman" w:hAnsi="Calibri" w:cs="Calibri"/>
          <w:color w:val="000000"/>
          <w:sz w:val="22"/>
          <w:szCs w:val="22"/>
          <w:lang w:eastAsia="en-GB"/>
        </w:rPr>
        <w:t>BNDP D2</w:t>
      </w:r>
      <w:r w:rsidR="00A7151F" w:rsidRPr="00647640">
        <w:rPr>
          <w:rFonts w:ascii="Calibri" w:eastAsia="Times New Roman" w:hAnsi="Calibri" w:cs="Calibri"/>
          <w:color w:val="000000"/>
          <w:sz w:val="22"/>
          <w:szCs w:val="22"/>
          <w:lang w:eastAsia="en-GB"/>
        </w:rPr>
        <w:t xml:space="preserve">. </w:t>
      </w:r>
      <w:r w:rsidR="00B16CD5" w:rsidRPr="00647640">
        <w:rPr>
          <w:rFonts w:ascii="Calibri" w:eastAsia="Times New Roman" w:hAnsi="Calibri" w:cs="Calibri"/>
          <w:color w:val="000000"/>
          <w:sz w:val="22"/>
          <w:szCs w:val="22"/>
          <w:lang w:eastAsia="en-GB"/>
        </w:rPr>
        <w:t xml:space="preserve">This is a small extension and is subservient to the existing building.  </w:t>
      </w:r>
      <w:r w:rsidRPr="00647640">
        <w:rPr>
          <w:rFonts w:asciiTheme="majorHAnsi" w:hAnsiTheme="majorHAnsi" w:cstheme="majorHAnsi"/>
          <w:color w:val="000000"/>
          <w:sz w:val="22"/>
          <w:szCs w:val="22"/>
          <w:shd w:val="clear" w:color="auto" w:fill="FFFFFF"/>
        </w:rPr>
        <w:t xml:space="preserve">The design and materials to be used are in keeping with the existing building and in keeping with the surrounding built development and landscape. It is noted that the extension will have a flat </w:t>
      </w:r>
      <w:proofErr w:type="gramStart"/>
      <w:r w:rsidRPr="00647640">
        <w:rPr>
          <w:rFonts w:asciiTheme="majorHAnsi" w:hAnsiTheme="majorHAnsi" w:cstheme="majorHAnsi"/>
          <w:color w:val="000000"/>
          <w:sz w:val="22"/>
          <w:szCs w:val="22"/>
          <w:shd w:val="clear" w:color="auto" w:fill="FFFFFF"/>
        </w:rPr>
        <w:t>roof</w:t>
      </w:r>
      <w:proofErr w:type="gramEnd"/>
      <w:r w:rsidRPr="00647640">
        <w:rPr>
          <w:rFonts w:asciiTheme="majorHAnsi" w:hAnsiTheme="majorHAnsi" w:cstheme="majorHAnsi"/>
          <w:color w:val="000000"/>
          <w:sz w:val="22"/>
          <w:szCs w:val="22"/>
          <w:shd w:val="clear" w:color="auto" w:fill="FFFFFF"/>
        </w:rPr>
        <w:t xml:space="preserve"> but </w:t>
      </w:r>
      <w:r w:rsidR="00992B81" w:rsidRPr="00647640">
        <w:rPr>
          <w:rFonts w:asciiTheme="majorHAnsi" w:hAnsiTheme="majorHAnsi" w:cstheme="majorHAnsi"/>
          <w:color w:val="000000"/>
          <w:sz w:val="22"/>
          <w:szCs w:val="22"/>
          <w:shd w:val="clear" w:color="auto" w:fill="FFFFFF"/>
        </w:rPr>
        <w:t xml:space="preserve">other areas of the building also have flat roofs </w:t>
      </w:r>
      <w:r w:rsidR="00E549A3" w:rsidRPr="00647640">
        <w:rPr>
          <w:rFonts w:asciiTheme="majorHAnsi" w:hAnsiTheme="majorHAnsi" w:cstheme="majorHAnsi"/>
          <w:color w:val="000000"/>
          <w:sz w:val="22"/>
          <w:szCs w:val="22"/>
          <w:shd w:val="clear" w:color="auto" w:fill="FFFFFF"/>
        </w:rPr>
        <w:t>and the extension is not visible</w:t>
      </w:r>
      <w:r w:rsidRPr="00647640">
        <w:rPr>
          <w:rFonts w:asciiTheme="majorHAnsi" w:hAnsiTheme="majorHAnsi" w:cstheme="majorHAnsi"/>
          <w:color w:val="000000"/>
          <w:sz w:val="22"/>
          <w:szCs w:val="22"/>
          <w:shd w:val="clear" w:color="auto" w:fill="FFFFFF"/>
        </w:rPr>
        <w:t xml:space="preserve"> from the highway.</w:t>
      </w:r>
    </w:p>
    <w:p w14:paraId="50152001" w14:textId="0C569C44" w:rsidR="002B57D6" w:rsidRPr="00647640" w:rsidRDefault="002B57D6" w:rsidP="00273A46">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 xml:space="preserve">Approval Proposed by Cllr </w:t>
      </w:r>
      <w:r w:rsidR="0068754D" w:rsidRPr="00647640">
        <w:rPr>
          <w:rFonts w:ascii="Calibri" w:eastAsia="Times New Roman" w:hAnsi="Calibri" w:cs="Calibri"/>
          <w:color w:val="000000"/>
          <w:sz w:val="22"/>
          <w:szCs w:val="22"/>
          <w:lang w:eastAsia="en-GB"/>
        </w:rPr>
        <w:t>Sullivan, Seconded by Cllr Groom</w:t>
      </w:r>
    </w:p>
    <w:p w14:paraId="09B8EED6" w14:textId="2FD783D1" w:rsidR="00BA7099" w:rsidRPr="00647640" w:rsidRDefault="0068754D" w:rsidP="004C67CE">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All in favour.</w:t>
      </w:r>
      <w:r w:rsidR="00BA7099" w:rsidRPr="00647640">
        <w:rPr>
          <w:rFonts w:ascii="Calibri" w:eastAsia="Times New Roman" w:hAnsi="Calibri" w:cs="Calibri"/>
          <w:color w:val="000000"/>
          <w:sz w:val="22"/>
          <w:szCs w:val="22"/>
          <w:lang w:eastAsia="en-GB"/>
        </w:rPr>
        <w:br w:type="page"/>
      </w:r>
    </w:p>
    <w:p w14:paraId="5AEDF07E" w14:textId="77777777" w:rsidR="00027FB7" w:rsidRPr="00647640" w:rsidRDefault="00027FB7" w:rsidP="00273A46">
      <w:pPr>
        <w:pStyle w:val="ListParagraph"/>
        <w:rPr>
          <w:rFonts w:ascii="Calibri" w:eastAsia="Times New Roman" w:hAnsi="Calibri" w:cs="Calibri"/>
          <w:color w:val="000000"/>
          <w:sz w:val="22"/>
          <w:szCs w:val="22"/>
          <w:lang w:eastAsia="en-GB"/>
        </w:rPr>
      </w:pPr>
    </w:p>
    <w:p w14:paraId="5BF85F95" w14:textId="12E7BC21" w:rsidR="00027FB7" w:rsidRPr="00647640" w:rsidRDefault="00027FB7" w:rsidP="00273A46">
      <w:pPr>
        <w:pStyle w:val="ListParagraph"/>
        <w:rPr>
          <w:rFonts w:ascii="Calibri" w:eastAsia="Times New Roman" w:hAnsi="Calibri" w:cs="Calibri"/>
          <w:b/>
          <w:bCs/>
          <w:color w:val="000000"/>
          <w:sz w:val="22"/>
          <w:szCs w:val="22"/>
          <w:lang w:eastAsia="en-GB"/>
        </w:rPr>
      </w:pPr>
      <w:r w:rsidRPr="00647640">
        <w:rPr>
          <w:rFonts w:ascii="Calibri" w:eastAsia="Times New Roman" w:hAnsi="Calibri" w:cs="Calibri"/>
          <w:b/>
          <w:bCs/>
          <w:color w:val="000000"/>
          <w:sz w:val="22"/>
          <w:szCs w:val="22"/>
          <w:lang w:eastAsia="en-GB"/>
        </w:rPr>
        <w:t>22/01227/FUL, Ely Place, Swains Road, Bembridge, Isle of Wight, PO35 5XR</w:t>
      </w:r>
    </w:p>
    <w:p w14:paraId="0DC9E1C6" w14:textId="6F4778EA" w:rsidR="00027FB7" w:rsidRPr="00647640" w:rsidRDefault="00027FB7" w:rsidP="00273A46">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Demolition of bungalow, proposed replacement dwelling</w:t>
      </w:r>
    </w:p>
    <w:p w14:paraId="70F8779B" w14:textId="7333751B" w:rsidR="00BA7099" w:rsidRPr="00647640" w:rsidRDefault="00BA7099" w:rsidP="00273A46">
      <w:pPr>
        <w:pStyle w:val="ListParagraph"/>
        <w:rPr>
          <w:rFonts w:ascii="Calibri" w:eastAsia="Times New Roman" w:hAnsi="Calibri" w:cs="Calibri"/>
          <w:color w:val="000000"/>
          <w:sz w:val="22"/>
          <w:szCs w:val="22"/>
          <w:lang w:eastAsia="en-GB"/>
        </w:rPr>
      </w:pPr>
    </w:p>
    <w:p w14:paraId="18208DD7" w14:textId="51A29901" w:rsidR="007B3820" w:rsidRPr="00647640" w:rsidRDefault="007B3820" w:rsidP="00273A46">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The proposed development complies with</w:t>
      </w:r>
      <w:r w:rsidR="00735C66" w:rsidRPr="00647640">
        <w:rPr>
          <w:rFonts w:ascii="Calibri" w:eastAsia="Times New Roman" w:hAnsi="Calibri" w:cs="Calibri"/>
          <w:color w:val="000000"/>
          <w:sz w:val="22"/>
          <w:szCs w:val="22"/>
          <w:lang w:eastAsia="en-GB"/>
        </w:rPr>
        <w:t xml:space="preserve"> BNDP </w:t>
      </w:r>
      <w:r w:rsidR="003236B7" w:rsidRPr="00647640">
        <w:rPr>
          <w:rFonts w:ascii="Calibri" w:eastAsia="Times New Roman" w:hAnsi="Calibri" w:cs="Calibri"/>
          <w:color w:val="000000"/>
          <w:sz w:val="22"/>
          <w:szCs w:val="22"/>
          <w:lang w:eastAsia="en-GB"/>
        </w:rPr>
        <w:t xml:space="preserve">D1 and will </w:t>
      </w:r>
      <w:r w:rsidR="00F00BDD" w:rsidRPr="00647640">
        <w:rPr>
          <w:rFonts w:ascii="Calibri" w:eastAsia="Times New Roman" w:hAnsi="Calibri" w:cs="Calibri"/>
          <w:color w:val="000000"/>
          <w:sz w:val="22"/>
          <w:szCs w:val="22"/>
          <w:lang w:eastAsia="en-GB"/>
        </w:rPr>
        <w:t>complement</w:t>
      </w:r>
      <w:r w:rsidR="003236B7" w:rsidRPr="00647640">
        <w:rPr>
          <w:rFonts w:ascii="Calibri" w:eastAsia="Times New Roman" w:hAnsi="Calibri" w:cs="Calibri"/>
          <w:color w:val="000000"/>
          <w:sz w:val="22"/>
          <w:szCs w:val="22"/>
          <w:lang w:eastAsia="en-GB"/>
        </w:rPr>
        <w:t xml:space="preserve"> and enhance the existing surrounding development.  </w:t>
      </w:r>
      <w:r w:rsidR="00735C66" w:rsidRPr="00647640">
        <w:rPr>
          <w:rFonts w:ascii="Calibri" w:eastAsia="Times New Roman" w:hAnsi="Calibri" w:cs="Calibri"/>
          <w:color w:val="000000"/>
          <w:sz w:val="22"/>
          <w:szCs w:val="22"/>
          <w:lang w:eastAsia="en-GB"/>
        </w:rPr>
        <w:t>The proposals also comply with D3, GA1</w:t>
      </w:r>
      <w:r w:rsidR="0025132F" w:rsidRPr="00647640">
        <w:rPr>
          <w:rFonts w:ascii="Calibri" w:eastAsia="Times New Roman" w:hAnsi="Calibri" w:cs="Calibri"/>
          <w:color w:val="000000"/>
          <w:sz w:val="22"/>
          <w:szCs w:val="22"/>
          <w:lang w:eastAsia="en-GB"/>
        </w:rPr>
        <w:t>. DM1 and DM17.</w:t>
      </w:r>
    </w:p>
    <w:p w14:paraId="05548B47" w14:textId="77777777" w:rsidR="00907C96" w:rsidRPr="00647640" w:rsidRDefault="0025132F" w:rsidP="00273A46">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Approval proposed by Cllr Groom, Seconded by Cllr Sullivan</w:t>
      </w:r>
      <w:r w:rsidR="00907C96" w:rsidRPr="00647640">
        <w:rPr>
          <w:rFonts w:ascii="Calibri" w:eastAsia="Times New Roman" w:hAnsi="Calibri" w:cs="Calibri"/>
          <w:color w:val="000000"/>
          <w:sz w:val="22"/>
          <w:szCs w:val="22"/>
          <w:lang w:eastAsia="en-GB"/>
        </w:rPr>
        <w:t>.</w:t>
      </w:r>
    </w:p>
    <w:p w14:paraId="68A023FC" w14:textId="176FC4D1" w:rsidR="0025132F" w:rsidRPr="00647640" w:rsidRDefault="0025132F" w:rsidP="00273A46">
      <w:pPr>
        <w:pStyle w:val="ListParagraph"/>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All in favour.</w:t>
      </w:r>
    </w:p>
    <w:p w14:paraId="2367C251" w14:textId="77777777" w:rsidR="00027FB7" w:rsidRPr="00647640" w:rsidRDefault="00027FB7" w:rsidP="00273A46">
      <w:pPr>
        <w:pStyle w:val="ListParagraph"/>
        <w:rPr>
          <w:rFonts w:ascii="Calibri" w:hAnsi="Calibri" w:cs="Calibri"/>
          <w:b/>
          <w:bCs/>
          <w:sz w:val="22"/>
          <w:szCs w:val="22"/>
        </w:rPr>
      </w:pPr>
    </w:p>
    <w:p w14:paraId="1BCEA6C4" w14:textId="297742BA" w:rsidR="00273A46" w:rsidRPr="00647640" w:rsidRDefault="00027FB7" w:rsidP="00027FB7">
      <w:pPr>
        <w:tabs>
          <w:tab w:val="left" w:pos="360"/>
        </w:tabs>
        <w:ind w:left="720"/>
        <w:rPr>
          <w:rFonts w:ascii="Calibri" w:eastAsia="Times New Roman" w:hAnsi="Calibri" w:cs="Calibri"/>
          <w:b/>
          <w:bCs/>
          <w:color w:val="000000"/>
          <w:sz w:val="22"/>
          <w:szCs w:val="22"/>
          <w:lang w:eastAsia="en-GB"/>
        </w:rPr>
      </w:pPr>
      <w:r w:rsidRPr="00647640">
        <w:rPr>
          <w:rFonts w:ascii="Calibri" w:eastAsia="Times New Roman" w:hAnsi="Calibri" w:cs="Calibri"/>
          <w:b/>
          <w:bCs/>
          <w:color w:val="000000"/>
          <w:sz w:val="22"/>
          <w:szCs w:val="22"/>
          <w:lang w:eastAsia="en-GB"/>
        </w:rPr>
        <w:t>22/01315/HOU, Claymore, Swains Road, Bembridge, Isle of Wight, PO35 5XS</w:t>
      </w:r>
    </w:p>
    <w:p w14:paraId="5F47AB04" w14:textId="62153787" w:rsidR="00027FB7" w:rsidRPr="00647640" w:rsidRDefault="00027FB7" w:rsidP="00273A46">
      <w:pPr>
        <w:tabs>
          <w:tab w:val="left" w:pos="360"/>
        </w:tabs>
        <w:ind w:left="36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b/>
        <w:t>Proposed single storey side extension</w:t>
      </w:r>
    </w:p>
    <w:p w14:paraId="63001BF2" w14:textId="163CEDF4" w:rsidR="00BB28BA" w:rsidRPr="00647640" w:rsidRDefault="00BB28BA" w:rsidP="00273A46">
      <w:pPr>
        <w:tabs>
          <w:tab w:val="left" w:pos="360"/>
        </w:tabs>
        <w:ind w:left="360"/>
        <w:rPr>
          <w:rFonts w:ascii="Calibri" w:eastAsia="Times New Roman" w:hAnsi="Calibri" w:cs="Calibri"/>
          <w:color w:val="000000"/>
          <w:sz w:val="22"/>
          <w:szCs w:val="22"/>
          <w:lang w:eastAsia="en-GB"/>
        </w:rPr>
      </w:pPr>
    </w:p>
    <w:p w14:paraId="3A8177B7" w14:textId="06468856" w:rsidR="00BB28BA" w:rsidRPr="00647640" w:rsidRDefault="00BB28BA" w:rsidP="00BB28BA">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 xml:space="preserve">The proposed development complies with </w:t>
      </w:r>
      <w:r w:rsidR="00094A22" w:rsidRPr="00647640">
        <w:rPr>
          <w:rFonts w:ascii="Calibri" w:eastAsia="Times New Roman" w:hAnsi="Calibri" w:cs="Calibri"/>
          <w:color w:val="000000"/>
          <w:sz w:val="22"/>
          <w:szCs w:val="22"/>
          <w:lang w:eastAsia="en-GB"/>
        </w:rPr>
        <w:t>BNDP D</w:t>
      </w:r>
      <w:r w:rsidR="00974718" w:rsidRPr="00647640">
        <w:rPr>
          <w:rFonts w:ascii="Calibri" w:eastAsia="Times New Roman" w:hAnsi="Calibri" w:cs="Calibri"/>
          <w:color w:val="000000"/>
          <w:sz w:val="22"/>
          <w:szCs w:val="22"/>
          <w:lang w:eastAsia="en-GB"/>
        </w:rPr>
        <w:t>2. The extension proposed is subservient to the existing building</w:t>
      </w:r>
      <w:r w:rsidR="00907C96" w:rsidRPr="00647640">
        <w:rPr>
          <w:rFonts w:ascii="Calibri" w:eastAsia="Times New Roman" w:hAnsi="Calibri" w:cs="Calibri"/>
          <w:color w:val="000000"/>
          <w:sz w:val="22"/>
          <w:szCs w:val="22"/>
          <w:lang w:eastAsia="en-GB"/>
        </w:rPr>
        <w:t xml:space="preserve"> and is in scale and in keeping with the surrounding built development</w:t>
      </w:r>
      <w:r w:rsidR="001B213B" w:rsidRPr="00647640">
        <w:rPr>
          <w:rFonts w:ascii="Calibri" w:eastAsia="Times New Roman" w:hAnsi="Calibri" w:cs="Calibri"/>
          <w:color w:val="000000"/>
          <w:sz w:val="22"/>
          <w:szCs w:val="22"/>
          <w:lang w:eastAsia="en-GB"/>
        </w:rPr>
        <w:t xml:space="preserve">.  </w:t>
      </w:r>
      <w:r w:rsidR="00907C96" w:rsidRPr="00647640">
        <w:rPr>
          <w:rFonts w:ascii="Calibri" w:eastAsia="Times New Roman" w:hAnsi="Calibri" w:cs="Calibri"/>
          <w:color w:val="000000"/>
          <w:sz w:val="22"/>
          <w:szCs w:val="22"/>
          <w:lang w:eastAsia="en-GB"/>
        </w:rPr>
        <w:t>It was</w:t>
      </w:r>
      <w:r w:rsidR="001B213B" w:rsidRPr="00647640">
        <w:rPr>
          <w:rFonts w:ascii="Calibri" w:eastAsia="Times New Roman" w:hAnsi="Calibri" w:cs="Calibri"/>
          <w:color w:val="000000"/>
          <w:sz w:val="22"/>
          <w:szCs w:val="22"/>
          <w:lang w:eastAsia="en-GB"/>
        </w:rPr>
        <w:t xml:space="preserve"> noted that the development includes two large roof </w:t>
      </w:r>
      <w:proofErr w:type="gramStart"/>
      <w:r w:rsidR="001B213B" w:rsidRPr="00647640">
        <w:rPr>
          <w:rFonts w:ascii="Calibri" w:eastAsia="Times New Roman" w:hAnsi="Calibri" w:cs="Calibri"/>
          <w:color w:val="000000"/>
          <w:sz w:val="22"/>
          <w:szCs w:val="22"/>
          <w:lang w:eastAsia="en-GB"/>
        </w:rPr>
        <w:t>lights</w:t>
      </w:r>
      <w:proofErr w:type="gramEnd"/>
      <w:r w:rsidR="00907C96" w:rsidRPr="00647640">
        <w:rPr>
          <w:rFonts w:ascii="Calibri" w:eastAsia="Times New Roman" w:hAnsi="Calibri" w:cs="Calibri"/>
          <w:color w:val="000000"/>
          <w:sz w:val="22"/>
          <w:szCs w:val="22"/>
          <w:lang w:eastAsia="en-GB"/>
        </w:rPr>
        <w:t xml:space="preserve"> and the utilisation of appropriate screening is recommended to prevent light pollution.</w:t>
      </w:r>
    </w:p>
    <w:p w14:paraId="3C03F51E" w14:textId="28534E5A" w:rsidR="00907C96" w:rsidRPr="00647640" w:rsidRDefault="00907C96" w:rsidP="00BB28BA">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 xml:space="preserve">Approval </w:t>
      </w:r>
      <w:r w:rsidR="003A13EA" w:rsidRPr="00647640">
        <w:rPr>
          <w:rFonts w:ascii="Calibri" w:eastAsia="Times New Roman" w:hAnsi="Calibri" w:cs="Calibri"/>
          <w:color w:val="000000"/>
          <w:sz w:val="22"/>
          <w:szCs w:val="22"/>
          <w:lang w:eastAsia="en-GB"/>
        </w:rPr>
        <w:t xml:space="preserve">proposed </w:t>
      </w:r>
      <w:r w:rsidRPr="00647640">
        <w:rPr>
          <w:rFonts w:ascii="Calibri" w:eastAsia="Times New Roman" w:hAnsi="Calibri" w:cs="Calibri"/>
          <w:color w:val="000000"/>
          <w:sz w:val="22"/>
          <w:szCs w:val="22"/>
          <w:lang w:eastAsia="en-GB"/>
        </w:rPr>
        <w:t>by Cllr Davis, Seconded by Cllr Mitchell.</w:t>
      </w:r>
    </w:p>
    <w:p w14:paraId="463B6D16" w14:textId="74490ED6" w:rsidR="00907C96" w:rsidRPr="00647640" w:rsidRDefault="00907C96" w:rsidP="00BB28BA">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All in favour.</w:t>
      </w:r>
    </w:p>
    <w:p w14:paraId="2F7FF382" w14:textId="5AAD982B" w:rsidR="00027FB7" w:rsidRPr="00647640" w:rsidRDefault="00027FB7" w:rsidP="00273A46">
      <w:pPr>
        <w:tabs>
          <w:tab w:val="left" w:pos="360"/>
        </w:tabs>
        <w:ind w:left="360"/>
        <w:rPr>
          <w:rFonts w:ascii="Calibri" w:eastAsia="Times New Roman" w:hAnsi="Calibri" w:cs="Calibri"/>
          <w:color w:val="000000"/>
          <w:sz w:val="22"/>
          <w:szCs w:val="22"/>
          <w:lang w:eastAsia="en-GB"/>
        </w:rPr>
      </w:pPr>
    </w:p>
    <w:p w14:paraId="50B39092" w14:textId="012CEAAA" w:rsidR="00027FB7" w:rsidRPr="00647640" w:rsidRDefault="00385B14" w:rsidP="00027FB7">
      <w:pPr>
        <w:tabs>
          <w:tab w:val="left" w:pos="360"/>
        </w:tabs>
        <w:ind w:left="720"/>
        <w:rPr>
          <w:rFonts w:ascii="Calibri" w:eastAsia="Times New Roman" w:hAnsi="Calibri" w:cs="Calibri"/>
          <w:b/>
          <w:bCs/>
          <w:color w:val="000000"/>
          <w:sz w:val="22"/>
          <w:szCs w:val="22"/>
          <w:lang w:eastAsia="en-GB"/>
        </w:rPr>
      </w:pPr>
      <w:r w:rsidRPr="00647640">
        <w:rPr>
          <w:rFonts w:ascii="Calibri" w:eastAsia="Times New Roman" w:hAnsi="Calibri" w:cs="Calibri"/>
          <w:b/>
          <w:bCs/>
          <w:color w:val="000000"/>
          <w:sz w:val="22"/>
          <w:szCs w:val="22"/>
          <w:lang w:eastAsia="en-GB"/>
        </w:rPr>
        <w:t>22/01334/FUL</w:t>
      </w:r>
      <w:r w:rsidR="00027FB7" w:rsidRPr="00647640">
        <w:rPr>
          <w:rFonts w:ascii="Calibri" w:eastAsia="Times New Roman" w:hAnsi="Calibri" w:cs="Calibri"/>
          <w:b/>
          <w:bCs/>
          <w:color w:val="000000"/>
          <w:sz w:val="22"/>
          <w:szCs w:val="22"/>
          <w:lang w:eastAsia="en-GB"/>
        </w:rPr>
        <w:t>, Raffles, 58 Steyne Road, Bembridge, Isle of Wight, PO35 5SL</w:t>
      </w:r>
    </w:p>
    <w:p w14:paraId="76CA5C4A" w14:textId="2E2FA9C1" w:rsidR="00027FB7" w:rsidRPr="00647640" w:rsidRDefault="00027FB7" w:rsidP="00273A46">
      <w:pPr>
        <w:tabs>
          <w:tab w:val="left" w:pos="360"/>
        </w:tabs>
        <w:ind w:left="36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b/>
        <w:t>Demolition of building and construction of a block of 11 flats</w:t>
      </w:r>
    </w:p>
    <w:p w14:paraId="7590106D" w14:textId="57DFC365" w:rsidR="00265153" w:rsidRPr="00647640" w:rsidRDefault="00265153" w:rsidP="00273A46">
      <w:pPr>
        <w:tabs>
          <w:tab w:val="left" w:pos="360"/>
        </w:tabs>
        <w:ind w:left="36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b/>
      </w:r>
    </w:p>
    <w:p w14:paraId="31A56896" w14:textId="77777777" w:rsidR="00992B81" w:rsidRPr="00647640" w:rsidRDefault="00265153" w:rsidP="00D80FE3">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 xml:space="preserve">The proposed development </w:t>
      </w:r>
      <w:r w:rsidR="00251F38" w:rsidRPr="00647640">
        <w:rPr>
          <w:rFonts w:ascii="Calibri" w:eastAsia="Times New Roman" w:hAnsi="Calibri" w:cs="Calibri"/>
          <w:color w:val="000000"/>
          <w:sz w:val="22"/>
          <w:szCs w:val="22"/>
          <w:lang w:eastAsia="en-GB"/>
        </w:rPr>
        <w:t xml:space="preserve">exceeds the upper limit </w:t>
      </w:r>
      <w:r w:rsidR="00190A0B" w:rsidRPr="00647640">
        <w:rPr>
          <w:rFonts w:ascii="Calibri" w:eastAsia="Times New Roman" w:hAnsi="Calibri" w:cs="Calibri"/>
          <w:color w:val="000000"/>
          <w:sz w:val="22"/>
          <w:szCs w:val="22"/>
          <w:lang w:eastAsia="en-GB"/>
        </w:rPr>
        <w:t xml:space="preserve">recommended </w:t>
      </w:r>
      <w:r w:rsidR="00D80FE3" w:rsidRPr="00647640">
        <w:rPr>
          <w:rFonts w:ascii="Calibri" w:eastAsia="Times New Roman" w:hAnsi="Calibri" w:cs="Calibri"/>
          <w:color w:val="000000"/>
          <w:sz w:val="22"/>
          <w:szCs w:val="22"/>
          <w:lang w:eastAsia="en-GB"/>
        </w:rPr>
        <w:t xml:space="preserve">for new developments </w:t>
      </w:r>
      <w:r w:rsidR="00190A0B" w:rsidRPr="00647640">
        <w:rPr>
          <w:rFonts w:ascii="Calibri" w:eastAsia="Times New Roman" w:hAnsi="Calibri" w:cs="Calibri"/>
          <w:color w:val="000000"/>
          <w:sz w:val="22"/>
          <w:szCs w:val="22"/>
          <w:lang w:eastAsia="en-GB"/>
        </w:rPr>
        <w:t xml:space="preserve">in </w:t>
      </w:r>
      <w:r w:rsidR="00457172" w:rsidRPr="00647640">
        <w:rPr>
          <w:rFonts w:ascii="Calibri" w:eastAsia="Times New Roman" w:hAnsi="Calibri" w:cs="Calibri"/>
          <w:color w:val="000000"/>
          <w:sz w:val="22"/>
          <w:szCs w:val="22"/>
          <w:lang w:eastAsia="en-GB"/>
        </w:rPr>
        <w:t>BNDP OL1</w:t>
      </w:r>
      <w:r w:rsidR="009D1E1D" w:rsidRPr="00647640">
        <w:rPr>
          <w:rFonts w:ascii="Calibri" w:eastAsia="Times New Roman" w:hAnsi="Calibri" w:cs="Calibri"/>
          <w:color w:val="000000"/>
          <w:sz w:val="22"/>
          <w:szCs w:val="22"/>
          <w:lang w:eastAsia="en-GB"/>
        </w:rPr>
        <w:t xml:space="preserve">.  </w:t>
      </w:r>
      <w:r w:rsidR="003F6599" w:rsidRPr="00647640">
        <w:rPr>
          <w:rFonts w:ascii="Calibri" w:eastAsia="Times New Roman" w:hAnsi="Calibri" w:cs="Calibri"/>
          <w:color w:val="000000"/>
          <w:sz w:val="22"/>
          <w:szCs w:val="22"/>
          <w:lang w:eastAsia="en-GB"/>
        </w:rPr>
        <w:t>The proposals do not comply with D1</w:t>
      </w:r>
      <w:r w:rsidR="00B77348" w:rsidRPr="00647640">
        <w:rPr>
          <w:rFonts w:ascii="Calibri" w:eastAsia="Times New Roman" w:hAnsi="Calibri" w:cs="Calibri"/>
          <w:color w:val="000000"/>
          <w:sz w:val="22"/>
          <w:szCs w:val="22"/>
          <w:lang w:eastAsia="en-GB"/>
        </w:rPr>
        <w:t xml:space="preserve">, </w:t>
      </w:r>
      <w:r w:rsidR="00992B81" w:rsidRPr="00647640">
        <w:rPr>
          <w:rFonts w:ascii="Calibri" w:eastAsia="Times New Roman" w:hAnsi="Calibri" w:cs="Calibri"/>
          <w:color w:val="000000"/>
          <w:sz w:val="22"/>
          <w:szCs w:val="22"/>
          <w:lang w:eastAsia="en-GB"/>
        </w:rPr>
        <w:t xml:space="preserve">(a, </w:t>
      </w:r>
      <w:proofErr w:type="gramStart"/>
      <w:r w:rsidR="00992B81" w:rsidRPr="00647640">
        <w:rPr>
          <w:rFonts w:ascii="Calibri" w:eastAsia="Times New Roman" w:hAnsi="Calibri" w:cs="Calibri"/>
          <w:color w:val="000000"/>
          <w:sz w:val="22"/>
          <w:szCs w:val="22"/>
          <w:lang w:eastAsia="en-GB"/>
        </w:rPr>
        <w:t>c</w:t>
      </w:r>
      <w:proofErr w:type="gramEnd"/>
      <w:r w:rsidR="00992B81" w:rsidRPr="00647640">
        <w:rPr>
          <w:rFonts w:ascii="Calibri" w:eastAsia="Times New Roman" w:hAnsi="Calibri" w:cs="Calibri"/>
          <w:color w:val="000000"/>
          <w:sz w:val="22"/>
          <w:szCs w:val="22"/>
          <w:lang w:eastAsia="en-GB"/>
        </w:rPr>
        <w:t xml:space="preserve"> and d), </w:t>
      </w:r>
      <w:r w:rsidR="00215A43" w:rsidRPr="00647640">
        <w:rPr>
          <w:rFonts w:ascii="Calibri" w:eastAsia="Times New Roman" w:hAnsi="Calibri" w:cs="Calibri"/>
          <w:color w:val="000000"/>
          <w:sz w:val="22"/>
          <w:szCs w:val="22"/>
          <w:lang w:eastAsia="en-GB"/>
        </w:rPr>
        <w:t xml:space="preserve">D3, </w:t>
      </w:r>
    </w:p>
    <w:p w14:paraId="65334461" w14:textId="77777777" w:rsidR="00992B81" w:rsidRPr="00647640" w:rsidRDefault="00992B81" w:rsidP="00D80FE3">
      <w:pPr>
        <w:tabs>
          <w:tab w:val="left" w:pos="360"/>
        </w:tabs>
        <w:ind w:left="720"/>
        <w:rPr>
          <w:rFonts w:ascii="Calibri" w:eastAsia="Times New Roman" w:hAnsi="Calibri" w:cs="Calibri"/>
          <w:color w:val="000000"/>
          <w:sz w:val="22"/>
          <w:szCs w:val="22"/>
          <w:lang w:eastAsia="en-GB"/>
        </w:rPr>
      </w:pPr>
    </w:p>
    <w:p w14:paraId="100961DA" w14:textId="413C9E8B" w:rsidR="00992B81" w:rsidRPr="00647640" w:rsidRDefault="00125370" w:rsidP="00D80FE3">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D4</w:t>
      </w:r>
      <w:r w:rsidR="00992B81" w:rsidRPr="00647640">
        <w:rPr>
          <w:rFonts w:ascii="Calibri" w:eastAsia="Times New Roman" w:hAnsi="Calibri" w:cs="Calibri"/>
          <w:color w:val="000000"/>
          <w:sz w:val="22"/>
          <w:szCs w:val="22"/>
          <w:lang w:eastAsia="en-GB"/>
        </w:rPr>
        <w:t xml:space="preserve"> – The inverted balcony on Flat 11 is likely to </w:t>
      </w:r>
      <w:r w:rsidR="007E0BCA" w:rsidRPr="00647640">
        <w:rPr>
          <w:rFonts w:ascii="Calibri" w:eastAsia="Times New Roman" w:hAnsi="Calibri" w:cs="Calibri"/>
          <w:color w:val="000000"/>
          <w:sz w:val="22"/>
          <w:szCs w:val="22"/>
          <w:lang w:eastAsia="en-GB"/>
        </w:rPr>
        <w:t>cause nuisance and noise to the owners of 56A.</w:t>
      </w:r>
    </w:p>
    <w:p w14:paraId="1D10BECF" w14:textId="77777777" w:rsidR="00992B81" w:rsidRPr="00647640" w:rsidRDefault="00992B81" w:rsidP="00D80FE3">
      <w:pPr>
        <w:tabs>
          <w:tab w:val="left" w:pos="360"/>
        </w:tabs>
        <w:ind w:left="720"/>
        <w:rPr>
          <w:rFonts w:ascii="Calibri" w:eastAsia="Times New Roman" w:hAnsi="Calibri" w:cs="Calibri"/>
          <w:color w:val="000000"/>
          <w:sz w:val="22"/>
          <w:szCs w:val="22"/>
          <w:lang w:eastAsia="en-GB"/>
        </w:rPr>
      </w:pPr>
    </w:p>
    <w:p w14:paraId="77953C00" w14:textId="766766CE" w:rsidR="00992B81" w:rsidRPr="00647640" w:rsidRDefault="00125370" w:rsidP="00D80FE3">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EH1</w:t>
      </w:r>
      <w:r w:rsidR="007E0BCA" w:rsidRPr="00647640">
        <w:rPr>
          <w:rFonts w:ascii="Calibri" w:eastAsia="Times New Roman" w:hAnsi="Calibri" w:cs="Calibri"/>
          <w:color w:val="000000"/>
          <w:sz w:val="22"/>
          <w:szCs w:val="22"/>
          <w:lang w:eastAsia="en-GB"/>
        </w:rPr>
        <w:t xml:space="preserve"> – only two small gardens have been provided for flats 3 and 4 otherwise no amenity area has been provided.</w:t>
      </w:r>
    </w:p>
    <w:p w14:paraId="2E7184D0" w14:textId="77777777" w:rsidR="00992B81" w:rsidRPr="00647640" w:rsidRDefault="00992B81" w:rsidP="00D80FE3">
      <w:pPr>
        <w:tabs>
          <w:tab w:val="left" w:pos="360"/>
        </w:tabs>
        <w:ind w:left="720"/>
        <w:rPr>
          <w:rFonts w:ascii="Calibri" w:eastAsia="Times New Roman" w:hAnsi="Calibri" w:cs="Calibri"/>
          <w:color w:val="000000"/>
          <w:sz w:val="22"/>
          <w:szCs w:val="22"/>
          <w:lang w:eastAsia="en-GB"/>
        </w:rPr>
      </w:pPr>
    </w:p>
    <w:p w14:paraId="4452D741" w14:textId="41784883" w:rsidR="00992B81" w:rsidRPr="00647640" w:rsidRDefault="00215A43" w:rsidP="00D80FE3">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GA1</w:t>
      </w:r>
      <w:r w:rsidR="00992B81" w:rsidRPr="00647640">
        <w:rPr>
          <w:rFonts w:ascii="Calibri" w:eastAsia="Times New Roman" w:hAnsi="Calibri" w:cs="Calibri"/>
          <w:color w:val="000000"/>
          <w:sz w:val="22"/>
          <w:szCs w:val="22"/>
          <w:lang w:eastAsia="en-GB"/>
        </w:rPr>
        <w:t xml:space="preserve"> – Although 11 spaces have been proposed, this is the bare minimum requirement.  No spaces have been provided for visitor parking which will exacerbate existing parking problems in Steyne Road. The bin storage area proposed is inadequate for 11 two-bedroomed flats and no provision has been made for cycle storage.</w:t>
      </w:r>
      <w:r w:rsidR="003F6599" w:rsidRPr="00647640">
        <w:rPr>
          <w:rFonts w:ascii="Calibri" w:eastAsia="Times New Roman" w:hAnsi="Calibri" w:cs="Calibri"/>
          <w:color w:val="000000"/>
          <w:sz w:val="22"/>
          <w:szCs w:val="22"/>
          <w:lang w:eastAsia="en-GB"/>
        </w:rPr>
        <w:t xml:space="preserve">  </w:t>
      </w:r>
    </w:p>
    <w:p w14:paraId="0340C0CA" w14:textId="77777777" w:rsidR="00992B81" w:rsidRPr="00647640" w:rsidRDefault="00992B81" w:rsidP="00D80FE3">
      <w:pPr>
        <w:tabs>
          <w:tab w:val="left" w:pos="360"/>
        </w:tabs>
        <w:ind w:left="720"/>
        <w:rPr>
          <w:rFonts w:ascii="Calibri" w:eastAsia="Times New Roman" w:hAnsi="Calibri" w:cs="Calibri"/>
          <w:color w:val="000000"/>
          <w:sz w:val="22"/>
          <w:szCs w:val="22"/>
          <w:lang w:eastAsia="en-GB"/>
        </w:rPr>
      </w:pPr>
    </w:p>
    <w:p w14:paraId="3F73DE69" w14:textId="3918B0BB" w:rsidR="00B77348" w:rsidRPr="00647640" w:rsidRDefault="003F6599" w:rsidP="00D80FE3">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 xml:space="preserve">The development will not compliment or enhance </w:t>
      </w:r>
      <w:r w:rsidR="0071408F" w:rsidRPr="00647640">
        <w:rPr>
          <w:rFonts w:ascii="Calibri" w:eastAsia="Times New Roman" w:hAnsi="Calibri" w:cs="Calibri"/>
          <w:color w:val="000000"/>
          <w:sz w:val="22"/>
          <w:szCs w:val="22"/>
          <w:lang w:eastAsia="en-GB"/>
        </w:rPr>
        <w:t xml:space="preserve">the </w:t>
      </w:r>
      <w:r w:rsidRPr="00647640">
        <w:rPr>
          <w:rFonts w:ascii="Calibri" w:eastAsia="Times New Roman" w:hAnsi="Calibri" w:cs="Calibri"/>
          <w:color w:val="000000"/>
          <w:sz w:val="22"/>
          <w:szCs w:val="22"/>
          <w:lang w:eastAsia="en-GB"/>
        </w:rPr>
        <w:t xml:space="preserve">surrounding </w:t>
      </w:r>
      <w:r w:rsidR="0093492F" w:rsidRPr="00647640">
        <w:rPr>
          <w:rFonts w:ascii="Calibri" w:eastAsia="Times New Roman" w:hAnsi="Calibri" w:cs="Calibri"/>
          <w:color w:val="000000"/>
          <w:sz w:val="22"/>
          <w:szCs w:val="22"/>
          <w:lang w:eastAsia="en-GB"/>
        </w:rPr>
        <w:t xml:space="preserve">development and will negatively impact on the amenities of surrounding properties. </w:t>
      </w:r>
      <w:r w:rsidR="00CF44F4" w:rsidRPr="00647640">
        <w:rPr>
          <w:rFonts w:ascii="Calibri" w:eastAsia="Times New Roman" w:hAnsi="Calibri" w:cs="Calibri"/>
          <w:color w:val="000000"/>
          <w:sz w:val="22"/>
          <w:szCs w:val="22"/>
          <w:lang w:eastAsia="en-GB"/>
        </w:rPr>
        <w:t xml:space="preserve"> BPC support Island Roads’ comments that </w:t>
      </w:r>
      <w:r w:rsidR="00B77348" w:rsidRPr="00647640">
        <w:rPr>
          <w:rFonts w:ascii="Calibri" w:eastAsia="Times New Roman" w:hAnsi="Calibri" w:cs="Calibri"/>
          <w:color w:val="000000"/>
          <w:sz w:val="22"/>
          <w:szCs w:val="22"/>
          <w:lang w:eastAsia="en-GB"/>
        </w:rPr>
        <w:t xml:space="preserve">a pavement is required to ensure safe access to pedestrians to the entrance </w:t>
      </w:r>
      <w:r w:rsidR="005A1B43" w:rsidRPr="00647640">
        <w:rPr>
          <w:rFonts w:ascii="Calibri" w:eastAsia="Times New Roman" w:hAnsi="Calibri" w:cs="Calibri"/>
          <w:color w:val="000000"/>
          <w:sz w:val="22"/>
          <w:szCs w:val="22"/>
          <w:lang w:eastAsia="en-GB"/>
        </w:rPr>
        <w:t>of</w:t>
      </w:r>
      <w:r w:rsidR="00B77348" w:rsidRPr="00647640">
        <w:rPr>
          <w:rFonts w:ascii="Calibri" w:eastAsia="Times New Roman" w:hAnsi="Calibri" w:cs="Calibri"/>
          <w:color w:val="000000"/>
          <w:sz w:val="22"/>
          <w:szCs w:val="22"/>
          <w:lang w:eastAsia="en-GB"/>
        </w:rPr>
        <w:t xml:space="preserve"> the flats.  </w:t>
      </w:r>
    </w:p>
    <w:p w14:paraId="503FE63C" w14:textId="77777777" w:rsidR="007E0BCA" w:rsidRPr="00647640" w:rsidRDefault="007E0BCA" w:rsidP="00D80FE3">
      <w:pPr>
        <w:tabs>
          <w:tab w:val="left" w:pos="360"/>
        </w:tabs>
        <w:ind w:left="720"/>
        <w:rPr>
          <w:rFonts w:ascii="Calibri" w:eastAsia="Times New Roman" w:hAnsi="Calibri" w:cs="Calibri"/>
          <w:color w:val="000000"/>
          <w:sz w:val="22"/>
          <w:szCs w:val="22"/>
          <w:lang w:eastAsia="en-GB"/>
        </w:rPr>
      </w:pPr>
    </w:p>
    <w:p w14:paraId="091ACD9D" w14:textId="4D9B0C9E" w:rsidR="00027FB7" w:rsidRPr="00647640" w:rsidRDefault="00B77348" w:rsidP="00D80FE3">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 xml:space="preserve">Refusal proposed by Cllr Adams, Seconded by </w:t>
      </w:r>
      <w:r w:rsidR="00954BD3" w:rsidRPr="00647640">
        <w:rPr>
          <w:rFonts w:ascii="Calibri" w:eastAsia="Times New Roman" w:hAnsi="Calibri" w:cs="Calibri"/>
          <w:color w:val="000000"/>
          <w:sz w:val="22"/>
          <w:szCs w:val="22"/>
          <w:lang w:eastAsia="en-GB"/>
        </w:rPr>
        <w:t>Cllr Sullivan.</w:t>
      </w:r>
    </w:p>
    <w:p w14:paraId="4FEE1AF2" w14:textId="022527DD" w:rsidR="00190A0B" w:rsidRPr="00647640" w:rsidRDefault="003C552F" w:rsidP="003C552F">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5</w:t>
      </w:r>
      <w:r w:rsidR="00954BD3" w:rsidRPr="00647640">
        <w:rPr>
          <w:rFonts w:ascii="Calibri" w:eastAsia="Times New Roman" w:hAnsi="Calibri" w:cs="Calibri"/>
          <w:color w:val="000000"/>
          <w:sz w:val="22"/>
          <w:szCs w:val="22"/>
          <w:lang w:eastAsia="en-GB"/>
        </w:rPr>
        <w:t xml:space="preserve"> For</w:t>
      </w:r>
      <w:r w:rsidR="00954BD3" w:rsidRPr="00647640">
        <w:rPr>
          <w:rFonts w:ascii="Calibri" w:eastAsia="Times New Roman" w:hAnsi="Calibri" w:cs="Calibri"/>
          <w:color w:val="000000"/>
          <w:sz w:val="22"/>
          <w:szCs w:val="22"/>
          <w:lang w:eastAsia="en-GB"/>
        </w:rPr>
        <w:tab/>
        <w:t xml:space="preserve">1 </w:t>
      </w:r>
      <w:r w:rsidR="009211EC" w:rsidRPr="00647640">
        <w:rPr>
          <w:rFonts w:ascii="Calibri" w:eastAsia="Times New Roman" w:hAnsi="Calibri" w:cs="Calibri"/>
          <w:color w:val="000000"/>
          <w:sz w:val="22"/>
          <w:szCs w:val="22"/>
          <w:lang w:eastAsia="en-GB"/>
        </w:rPr>
        <w:t>Abstained</w:t>
      </w:r>
    </w:p>
    <w:p w14:paraId="33D53343" w14:textId="77777777" w:rsidR="003C552F" w:rsidRPr="00647640" w:rsidRDefault="003C552F" w:rsidP="003C552F">
      <w:pPr>
        <w:tabs>
          <w:tab w:val="left" w:pos="360"/>
        </w:tabs>
        <w:ind w:left="720"/>
        <w:rPr>
          <w:rFonts w:ascii="Calibri" w:eastAsia="Times New Roman" w:hAnsi="Calibri" w:cs="Calibri"/>
          <w:color w:val="000000"/>
          <w:sz w:val="22"/>
          <w:szCs w:val="22"/>
          <w:lang w:eastAsia="en-GB"/>
        </w:rPr>
      </w:pPr>
    </w:p>
    <w:p w14:paraId="395DC4DE" w14:textId="3BDA9535" w:rsidR="00027FB7" w:rsidRPr="00647640" w:rsidRDefault="00027FB7" w:rsidP="00273A46">
      <w:pPr>
        <w:tabs>
          <w:tab w:val="left" w:pos="360"/>
        </w:tabs>
        <w:ind w:left="360"/>
        <w:rPr>
          <w:rFonts w:ascii="Calibri" w:eastAsia="Times New Roman" w:hAnsi="Calibri" w:cs="Calibri"/>
          <w:b/>
          <w:bCs/>
          <w:color w:val="000000"/>
          <w:sz w:val="22"/>
          <w:szCs w:val="22"/>
          <w:lang w:eastAsia="en-GB"/>
        </w:rPr>
      </w:pPr>
      <w:r w:rsidRPr="00647640">
        <w:rPr>
          <w:rFonts w:ascii="Calibri" w:eastAsia="Times New Roman" w:hAnsi="Calibri" w:cs="Calibri"/>
          <w:color w:val="000000"/>
          <w:sz w:val="22"/>
          <w:szCs w:val="22"/>
          <w:lang w:eastAsia="en-GB"/>
        </w:rPr>
        <w:tab/>
      </w:r>
      <w:r w:rsidRPr="00647640">
        <w:rPr>
          <w:rFonts w:ascii="Calibri" w:eastAsia="Times New Roman" w:hAnsi="Calibri" w:cs="Calibri"/>
          <w:b/>
          <w:bCs/>
          <w:color w:val="000000"/>
          <w:sz w:val="22"/>
          <w:szCs w:val="22"/>
          <w:lang w:eastAsia="en-GB"/>
        </w:rPr>
        <w:t>22/01336/HOU, Seaways, Swains Road, Bembridge, PO35 5XS</w:t>
      </w:r>
    </w:p>
    <w:p w14:paraId="4B9AEF77" w14:textId="343C0612" w:rsidR="00027FB7" w:rsidRPr="00647640" w:rsidRDefault="00027FB7" w:rsidP="00273A46">
      <w:pPr>
        <w:tabs>
          <w:tab w:val="left" w:pos="360"/>
        </w:tabs>
        <w:ind w:left="36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b/>
        <w:t>Demolition of existing conservatory.  Proposed new conservatory on rear elevation</w:t>
      </w:r>
    </w:p>
    <w:p w14:paraId="7DC1A28C" w14:textId="0885D60A" w:rsidR="003A13EA" w:rsidRPr="00647640" w:rsidRDefault="003A13EA" w:rsidP="00273A46">
      <w:pPr>
        <w:tabs>
          <w:tab w:val="left" w:pos="360"/>
        </w:tabs>
        <w:ind w:left="360"/>
        <w:rPr>
          <w:rFonts w:ascii="Calibri" w:eastAsia="Times New Roman" w:hAnsi="Calibri" w:cs="Calibri"/>
          <w:color w:val="000000"/>
          <w:sz w:val="22"/>
          <w:szCs w:val="22"/>
          <w:lang w:eastAsia="en-GB"/>
        </w:rPr>
      </w:pPr>
    </w:p>
    <w:p w14:paraId="1170F6CE" w14:textId="4D8A6AB1" w:rsidR="003A13EA" w:rsidRPr="00647640" w:rsidRDefault="00EF63E3" w:rsidP="00B45B3E">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The proposal conforms with BNDP D2</w:t>
      </w:r>
      <w:r w:rsidR="00B45B3E" w:rsidRPr="00647640">
        <w:rPr>
          <w:rFonts w:ascii="Calibri" w:eastAsia="Times New Roman" w:hAnsi="Calibri" w:cs="Calibri"/>
          <w:color w:val="000000"/>
          <w:sz w:val="22"/>
          <w:szCs w:val="22"/>
          <w:lang w:eastAsia="en-GB"/>
        </w:rPr>
        <w:t xml:space="preserve"> and will enhance the existing building.   It was noted that the roof glazing is solar roof glass which will be more energy efficient and will improve the amenities for those living there.</w:t>
      </w:r>
    </w:p>
    <w:p w14:paraId="3C44026A" w14:textId="15A68CE7" w:rsidR="00B45B3E" w:rsidRPr="00647640" w:rsidRDefault="00B45B3E" w:rsidP="00B45B3E">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Approval proposed by Cllr Sullivan, Seconded by Cllr Mitchell</w:t>
      </w:r>
    </w:p>
    <w:p w14:paraId="3178467F" w14:textId="79DFE027" w:rsidR="00B45B3E" w:rsidRPr="00647640" w:rsidRDefault="00B45B3E" w:rsidP="00B45B3E">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All in favour</w:t>
      </w:r>
    </w:p>
    <w:p w14:paraId="324CF95C" w14:textId="637B5E7B" w:rsidR="00027FB7" w:rsidRPr="00647640" w:rsidRDefault="00027FB7" w:rsidP="00273A46">
      <w:pPr>
        <w:tabs>
          <w:tab w:val="left" w:pos="360"/>
        </w:tabs>
        <w:ind w:left="360"/>
        <w:rPr>
          <w:rFonts w:ascii="Calibri" w:eastAsia="Times New Roman" w:hAnsi="Calibri" w:cs="Calibri"/>
          <w:color w:val="000000"/>
          <w:sz w:val="22"/>
          <w:szCs w:val="22"/>
          <w:lang w:eastAsia="en-GB"/>
        </w:rPr>
      </w:pPr>
    </w:p>
    <w:p w14:paraId="0EE480F5" w14:textId="7FD5195B" w:rsidR="00027FB7" w:rsidRPr="00647640" w:rsidRDefault="00027FB7" w:rsidP="00273A46">
      <w:pPr>
        <w:tabs>
          <w:tab w:val="left" w:pos="360"/>
        </w:tabs>
        <w:ind w:left="360"/>
        <w:rPr>
          <w:rFonts w:ascii="Calibri" w:eastAsia="Times New Roman" w:hAnsi="Calibri" w:cs="Calibri"/>
          <w:b/>
          <w:bCs/>
          <w:color w:val="000000"/>
          <w:sz w:val="22"/>
          <w:szCs w:val="22"/>
          <w:lang w:eastAsia="en-GB"/>
        </w:rPr>
      </w:pPr>
      <w:r w:rsidRPr="00647640">
        <w:rPr>
          <w:rFonts w:ascii="Calibri" w:eastAsia="Times New Roman" w:hAnsi="Calibri" w:cs="Calibri"/>
          <w:b/>
          <w:bCs/>
          <w:color w:val="000000"/>
          <w:sz w:val="22"/>
          <w:szCs w:val="22"/>
          <w:lang w:eastAsia="en-GB"/>
        </w:rPr>
        <w:tab/>
        <w:t>22/01349/FUL, Old Village Inn, 61 High Street, Bembridge, Isle of Wight, PO35 5SF</w:t>
      </w:r>
    </w:p>
    <w:p w14:paraId="2D3AC5F9" w14:textId="0EBEA759" w:rsidR="00027FB7" w:rsidRPr="00647640" w:rsidRDefault="00027FB7" w:rsidP="00273A46">
      <w:pPr>
        <w:tabs>
          <w:tab w:val="left" w:pos="360"/>
        </w:tabs>
        <w:ind w:left="360"/>
        <w:rPr>
          <w:rFonts w:ascii="Calibri" w:eastAsia="Times New Roman" w:hAnsi="Calibri" w:cs="Calibri"/>
          <w:color w:val="000000"/>
          <w:sz w:val="22"/>
          <w:szCs w:val="22"/>
          <w:lang w:eastAsia="en-GB"/>
        </w:rPr>
      </w:pPr>
      <w:r w:rsidRPr="00647640">
        <w:rPr>
          <w:rFonts w:ascii="Calibri" w:eastAsia="Times New Roman" w:hAnsi="Calibri" w:cs="Calibri"/>
          <w:b/>
          <w:bCs/>
          <w:color w:val="000000"/>
          <w:sz w:val="22"/>
          <w:szCs w:val="22"/>
          <w:lang w:eastAsia="en-GB"/>
        </w:rPr>
        <w:tab/>
      </w:r>
      <w:r w:rsidRPr="00647640">
        <w:rPr>
          <w:rFonts w:ascii="Calibri" w:eastAsia="Times New Roman" w:hAnsi="Calibri" w:cs="Calibri"/>
          <w:color w:val="000000"/>
          <w:sz w:val="22"/>
          <w:szCs w:val="22"/>
          <w:lang w:eastAsia="en-GB"/>
        </w:rPr>
        <w:t>Proposed electric car charger</w:t>
      </w:r>
      <w:r w:rsidR="007E0BCA" w:rsidRPr="00647640">
        <w:rPr>
          <w:rFonts w:ascii="Calibri" w:eastAsia="Times New Roman" w:hAnsi="Calibri" w:cs="Calibri"/>
          <w:color w:val="000000"/>
          <w:sz w:val="22"/>
          <w:szCs w:val="22"/>
          <w:lang w:eastAsia="en-GB"/>
        </w:rPr>
        <w:t xml:space="preserve"> – retrospective application</w:t>
      </w:r>
    </w:p>
    <w:p w14:paraId="6EFB60F2" w14:textId="3CC30C71" w:rsidR="004C0660" w:rsidRPr="00647640" w:rsidRDefault="004C0660" w:rsidP="00273A46">
      <w:pPr>
        <w:tabs>
          <w:tab w:val="left" w:pos="360"/>
        </w:tabs>
        <w:ind w:left="360"/>
        <w:rPr>
          <w:rFonts w:ascii="Calibri" w:eastAsia="Times New Roman" w:hAnsi="Calibri" w:cs="Calibri"/>
          <w:color w:val="000000"/>
          <w:sz w:val="22"/>
          <w:szCs w:val="22"/>
          <w:lang w:eastAsia="en-GB"/>
        </w:rPr>
      </w:pPr>
    </w:p>
    <w:p w14:paraId="21C10D84" w14:textId="3174766B" w:rsidR="004C0660" w:rsidRPr="00647640" w:rsidRDefault="00D41DEB" w:rsidP="004C0660">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lastRenderedPageBreak/>
        <w:t xml:space="preserve">BPC </w:t>
      </w:r>
      <w:r w:rsidR="004A05AC" w:rsidRPr="00647640">
        <w:rPr>
          <w:rFonts w:ascii="Calibri" w:eastAsia="Times New Roman" w:hAnsi="Calibri" w:cs="Calibri"/>
          <w:color w:val="000000"/>
          <w:sz w:val="22"/>
          <w:szCs w:val="22"/>
          <w:lang w:eastAsia="en-GB"/>
        </w:rPr>
        <w:t xml:space="preserve">note the comments made by Island Roads </w:t>
      </w:r>
      <w:r w:rsidR="00B11600" w:rsidRPr="00647640">
        <w:rPr>
          <w:rFonts w:ascii="Calibri" w:eastAsia="Times New Roman" w:hAnsi="Calibri" w:cs="Calibri"/>
          <w:color w:val="000000"/>
          <w:sz w:val="22"/>
          <w:szCs w:val="22"/>
          <w:lang w:eastAsia="en-GB"/>
        </w:rPr>
        <w:t xml:space="preserve">regarding </w:t>
      </w:r>
      <w:r w:rsidR="00131B54" w:rsidRPr="00647640">
        <w:rPr>
          <w:rFonts w:ascii="Calibri" w:eastAsia="Times New Roman" w:hAnsi="Calibri" w:cs="Calibri"/>
          <w:color w:val="000000"/>
          <w:sz w:val="22"/>
          <w:szCs w:val="22"/>
          <w:lang w:eastAsia="en-GB"/>
        </w:rPr>
        <w:t xml:space="preserve">the safety and lawfulness of the location of the charging point and are unable to support this </w:t>
      </w:r>
      <w:r w:rsidR="009E7A1A" w:rsidRPr="00647640">
        <w:rPr>
          <w:rFonts w:ascii="Calibri" w:eastAsia="Times New Roman" w:hAnsi="Calibri" w:cs="Calibri"/>
          <w:color w:val="000000"/>
          <w:sz w:val="22"/>
          <w:szCs w:val="22"/>
          <w:lang w:eastAsia="en-GB"/>
        </w:rPr>
        <w:t>application.</w:t>
      </w:r>
      <w:r w:rsidR="007E0BCA" w:rsidRPr="00647640">
        <w:rPr>
          <w:rFonts w:ascii="Calibri" w:eastAsia="Times New Roman" w:hAnsi="Calibri" w:cs="Calibri"/>
          <w:color w:val="000000"/>
          <w:sz w:val="22"/>
          <w:szCs w:val="22"/>
          <w:lang w:eastAsia="en-GB"/>
        </w:rPr>
        <w:t xml:space="preserve">  The proposal fails to meet DM2 as no parking provision has been allowed to access the charger.  </w:t>
      </w:r>
    </w:p>
    <w:p w14:paraId="71DE7596" w14:textId="599D1FDF" w:rsidR="003A6CAF" w:rsidRPr="00647640" w:rsidRDefault="003A6CAF" w:rsidP="004C0660">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Refusal proposed by Cllr Adams, Seconded by Cllr Groom.</w:t>
      </w:r>
    </w:p>
    <w:p w14:paraId="7BDC9B7B" w14:textId="2E43AD21" w:rsidR="003A6CAF" w:rsidRPr="00647640" w:rsidRDefault="003A6CAF" w:rsidP="004C0660">
      <w:pPr>
        <w:tabs>
          <w:tab w:val="left" w:pos="360"/>
        </w:tabs>
        <w:ind w:left="720"/>
        <w:rPr>
          <w:rFonts w:ascii="Calibri" w:eastAsia="Times New Roman" w:hAnsi="Calibri" w:cs="Calibri"/>
          <w:color w:val="000000"/>
          <w:sz w:val="22"/>
          <w:szCs w:val="22"/>
          <w:lang w:eastAsia="en-GB"/>
        </w:rPr>
      </w:pPr>
      <w:r w:rsidRPr="00647640">
        <w:rPr>
          <w:rFonts w:ascii="Calibri" w:eastAsia="Times New Roman" w:hAnsi="Calibri" w:cs="Calibri"/>
          <w:color w:val="000000"/>
          <w:sz w:val="22"/>
          <w:szCs w:val="22"/>
          <w:lang w:eastAsia="en-GB"/>
        </w:rPr>
        <w:t>All in favour.</w:t>
      </w:r>
    </w:p>
    <w:p w14:paraId="01FE0B39" w14:textId="77777777" w:rsidR="00027FB7" w:rsidRPr="00647640" w:rsidRDefault="00027FB7" w:rsidP="00273A46">
      <w:pPr>
        <w:tabs>
          <w:tab w:val="left" w:pos="360"/>
        </w:tabs>
        <w:ind w:left="360"/>
        <w:rPr>
          <w:rFonts w:ascii="Calibri" w:eastAsia="Times New Roman" w:hAnsi="Calibri" w:cs="Calibri"/>
          <w:color w:val="000000"/>
          <w:sz w:val="22"/>
          <w:szCs w:val="22"/>
          <w:lang w:eastAsia="en-GB"/>
        </w:rPr>
      </w:pPr>
    </w:p>
    <w:p w14:paraId="7AA8247D" w14:textId="72F62C82" w:rsidR="00F427F2" w:rsidRPr="00647640" w:rsidRDefault="00F427F2" w:rsidP="00F427F2">
      <w:pPr>
        <w:pStyle w:val="ListParagraph"/>
        <w:numPr>
          <w:ilvl w:val="0"/>
          <w:numId w:val="1"/>
        </w:numPr>
        <w:tabs>
          <w:tab w:val="left" w:pos="360"/>
        </w:tabs>
        <w:autoSpaceDE w:val="0"/>
        <w:autoSpaceDN w:val="0"/>
        <w:adjustRightInd w:val="0"/>
        <w:rPr>
          <w:rFonts w:ascii="Calibri" w:hAnsi="Calibri" w:cs="Calibri"/>
          <w:b/>
          <w:sz w:val="22"/>
          <w:szCs w:val="22"/>
        </w:rPr>
      </w:pPr>
      <w:r w:rsidRPr="00647640">
        <w:rPr>
          <w:rFonts w:ascii="Calibri" w:hAnsi="Calibri" w:cs="Calibri"/>
          <w:b/>
          <w:sz w:val="22"/>
          <w:szCs w:val="22"/>
        </w:rPr>
        <w:t xml:space="preserve">To note planning decisions from Isle of Wight Council for the period </w:t>
      </w:r>
      <w:r w:rsidR="00AE1915" w:rsidRPr="00647640">
        <w:rPr>
          <w:rFonts w:ascii="Calibri" w:hAnsi="Calibri" w:cs="Calibri"/>
          <w:b/>
          <w:sz w:val="22"/>
          <w:szCs w:val="22"/>
        </w:rPr>
        <w:t>20</w:t>
      </w:r>
      <w:r w:rsidR="00AE1915" w:rsidRPr="00647640">
        <w:rPr>
          <w:rFonts w:ascii="Calibri" w:hAnsi="Calibri" w:cs="Calibri"/>
          <w:b/>
          <w:sz w:val="22"/>
          <w:szCs w:val="22"/>
          <w:vertAlign w:val="superscript"/>
        </w:rPr>
        <w:t>th</w:t>
      </w:r>
      <w:r w:rsidR="00AE1915" w:rsidRPr="00647640">
        <w:rPr>
          <w:rFonts w:ascii="Calibri" w:hAnsi="Calibri" w:cs="Calibri"/>
          <w:b/>
          <w:sz w:val="22"/>
          <w:szCs w:val="22"/>
        </w:rPr>
        <w:t xml:space="preserve"> July 2022</w:t>
      </w:r>
      <w:r w:rsidRPr="00647640">
        <w:rPr>
          <w:rFonts w:ascii="Calibri" w:hAnsi="Calibri" w:cs="Calibri"/>
          <w:b/>
          <w:sz w:val="22"/>
          <w:szCs w:val="22"/>
        </w:rPr>
        <w:t xml:space="preserve"> to </w:t>
      </w:r>
      <w:r w:rsidR="00745AC6" w:rsidRPr="00647640">
        <w:rPr>
          <w:rFonts w:ascii="Calibri" w:hAnsi="Calibri" w:cs="Calibri"/>
          <w:b/>
          <w:sz w:val="22"/>
          <w:szCs w:val="22"/>
        </w:rPr>
        <w:t>12</w:t>
      </w:r>
      <w:r w:rsidR="00745AC6" w:rsidRPr="00647640">
        <w:rPr>
          <w:rFonts w:ascii="Calibri" w:hAnsi="Calibri" w:cs="Calibri"/>
          <w:b/>
          <w:sz w:val="22"/>
          <w:szCs w:val="22"/>
          <w:vertAlign w:val="superscript"/>
        </w:rPr>
        <w:t>th</w:t>
      </w:r>
      <w:r w:rsidR="00745AC6" w:rsidRPr="00647640">
        <w:rPr>
          <w:rFonts w:ascii="Calibri" w:hAnsi="Calibri" w:cs="Calibri"/>
          <w:b/>
          <w:sz w:val="22"/>
          <w:szCs w:val="22"/>
        </w:rPr>
        <w:t xml:space="preserve"> August 2022</w:t>
      </w:r>
    </w:p>
    <w:p w14:paraId="1D8E73FB" w14:textId="202C0543" w:rsidR="0030703A" w:rsidRPr="00647640" w:rsidRDefault="0088316C" w:rsidP="007E0BCA">
      <w:pPr>
        <w:pStyle w:val="ListParagraph"/>
        <w:tabs>
          <w:tab w:val="left" w:pos="360"/>
        </w:tabs>
        <w:autoSpaceDE w:val="0"/>
        <w:autoSpaceDN w:val="0"/>
        <w:adjustRightInd w:val="0"/>
        <w:ind w:left="735"/>
        <w:rPr>
          <w:rFonts w:ascii="Calibri" w:hAnsi="Calibri" w:cs="Calibri"/>
          <w:b/>
          <w:sz w:val="22"/>
          <w:szCs w:val="22"/>
        </w:rPr>
      </w:pPr>
      <w:r w:rsidRPr="00647640">
        <w:rPr>
          <w:rFonts w:ascii="Calibri" w:hAnsi="Calibri" w:cs="Calibri"/>
          <w:b/>
          <w:sz w:val="22"/>
          <w:szCs w:val="22"/>
        </w:rPr>
        <w:t xml:space="preserve">RESOLVED:  </w:t>
      </w:r>
      <w:r w:rsidR="003A6CAF" w:rsidRPr="00647640">
        <w:rPr>
          <w:rFonts w:ascii="Calibri" w:hAnsi="Calibri" w:cs="Calibri"/>
          <w:bCs/>
          <w:sz w:val="22"/>
          <w:szCs w:val="22"/>
        </w:rPr>
        <w:t>All</w:t>
      </w:r>
      <w:r w:rsidRPr="00647640">
        <w:rPr>
          <w:rFonts w:ascii="Calibri" w:hAnsi="Calibri" w:cs="Calibri"/>
          <w:bCs/>
          <w:sz w:val="22"/>
          <w:szCs w:val="22"/>
        </w:rPr>
        <w:t xml:space="preserve"> decisions were noted.</w:t>
      </w:r>
    </w:p>
    <w:p w14:paraId="04F74976" w14:textId="77777777" w:rsidR="00F427F2" w:rsidRPr="00647640" w:rsidRDefault="00F427F2" w:rsidP="00F427F2">
      <w:pPr>
        <w:tabs>
          <w:tab w:val="left" w:pos="360"/>
        </w:tabs>
        <w:autoSpaceDE w:val="0"/>
        <w:autoSpaceDN w:val="0"/>
        <w:adjustRightInd w:val="0"/>
        <w:spacing w:after="120"/>
        <w:ind w:left="735"/>
        <w:rPr>
          <w:rFonts w:ascii="Calibri" w:hAnsi="Calibri" w:cs="Calibri"/>
          <w:b/>
          <w:sz w:val="22"/>
          <w:szCs w:val="22"/>
        </w:rPr>
      </w:pPr>
    </w:p>
    <w:p w14:paraId="7D042C90" w14:textId="3C20E1D4" w:rsidR="00F427F2" w:rsidRPr="00647640" w:rsidRDefault="00F427F2" w:rsidP="00F427F2">
      <w:pPr>
        <w:pStyle w:val="ListParagraph"/>
        <w:numPr>
          <w:ilvl w:val="0"/>
          <w:numId w:val="1"/>
        </w:numPr>
        <w:tabs>
          <w:tab w:val="left" w:pos="360"/>
        </w:tabs>
        <w:autoSpaceDE w:val="0"/>
        <w:autoSpaceDN w:val="0"/>
        <w:adjustRightInd w:val="0"/>
        <w:spacing w:after="120"/>
        <w:rPr>
          <w:rFonts w:ascii="Calibri" w:hAnsi="Calibri" w:cs="Calibri"/>
          <w:b/>
          <w:sz w:val="22"/>
          <w:szCs w:val="22"/>
        </w:rPr>
      </w:pPr>
      <w:r w:rsidRPr="00647640">
        <w:rPr>
          <w:rFonts w:ascii="Calibri" w:hAnsi="Calibri" w:cs="Calibri"/>
          <w:b/>
          <w:sz w:val="22"/>
          <w:szCs w:val="22"/>
        </w:rPr>
        <w:t>To note correspondence on Planning matters</w:t>
      </w:r>
    </w:p>
    <w:p w14:paraId="3B001C77" w14:textId="5967198B" w:rsidR="00F56CF1" w:rsidRPr="00647640" w:rsidRDefault="00F56CF1" w:rsidP="00F56CF1">
      <w:pPr>
        <w:pStyle w:val="ListParagraph"/>
        <w:numPr>
          <w:ilvl w:val="0"/>
          <w:numId w:val="6"/>
        </w:numPr>
        <w:tabs>
          <w:tab w:val="left" w:pos="360"/>
        </w:tabs>
        <w:autoSpaceDE w:val="0"/>
        <w:autoSpaceDN w:val="0"/>
        <w:adjustRightInd w:val="0"/>
        <w:spacing w:after="120"/>
        <w:rPr>
          <w:rFonts w:ascii="Calibri" w:hAnsi="Calibri" w:cs="Calibri"/>
          <w:b/>
          <w:sz w:val="22"/>
          <w:szCs w:val="22"/>
        </w:rPr>
      </w:pPr>
      <w:r w:rsidRPr="00647640">
        <w:rPr>
          <w:rFonts w:ascii="Calibri" w:hAnsi="Calibri" w:cs="Calibri"/>
          <w:bCs/>
          <w:sz w:val="22"/>
          <w:szCs w:val="22"/>
        </w:rPr>
        <w:t xml:space="preserve">Love Lane </w:t>
      </w:r>
    </w:p>
    <w:p w14:paraId="634BC8A7" w14:textId="10D951A0" w:rsidR="003A6CAF" w:rsidRPr="00647640" w:rsidRDefault="00B22933" w:rsidP="002518A4">
      <w:pPr>
        <w:tabs>
          <w:tab w:val="left" w:pos="360"/>
        </w:tabs>
        <w:autoSpaceDE w:val="0"/>
        <w:autoSpaceDN w:val="0"/>
        <w:adjustRightInd w:val="0"/>
        <w:spacing w:after="120"/>
        <w:ind w:left="1095"/>
        <w:rPr>
          <w:rFonts w:ascii="Calibri" w:hAnsi="Calibri" w:cs="Calibri"/>
          <w:bCs/>
          <w:sz w:val="22"/>
          <w:szCs w:val="22"/>
        </w:rPr>
      </w:pPr>
      <w:r w:rsidRPr="00647640">
        <w:rPr>
          <w:rFonts w:ascii="Calibri" w:hAnsi="Calibri" w:cs="Calibri"/>
          <w:bCs/>
          <w:sz w:val="22"/>
          <w:szCs w:val="22"/>
        </w:rPr>
        <w:t xml:space="preserve">Cllr White informed the meeting that </w:t>
      </w:r>
      <w:r w:rsidR="002518A4" w:rsidRPr="00647640">
        <w:rPr>
          <w:rFonts w:ascii="Calibri" w:hAnsi="Calibri" w:cs="Calibri"/>
          <w:bCs/>
          <w:sz w:val="22"/>
          <w:szCs w:val="22"/>
        </w:rPr>
        <w:t>the Enforcement Officer and Tree Officer have been made aware of the current situation and have visited the site.</w:t>
      </w:r>
      <w:r w:rsidR="00A82965" w:rsidRPr="00647640">
        <w:rPr>
          <w:rFonts w:ascii="Calibri" w:hAnsi="Calibri" w:cs="Calibri"/>
          <w:bCs/>
          <w:sz w:val="22"/>
          <w:szCs w:val="22"/>
        </w:rPr>
        <w:t xml:space="preserve"> </w:t>
      </w:r>
      <w:r w:rsidR="00CE0CEB" w:rsidRPr="00647640">
        <w:rPr>
          <w:rFonts w:ascii="Calibri" w:hAnsi="Calibri" w:cs="Calibri"/>
          <w:bCs/>
          <w:sz w:val="22"/>
          <w:szCs w:val="22"/>
        </w:rPr>
        <w:t xml:space="preserve">The Tree Officer was satisfied that the temporary structure </w:t>
      </w:r>
      <w:r w:rsidR="00C63692" w:rsidRPr="00647640">
        <w:rPr>
          <w:rFonts w:ascii="Calibri" w:hAnsi="Calibri" w:cs="Calibri"/>
          <w:bCs/>
          <w:sz w:val="22"/>
          <w:szCs w:val="22"/>
        </w:rPr>
        <w:t xml:space="preserve">does not present a risk of damage to the tree canopy or </w:t>
      </w:r>
      <w:r w:rsidR="00F40891" w:rsidRPr="00647640">
        <w:rPr>
          <w:rFonts w:ascii="Calibri" w:hAnsi="Calibri" w:cs="Calibri"/>
          <w:bCs/>
          <w:sz w:val="22"/>
          <w:szCs w:val="22"/>
        </w:rPr>
        <w:t xml:space="preserve">undergrowth at present.  It was also noted that there are no enforcement powers for temporary structures. </w:t>
      </w:r>
      <w:r w:rsidR="00FC73E3" w:rsidRPr="00647640">
        <w:rPr>
          <w:rFonts w:ascii="Calibri" w:hAnsi="Calibri" w:cs="Calibri"/>
          <w:bCs/>
          <w:sz w:val="22"/>
          <w:szCs w:val="22"/>
        </w:rPr>
        <w:t>The developments will continue to be monitored and BPC will make representations were necessary.</w:t>
      </w:r>
    </w:p>
    <w:p w14:paraId="2386306C" w14:textId="40A167E7" w:rsidR="00F56CF1" w:rsidRPr="00647640" w:rsidRDefault="00F56CF1" w:rsidP="00F56CF1">
      <w:pPr>
        <w:pStyle w:val="ListParagraph"/>
        <w:numPr>
          <w:ilvl w:val="0"/>
          <w:numId w:val="6"/>
        </w:numPr>
        <w:tabs>
          <w:tab w:val="left" w:pos="360"/>
        </w:tabs>
        <w:autoSpaceDE w:val="0"/>
        <w:autoSpaceDN w:val="0"/>
        <w:adjustRightInd w:val="0"/>
        <w:spacing w:after="120"/>
        <w:rPr>
          <w:rFonts w:ascii="Calibri" w:hAnsi="Calibri" w:cs="Calibri"/>
          <w:b/>
          <w:sz w:val="22"/>
          <w:szCs w:val="22"/>
        </w:rPr>
      </w:pPr>
      <w:r w:rsidRPr="00647640">
        <w:rPr>
          <w:rFonts w:ascii="Calibri" w:hAnsi="Calibri" w:cs="Calibri"/>
          <w:bCs/>
          <w:sz w:val="22"/>
          <w:szCs w:val="22"/>
        </w:rPr>
        <w:t>To discuss correspondence related to draft IPS.</w:t>
      </w:r>
    </w:p>
    <w:p w14:paraId="001075FC" w14:textId="03356D1B" w:rsidR="00F40891" w:rsidRPr="00647640" w:rsidRDefault="0021219B" w:rsidP="00FE7CA0">
      <w:pPr>
        <w:autoSpaceDE w:val="0"/>
        <w:autoSpaceDN w:val="0"/>
        <w:adjustRightInd w:val="0"/>
        <w:spacing w:after="120"/>
        <w:ind w:left="1134"/>
        <w:rPr>
          <w:rFonts w:ascii="Calibri" w:hAnsi="Calibri" w:cs="Calibri"/>
          <w:b/>
          <w:sz w:val="22"/>
          <w:szCs w:val="22"/>
        </w:rPr>
      </w:pPr>
      <w:r w:rsidRPr="00647640">
        <w:rPr>
          <w:rFonts w:ascii="Calibri" w:hAnsi="Calibri" w:cs="Calibri"/>
          <w:bCs/>
          <w:sz w:val="22"/>
          <w:szCs w:val="22"/>
        </w:rPr>
        <w:t xml:space="preserve">Cllr White </w:t>
      </w:r>
      <w:r w:rsidR="00E61859" w:rsidRPr="00647640">
        <w:rPr>
          <w:rFonts w:ascii="Calibri" w:hAnsi="Calibri" w:cs="Calibri"/>
          <w:bCs/>
          <w:sz w:val="22"/>
          <w:szCs w:val="22"/>
        </w:rPr>
        <w:t xml:space="preserve">noted that Freshwater and Bembridge </w:t>
      </w:r>
      <w:proofErr w:type="gramStart"/>
      <w:r w:rsidR="00E61859" w:rsidRPr="00647640">
        <w:rPr>
          <w:rFonts w:ascii="Calibri" w:hAnsi="Calibri" w:cs="Calibri"/>
          <w:bCs/>
          <w:sz w:val="22"/>
          <w:szCs w:val="22"/>
        </w:rPr>
        <w:t>PC’s</w:t>
      </w:r>
      <w:proofErr w:type="gramEnd"/>
      <w:r w:rsidR="00E61859" w:rsidRPr="00647640">
        <w:rPr>
          <w:rFonts w:ascii="Calibri" w:hAnsi="Calibri" w:cs="Calibri"/>
          <w:bCs/>
          <w:sz w:val="22"/>
          <w:szCs w:val="22"/>
        </w:rPr>
        <w:t xml:space="preserve"> are not happy that the large scale developments proposed for both areas are still included in the revised IPS.    </w:t>
      </w:r>
      <w:r w:rsidR="00FE7CA0" w:rsidRPr="00647640">
        <w:rPr>
          <w:rFonts w:ascii="Calibri" w:hAnsi="Calibri" w:cs="Calibri"/>
          <w:bCs/>
          <w:sz w:val="22"/>
          <w:szCs w:val="22"/>
        </w:rPr>
        <w:t>A joint statement is being considered.</w:t>
      </w:r>
    </w:p>
    <w:p w14:paraId="7E370257" w14:textId="6E16E9B3" w:rsidR="00F427F2" w:rsidRPr="00647640" w:rsidRDefault="00F427F2" w:rsidP="00F427F2">
      <w:pPr>
        <w:pStyle w:val="ListParagraph"/>
        <w:numPr>
          <w:ilvl w:val="0"/>
          <w:numId w:val="1"/>
        </w:numPr>
        <w:tabs>
          <w:tab w:val="left" w:pos="360"/>
        </w:tabs>
        <w:autoSpaceDE w:val="0"/>
        <w:autoSpaceDN w:val="0"/>
        <w:adjustRightInd w:val="0"/>
        <w:spacing w:after="120"/>
        <w:rPr>
          <w:rFonts w:ascii="Calibri" w:hAnsi="Calibri" w:cs="Calibri"/>
          <w:b/>
          <w:sz w:val="22"/>
          <w:szCs w:val="22"/>
        </w:rPr>
      </w:pPr>
      <w:r w:rsidRPr="00647640">
        <w:rPr>
          <w:rFonts w:ascii="Calibri" w:hAnsi="Calibri" w:cs="Calibri"/>
          <w:b/>
          <w:sz w:val="22"/>
          <w:szCs w:val="22"/>
        </w:rPr>
        <w:t xml:space="preserve">To agree date of the next meeting Wednesday </w:t>
      </w:r>
      <w:r w:rsidR="00AE1915" w:rsidRPr="00647640">
        <w:rPr>
          <w:rFonts w:ascii="Calibri" w:hAnsi="Calibri" w:cs="Calibri"/>
          <w:b/>
          <w:sz w:val="22"/>
          <w:szCs w:val="22"/>
        </w:rPr>
        <w:t>31</w:t>
      </w:r>
      <w:r w:rsidR="00AE1915" w:rsidRPr="00647640">
        <w:rPr>
          <w:rFonts w:ascii="Calibri" w:hAnsi="Calibri" w:cs="Calibri"/>
          <w:b/>
          <w:sz w:val="22"/>
          <w:szCs w:val="22"/>
          <w:vertAlign w:val="superscript"/>
        </w:rPr>
        <w:t>st</w:t>
      </w:r>
      <w:r w:rsidR="00AE1915" w:rsidRPr="00647640">
        <w:rPr>
          <w:rFonts w:ascii="Calibri" w:hAnsi="Calibri" w:cs="Calibri"/>
          <w:b/>
          <w:sz w:val="22"/>
          <w:szCs w:val="22"/>
        </w:rPr>
        <w:t xml:space="preserve"> August 2022 at </w:t>
      </w:r>
      <w:r w:rsidRPr="00647640">
        <w:rPr>
          <w:rFonts w:ascii="Calibri" w:hAnsi="Calibri" w:cs="Calibri"/>
          <w:b/>
          <w:sz w:val="22"/>
          <w:szCs w:val="22"/>
        </w:rPr>
        <w:t>5.30pm in the Village Hall</w:t>
      </w:r>
    </w:p>
    <w:p w14:paraId="1F61C083" w14:textId="77777777" w:rsidR="00F427F2" w:rsidRPr="00647640" w:rsidRDefault="00F427F2" w:rsidP="00F427F2">
      <w:pPr>
        <w:pStyle w:val="ListParagraph"/>
        <w:tabs>
          <w:tab w:val="left" w:pos="360"/>
        </w:tabs>
        <w:autoSpaceDE w:val="0"/>
        <w:autoSpaceDN w:val="0"/>
        <w:adjustRightInd w:val="0"/>
        <w:spacing w:after="120"/>
        <w:ind w:left="735"/>
        <w:rPr>
          <w:rFonts w:ascii="Calibri" w:hAnsi="Calibri" w:cs="Calibri"/>
          <w:b/>
          <w:sz w:val="22"/>
          <w:szCs w:val="22"/>
        </w:rPr>
      </w:pPr>
    </w:p>
    <w:p w14:paraId="29B25AC1" w14:textId="3FABA252" w:rsidR="00081224" w:rsidRPr="00647640" w:rsidRDefault="00081224" w:rsidP="00F427F2">
      <w:pPr>
        <w:pStyle w:val="ListParagraph"/>
        <w:tabs>
          <w:tab w:val="left" w:pos="360"/>
        </w:tabs>
        <w:autoSpaceDE w:val="0"/>
        <w:autoSpaceDN w:val="0"/>
        <w:adjustRightInd w:val="0"/>
        <w:spacing w:after="120"/>
        <w:ind w:left="735"/>
        <w:rPr>
          <w:rFonts w:ascii="Calibri" w:hAnsi="Calibri" w:cs="Calibri"/>
          <w:b/>
          <w:sz w:val="22"/>
          <w:szCs w:val="22"/>
        </w:rPr>
      </w:pPr>
    </w:p>
    <w:p w14:paraId="367F03EC" w14:textId="2A2DE6DB" w:rsidR="00FE7CA0" w:rsidRPr="00647640" w:rsidRDefault="00FE7CA0" w:rsidP="00F427F2">
      <w:pPr>
        <w:pStyle w:val="ListParagraph"/>
        <w:tabs>
          <w:tab w:val="left" w:pos="360"/>
        </w:tabs>
        <w:autoSpaceDE w:val="0"/>
        <w:autoSpaceDN w:val="0"/>
        <w:adjustRightInd w:val="0"/>
        <w:spacing w:after="120"/>
        <w:ind w:left="735"/>
        <w:rPr>
          <w:rFonts w:ascii="Calibri" w:hAnsi="Calibri" w:cs="Calibri"/>
          <w:b/>
          <w:sz w:val="22"/>
          <w:szCs w:val="22"/>
        </w:rPr>
      </w:pPr>
      <w:r w:rsidRPr="00647640">
        <w:rPr>
          <w:rFonts w:ascii="Calibri" w:hAnsi="Calibri" w:cs="Calibri"/>
          <w:b/>
          <w:sz w:val="22"/>
          <w:szCs w:val="22"/>
        </w:rPr>
        <w:t>Meeting ended 18.4</w:t>
      </w:r>
      <w:r w:rsidR="008838BB" w:rsidRPr="00647640">
        <w:rPr>
          <w:rFonts w:ascii="Calibri" w:hAnsi="Calibri" w:cs="Calibri"/>
          <w:b/>
          <w:sz w:val="22"/>
          <w:szCs w:val="22"/>
        </w:rPr>
        <w:t>0.</w:t>
      </w:r>
    </w:p>
    <w:p w14:paraId="5580CA15" w14:textId="3DFE1BE0" w:rsidR="00F427F2" w:rsidRPr="00647640" w:rsidRDefault="0077170F" w:rsidP="0077170F">
      <w:pPr>
        <w:tabs>
          <w:tab w:val="left" w:pos="360"/>
        </w:tabs>
        <w:autoSpaceDE w:val="0"/>
        <w:autoSpaceDN w:val="0"/>
        <w:adjustRightInd w:val="0"/>
        <w:spacing w:after="120"/>
        <w:rPr>
          <w:rFonts w:ascii="Calibri" w:hAnsi="Calibri" w:cs="Calibri"/>
          <w:b/>
          <w:sz w:val="22"/>
          <w:szCs w:val="22"/>
        </w:rPr>
      </w:pPr>
      <w:r w:rsidRPr="00647640">
        <w:rPr>
          <w:rFonts w:ascii="Calibri" w:hAnsi="Calibri" w:cs="Calibri"/>
          <w:b/>
          <w:sz w:val="22"/>
          <w:szCs w:val="22"/>
        </w:rPr>
        <w:tab/>
      </w:r>
      <w:r w:rsidRPr="00647640">
        <w:rPr>
          <w:rFonts w:ascii="Calibri" w:hAnsi="Calibri" w:cs="Calibri"/>
          <w:b/>
          <w:sz w:val="22"/>
          <w:szCs w:val="22"/>
        </w:rPr>
        <w:tab/>
      </w:r>
    </w:p>
    <w:p w14:paraId="588042AE" w14:textId="4B8AF30A" w:rsidR="008838BB" w:rsidRPr="00647640" w:rsidRDefault="008838BB" w:rsidP="0077170F">
      <w:pPr>
        <w:tabs>
          <w:tab w:val="left" w:pos="360"/>
        </w:tabs>
        <w:autoSpaceDE w:val="0"/>
        <w:autoSpaceDN w:val="0"/>
        <w:adjustRightInd w:val="0"/>
        <w:spacing w:after="120"/>
        <w:rPr>
          <w:rFonts w:ascii="Calibri" w:hAnsi="Calibri" w:cs="Calibri"/>
          <w:b/>
          <w:sz w:val="22"/>
          <w:szCs w:val="22"/>
        </w:rPr>
      </w:pPr>
    </w:p>
    <w:p w14:paraId="2C9A9AB4" w14:textId="77777777" w:rsidR="008838BB" w:rsidRPr="00647640" w:rsidRDefault="008838BB" w:rsidP="0077170F">
      <w:pPr>
        <w:tabs>
          <w:tab w:val="left" w:pos="360"/>
        </w:tabs>
        <w:autoSpaceDE w:val="0"/>
        <w:autoSpaceDN w:val="0"/>
        <w:adjustRightInd w:val="0"/>
        <w:spacing w:after="120"/>
        <w:rPr>
          <w:rFonts w:ascii="Calibri" w:hAnsi="Calibri" w:cs="Calibri"/>
          <w:bCs/>
          <w:sz w:val="22"/>
          <w:szCs w:val="22"/>
        </w:rPr>
      </w:pPr>
    </w:p>
    <w:p w14:paraId="3DF4BFA9" w14:textId="0A690BAB" w:rsidR="00F427F2" w:rsidRPr="00647640" w:rsidRDefault="00F427F2" w:rsidP="0088316C">
      <w:pPr>
        <w:tabs>
          <w:tab w:val="left" w:pos="360"/>
        </w:tabs>
        <w:autoSpaceDE w:val="0"/>
        <w:autoSpaceDN w:val="0"/>
        <w:adjustRightInd w:val="0"/>
        <w:spacing w:after="120"/>
        <w:rPr>
          <w:rFonts w:ascii="Calibri" w:hAnsi="Calibri" w:cs="Calibri"/>
          <w:b/>
          <w:sz w:val="22"/>
          <w:szCs w:val="22"/>
        </w:rPr>
      </w:pPr>
      <w:r w:rsidRPr="00647640">
        <w:rPr>
          <w:rFonts w:ascii="Calibri" w:hAnsi="Calibri" w:cs="Calibri"/>
          <w:b/>
          <w:sz w:val="22"/>
          <w:szCs w:val="22"/>
        </w:rPr>
        <w:tab/>
      </w:r>
      <w:r w:rsidRPr="00647640">
        <w:rPr>
          <w:rFonts w:ascii="Calibri" w:hAnsi="Calibri" w:cs="Calibri"/>
          <w:b/>
          <w:sz w:val="22"/>
          <w:szCs w:val="22"/>
        </w:rPr>
        <w:tab/>
      </w:r>
      <w:r w:rsidR="004C0660" w:rsidRPr="00647640">
        <w:rPr>
          <w:rFonts w:ascii="Calibri" w:hAnsi="Calibri" w:cs="Calibri"/>
          <w:b/>
          <w:sz w:val="22"/>
          <w:szCs w:val="22"/>
        </w:rPr>
        <w:t>Signed:</w:t>
      </w:r>
    </w:p>
    <w:p w14:paraId="7AF16600" w14:textId="19E307C3" w:rsidR="004C0660" w:rsidRPr="00647640" w:rsidRDefault="004C0660" w:rsidP="0088316C">
      <w:pPr>
        <w:tabs>
          <w:tab w:val="left" w:pos="360"/>
        </w:tabs>
        <w:autoSpaceDE w:val="0"/>
        <w:autoSpaceDN w:val="0"/>
        <w:adjustRightInd w:val="0"/>
        <w:spacing w:after="120"/>
        <w:rPr>
          <w:rFonts w:ascii="Calibri" w:hAnsi="Calibri" w:cs="Calibri"/>
          <w:b/>
          <w:sz w:val="22"/>
          <w:szCs w:val="22"/>
        </w:rPr>
      </w:pPr>
    </w:p>
    <w:p w14:paraId="32349B12" w14:textId="77777777" w:rsidR="004C0660" w:rsidRPr="00647640" w:rsidRDefault="004C0660" w:rsidP="0088316C">
      <w:pPr>
        <w:tabs>
          <w:tab w:val="left" w:pos="360"/>
        </w:tabs>
        <w:autoSpaceDE w:val="0"/>
        <w:autoSpaceDN w:val="0"/>
        <w:adjustRightInd w:val="0"/>
        <w:spacing w:after="120"/>
        <w:rPr>
          <w:rFonts w:ascii="Calibri" w:hAnsi="Calibri" w:cs="Calibri"/>
          <w:b/>
          <w:sz w:val="22"/>
          <w:szCs w:val="22"/>
        </w:rPr>
      </w:pPr>
    </w:p>
    <w:p w14:paraId="5068E42D" w14:textId="69FC2D77" w:rsidR="004C0660" w:rsidRDefault="004C0660" w:rsidP="0088316C">
      <w:pPr>
        <w:tabs>
          <w:tab w:val="left" w:pos="360"/>
        </w:tabs>
        <w:autoSpaceDE w:val="0"/>
        <w:autoSpaceDN w:val="0"/>
        <w:adjustRightInd w:val="0"/>
        <w:spacing w:after="120"/>
        <w:rPr>
          <w:rFonts w:ascii="Calibri" w:hAnsi="Calibri" w:cs="Calibri"/>
          <w:b/>
          <w:sz w:val="22"/>
          <w:szCs w:val="22"/>
        </w:rPr>
      </w:pPr>
      <w:r w:rsidRPr="00647640">
        <w:rPr>
          <w:rFonts w:ascii="Calibri" w:hAnsi="Calibri" w:cs="Calibri"/>
          <w:b/>
          <w:sz w:val="22"/>
          <w:szCs w:val="22"/>
        </w:rPr>
        <w:tab/>
      </w:r>
      <w:r w:rsidRPr="00647640">
        <w:rPr>
          <w:rFonts w:ascii="Calibri" w:hAnsi="Calibri" w:cs="Calibri"/>
          <w:b/>
          <w:sz w:val="22"/>
          <w:szCs w:val="22"/>
        </w:rPr>
        <w:tab/>
        <w:t>Dated:</w:t>
      </w:r>
    </w:p>
    <w:p w14:paraId="2B96917D" w14:textId="0B98D763" w:rsidR="001E3CE5" w:rsidRDefault="001E3CE5" w:rsidP="00F427F2">
      <w:pPr>
        <w:autoSpaceDE w:val="0"/>
        <w:autoSpaceDN w:val="0"/>
        <w:adjustRightInd w:val="0"/>
        <w:spacing w:after="100" w:afterAutospacing="1"/>
        <w:ind w:left="357"/>
        <w:contextualSpacing/>
        <w:rPr>
          <w:rFonts w:ascii="Calibri" w:hAnsi="Calibri" w:cs="Calibri"/>
          <w:b/>
          <w:sz w:val="22"/>
          <w:szCs w:val="22"/>
        </w:rPr>
      </w:pPr>
    </w:p>
    <w:sectPr w:rsidR="001E3CE5" w:rsidSect="00165ECE">
      <w:headerReference w:type="even" r:id="rId9"/>
      <w:headerReference w:type="default" r:id="rId10"/>
      <w:footerReference w:type="even" r:id="rId11"/>
      <w:footerReference w:type="default" r:id="rId12"/>
      <w:headerReference w:type="first" r:id="rId13"/>
      <w:footerReference w:type="first" r:id="rId14"/>
      <w:pgSz w:w="11900" w:h="16840"/>
      <w:pgMar w:top="709" w:right="560"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95CD9" w14:textId="77777777" w:rsidR="00BA7099" w:rsidRDefault="00BA7099" w:rsidP="00BA7099">
      <w:r>
        <w:separator/>
      </w:r>
    </w:p>
  </w:endnote>
  <w:endnote w:type="continuationSeparator" w:id="0">
    <w:p w14:paraId="05B779B9" w14:textId="77777777" w:rsidR="00BA7099" w:rsidRDefault="00BA7099" w:rsidP="00BA7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AC514" w14:textId="77777777" w:rsidR="00D87D1E" w:rsidRDefault="00D87D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3066849"/>
      <w:docPartObj>
        <w:docPartGallery w:val="Page Numbers (Bottom of Page)"/>
        <w:docPartUnique/>
      </w:docPartObj>
    </w:sdtPr>
    <w:sdtEndPr>
      <w:rPr>
        <w:noProof/>
      </w:rPr>
    </w:sdtEndPr>
    <w:sdtContent>
      <w:p w14:paraId="47E9AD8A" w14:textId="63ECDC2E" w:rsidR="00BA7099" w:rsidRDefault="00BA7099">
        <w:pPr>
          <w:pStyle w:val="Footer"/>
        </w:pPr>
        <w:r>
          <w:fldChar w:fldCharType="begin"/>
        </w:r>
        <w:r>
          <w:instrText xml:space="preserve"> PAGE   \* MERGEFORMAT </w:instrText>
        </w:r>
        <w:r>
          <w:fldChar w:fldCharType="separate"/>
        </w:r>
        <w:r>
          <w:rPr>
            <w:noProof/>
          </w:rPr>
          <w:t>2</w:t>
        </w:r>
        <w:r>
          <w:rPr>
            <w:noProof/>
          </w:rPr>
          <w:fldChar w:fldCharType="end"/>
        </w:r>
      </w:p>
    </w:sdtContent>
  </w:sdt>
  <w:p w14:paraId="5CE63030" w14:textId="77777777" w:rsidR="00BA7099" w:rsidRDefault="00BA70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FFBC5" w14:textId="77777777" w:rsidR="00D87D1E" w:rsidRDefault="00D87D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91E16" w14:textId="77777777" w:rsidR="00BA7099" w:rsidRDefault="00BA7099" w:rsidP="00BA7099">
      <w:r>
        <w:separator/>
      </w:r>
    </w:p>
  </w:footnote>
  <w:footnote w:type="continuationSeparator" w:id="0">
    <w:p w14:paraId="1EE0A207" w14:textId="77777777" w:rsidR="00BA7099" w:rsidRDefault="00BA7099" w:rsidP="00BA70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8BF87" w14:textId="002EA51C" w:rsidR="00D87D1E" w:rsidRDefault="00D87D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0ED50C" w14:textId="1880E64F" w:rsidR="00D87D1E" w:rsidRDefault="00D87D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4D184" w14:textId="56AE84EF" w:rsidR="00D87D1E" w:rsidRDefault="00D87D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E7E70"/>
    <w:multiLevelType w:val="hybridMultilevel"/>
    <w:tmpl w:val="39B05D0E"/>
    <w:lvl w:ilvl="0" w:tplc="08090001">
      <w:start w:val="1"/>
      <w:numFmt w:val="bullet"/>
      <w:lvlText w:val=""/>
      <w:lvlJc w:val="left"/>
      <w:pPr>
        <w:ind w:left="1095" w:hanging="360"/>
      </w:pPr>
      <w:rPr>
        <w:rFonts w:ascii="Symbol" w:hAnsi="Symbol" w:hint="default"/>
      </w:rPr>
    </w:lvl>
    <w:lvl w:ilvl="1" w:tplc="0809000F">
      <w:start w:val="1"/>
      <w:numFmt w:val="decimal"/>
      <w:lvlText w:val="%2."/>
      <w:lvlJc w:val="left"/>
      <w:pPr>
        <w:ind w:left="375" w:hanging="360"/>
      </w:p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 w15:restartNumberingAfterBreak="0">
    <w:nsid w:val="23827317"/>
    <w:multiLevelType w:val="hybridMultilevel"/>
    <w:tmpl w:val="3A2E4FF4"/>
    <w:lvl w:ilvl="0" w:tplc="08090001">
      <w:start w:val="1"/>
      <w:numFmt w:val="bullet"/>
      <w:lvlText w:val=""/>
      <w:lvlJc w:val="left"/>
      <w:pPr>
        <w:ind w:left="1455" w:hanging="360"/>
      </w:pPr>
      <w:rPr>
        <w:rFonts w:ascii="Symbol" w:hAnsi="Symbol" w:hint="default"/>
      </w:rPr>
    </w:lvl>
    <w:lvl w:ilvl="1" w:tplc="08090003" w:tentative="1">
      <w:start w:val="1"/>
      <w:numFmt w:val="bullet"/>
      <w:lvlText w:val="o"/>
      <w:lvlJc w:val="left"/>
      <w:pPr>
        <w:ind w:left="2175" w:hanging="360"/>
      </w:pPr>
      <w:rPr>
        <w:rFonts w:ascii="Courier New" w:hAnsi="Courier New" w:cs="Courier New" w:hint="default"/>
      </w:rPr>
    </w:lvl>
    <w:lvl w:ilvl="2" w:tplc="08090005" w:tentative="1">
      <w:start w:val="1"/>
      <w:numFmt w:val="bullet"/>
      <w:lvlText w:val=""/>
      <w:lvlJc w:val="left"/>
      <w:pPr>
        <w:ind w:left="2895" w:hanging="360"/>
      </w:pPr>
      <w:rPr>
        <w:rFonts w:ascii="Wingdings" w:hAnsi="Wingdings" w:hint="default"/>
      </w:rPr>
    </w:lvl>
    <w:lvl w:ilvl="3" w:tplc="08090001" w:tentative="1">
      <w:start w:val="1"/>
      <w:numFmt w:val="bullet"/>
      <w:lvlText w:val=""/>
      <w:lvlJc w:val="left"/>
      <w:pPr>
        <w:ind w:left="3615" w:hanging="360"/>
      </w:pPr>
      <w:rPr>
        <w:rFonts w:ascii="Symbol" w:hAnsi="Symbol" w:hint="default"/>
      </w:rPr>
    </w:lvl>
    <w:lvl w:ilvl="4" w:tplc="08090003" w:tentative="1">
      <w:start w:val="1"/>
      <w:numFmt w:val="bullet"/>
      <w:lvlText w:val="o"/>
      <w:lvlJc w:val="left"/>
      <w:pPr>
        <w:ind w:left="4335" w:hanging="360"/>
      </w:pPr>
      <w:rPr>
        <w:rFonts w:ascii="Courier New" w:hAnsi="Courier New" w:cs="Courier New" w:hint="default"/>
      </w:rPr>
    </w:lvl>
    <w:lvl w:ilvl="5" w:tplc="08090005" w:tentative="1">
      <w:start w:val="1"/>
      <w:numFmt w:val="bullet"/>
      <w:lvlText w:val=""/>
      <w:lvlJc w:val="left"/>
      <w:pPr>
        <w:ind w:left="5055" w:hanging="360"/>
      </w:pPr>
      <w:rPr>
        <w:rFonts w:ascii="Wingdings" w:hAnsi="Wingdings" w:hint="default"/>
      </w:rPr>
    </w:lvl>
    <w:lvl w:ilvl="6" w:tplc="08090001" w:tentative="1">
      <w:start w:val="1"/>
      <w:numFmt w:val="bullet"/>
      <w:lvlText w:val=""/>
      <w:lvlJc w:val="left"/>
      <w:pPr>
        <w:ind w:left="5775" w:hanging="360"/>
      </w:pPr>
      <w:rPr>
        <w:rFonts w:ascii="Symbol" w:hAnsi="Symbol" w:hint="default"/>
      </w:rPr>
    </w:lvl>
    <w:lvl w:ilvl="7" w:tplc="08090003" w:tentative="1">
      <w:start w:val="1"/>
      <w:numFmt w:val="bullet"/>
      <w:lvlText w:val="o"/>
      <w:lvlJc w:val="left"/>
      <w:pPr>
        <w:ind w:left="6495" w:hanging="360"/>
      </w:pPr>
      <w:rPr>
        <w:rFonts w:ascii="Courier New" w:hAnsi="Courier New" w:cs="Courier New" w:hint="default"/>
      </w:rPr>
    </w:lvl>
    <w:lvl w:ilvl="8" w:tplc="08090005" w:tentative="1">
      <w:start w:val="1"/>
      <w:numFmt w:val="bullet"/>
      <w:lvlText w:val=""/>
      <w:lvlJc w:val="left"/>
      <w:pPr>
        <w:ind w:left="7215" w:hanging="360"/>
      </w:pPr>
      <w:rPr>
        <w:rFonts w:ascii="Wingdings" w:hAnsi="Wingdings" w:hint="default"/>
      </w:rPr>
    </w:lvl>
  </w:abstractNum>
  <w:abstractNum w:abstractNumId="2" w15:restartNumberingAfterBreak="0">
    <w:nsid w:val="374F0943"/>
    <w:multiLevelType w:val="hybridMultilevel"/>
    <w:tmpl w:val="8F24CBBC"/>
    <w:lvl w:ilvl="0" w:tplc="0809000F">
      <w:start w:val="1"/>
      <w:numFmt w:val="decimal"/>
      <w:lvlText w:val="%1."/>
      <w:lvlJc w:val="left"/>
      <w:pPr>
        <w:tabs>
          <w:tab w:val="num" w:pos="735"/>
        </w:tabs>
        <w:ind w:left="735" w:hanging="375"/>
      </w:pPr>
      <w:rPr>
        <w:rFonts w:hint="default"/>
        <w:b/>
        <w:bCs w:val="0"/>
        <w:sz w:val="22"/>
        <w:szCs w:val="22"/>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4F35E3"/>
    <w:multiLevelType w:val="hybridMultilevel"/>
    <w:tmpl w:val="B9EE880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483E2E7C"/>
    <w:multiLevelType w:val="hybridMultilevel"/>
    <w:tmpl w:val="36C6D9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7D5F675A"/>
    <w:multiLevelType w:val="hybridMultilevel"/>
    <w:tmpl w:val="8D046326"/>
    <w:lvl w:ilvl="0" w:tplc="08090001">
      <w:start w:val="1"/>
      <w:numFmt w:val="bullet"/>
      <w:lvlText w:val=""/>
      <w:lvlJc w:val="left"/>
      <w:pPr>
        <w:tabs>
          <w:tab w:val="num" w:pos="735"/>
        </w:tabs>
        <w:ind w:left="735" w:hanging="375"/>
      </w:pPr>
      <w:rPr>
        <w:rFonts w:ascii="Symbol" w:hAnsi="Symbol" w:hint="default"/>
        <w:b/>
        <w:bCs w:val="0"/>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6367728">
    <w:abstractNumId w:val="2"/>
  </w:num>
  <w:num w:numId="2" w16cid:durableId="891885958">
    <w:abstractNumId w:val="4"/>
  </w:num>
  <w:num w:numId="3" w16cid:durableId="909273419">
    <w:abstractNumId w:val="5"/>
  </w:num>
  <w:num w:numId="4" w16cid:durableId="1795438616">
    <w:abstractNumId w:val="3"/>
  </w:num>
  <w:num w:numId="5" w16cid:durableId="118688314">
    <w:abstractNumId w:val="1"/>
  </w:num>
  <w:num w:numId="6" w16cid:durableId="70486778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14AB"/>
    <w:rsid w:val="00004B81"/>
    <w:rsid w:val="00004FB8"/>
    <w:rsid w:val="00007528"/>
    <w:rsid w:val="00012A48"/>
    <w:rsid w:val="00013AC7"/>
    <w:rsid w:val="00022AF3"/>
    <w:rsid w:val="00024F3A"/>
    <w:rsid w:val="00025657"/>
    <w:rsid w:val="00027FB7"/>
    <w:rsid w:val="0003179E"/>
    <w:rsid w:val="00032B87"/>
    <w:rsid w:val="00033FF0"/>
    <w:rsid w:val="000371B8"/>
    <w:rsid w:val="000373D9"/>
    <w:rsid w:val="00041096"/>
    <w:rsid w:val="00043951"/>
    <w:rsid w:val="00045790"/>
    <w:rsid w:val="000457C2"/>
    <w:rsid w:val="00050D64"/>
    <w:rsid w:val="00054322"/>
    <w:rsid w:val="00054EAB"/>
    <w:rsid w:val="000556F5"/>
    <w:rsid w:val="00057B61"/>
    <w:rsid w:val="000622C1"/>
    <w:rsid w:val="0006261D"/>
    <w:rsid w:val="00065FA6"/>
    <w:rsid w:val="00075CAE"/>
    <w:rsid w:val="00080614"/>
    <w:rsid w:val="00081224"/>
    <w:rsid w:val="00082C2E"/>
    <w:rsid w:val="000843B9"/>
    <w:rsid w:val="00086DE9"/>
    <w:rsid w:val="0009138E"/>
    <w:rsid w:val="0009399F"/>
    <w:rsid w:val="00094A22"/>
    <w:rsid w:val="00097296"/>
    <w:rsid w:val="00097634"/>
    <w:rsid w:val="000A0AE8"/>
    <w:rsid w:val="000A1965"/>
    <w:rsid w:val="000A2004"/>
    <w:rsid w:val="000A21B3"/>
    <w:rsid w:val="000A56EC"/>
    <w:rsid w:val="000A64FF"/>
    <w:rsid w:val="000A6BAB"/>
    <w:rsid w:val="000B0B3E"/>
    <w:rsid w:val="000B1171"/>
    <w:rsid w:val="000B3280"/>
    <w:rsid w:val="000B33D5"/>
    <w:rsid w:val="000B6A5A"/>
    <w:rsid w:val="000C47CB"/>
    <w:rsid w:val="000C718C"/>
    <w:rsid w:val="000C7AB0"/>
    <w:rsid w:val="000E0851"/>
    <w:rsid w:val="000E165B"/>
    <w:rsid w:val="000E2D67"/>
    <w:rsid w:val="000E44DF"/>
    <w:rsid w:val="000E7848"/>
    <w:rsid w:val="000E7E17"/>
    <w:rsid w:val="000F10F0"/>
    <w:rsid w:val="000F564D"/>
    <w:rsid w:val="000F6F02"/>
    <w:rsid w:val="00103FF1"/>
    <w:rsid w:val="00104715"/>
    <w:rsid w:val="0010539A"/>
    <w:rsid w:val="00105F38"/>
    <w:rsid w:val="00107042"/>
    <w:rsid w:val="00114309"/>
    <w:rsid w:val="00114E76"/>
    <w:rsid w:val="001158FC"/>
    <w:rsid w:val="00115D07"/>
    <w:rsid w:val="0011752D"/>
    <w:rsid w:val="00120438"/>
    <w:rsid w:val="00120F2A"/>
    <w:rsid w:val="00123050"/>
    <w:rsid w:val="001231F0"/>
    <w:rsid w:val="001234B5"/>
    <w:rsid w:val="001243A6"/>
    <w:rsid w:val="00125370"/>
    <w:rsid w:val="00131B54"/>
    <w:rsid w:val="0013445E"/>
    <w:rsid w:val="001369F8"/>
    <w:rsid w:val="00146EDE"/>
    <w:rsid w:val="0015447C"/>
    <w:rsid w:val="00154B24"/>
    <w:rsid w:val="00157CA7"/>
    <w:rsid w:val="00164028"/>
    <w:rsid w:val="0016426C"/>
    <w:rsid w:val="00165ECE"/>
    <w:rsid w:val="00167C90"/>
    <w:rsid w:val="00171C61"/>
    <w:rsid w:val="001753EC"/>
    <w:rsid w:val="0017566A"/>
    <w:rsid w:val="001773DC"/>
    <w:rsid w:val="00181EE0"/>
    <w:rsid w:val="00182360"/>
    <w:rsid w:val="00183016"/>
    <w:rsid w:val="001906F6"/>
    <w:rsid w:val="00190A0B"/>
    <w:rsid w:val="0019181C"/>
    <w:rsid w:val="00192573"/>
    <w:rsid w:val="00192665"/>
    <w:rsid w:val="001A131C"/>
    <w:rsid w:val="001A5B03"/>
    <w:rsid w:val="001A6E51"/>
    <w:rsid w:val="001A7BCC"/>
    <w:rsid w:val="001B207F"/>
    <w:rsid w:val="001B213B"/>
    <w:rsid w:val="001B49C8"/>
    <w:rsid w:val="001B57AA"/>
    <w:rsid w:val="001C3239"/>
    <w:rsid w:val="001D08A1"/>
    <w:rsid w:val="001D2079"/>
    <w:rsid w:val="001D250D"/>
    <w:rsid w:val="001E05B8"/>
    <w:rsid w:val="001E3CE5"/>
    <w:rsid w:val="001E799B"/>
    <w:rsid w:val="001E7E5C"/>
    <w:rsid w:val="001F03C6"/>
    <w:rsid w:val="001F1B70"/>
    <w:rsid w:val="001F1BBF"/>
    <w:rsid w:val="001F3FA9"/>
    <w:rsid w:val="001F635D"/>
    <w:rsid w:val="0020181D"/>
    <w:rsid w:val="00205B15"/>
    <w:rsid w:val="0020622C"/>
    <w:rsid w:val="0020624C"/>
    <w:rsid w:val="0021219B"/>
    <w:rsid w:val="002133FD"/>
    <w:rsid w:val="00215129"/>
    <w:rsid w:val="00215A43"/>
    <w:rsid w:val="00216247"/>
    <w:rsid w:val="00216FDF"/>
    <w:rsid w:val="00217E44"/>
    <w:rsid w:val="00224670"/>
    <w:rsid w:val="0022579B"/>
    <w:rsid w:val="00226A49"/>
    <w:rsid w:val="00232409"/>
    <w:rsid w:val="00235974"/>
    <w:rsid w:val="00235B0B"/>
    <w:rsid w:val="00241231"/>
    <w:rsid w:val="00245A34"/>
    <w:rsid w:val="0025132F"/>
    <w:rsid w:val="002518A4"/>
    <w:rsid w:val="00251F38"/>
    <w:rsid w:val="0025287F"/>
    <w:rsid w:val="002538EF"/>
    <w:rsid w:val="00255119"/>
    <w:rsid w:val="00260B3C"/>
    <w:rsid w:val="00262DCB"/>
    <w:rsid w:val="00262FDC"/>
    <w:rsid w:val="002646F5"/>
    <w:rsid w:val="00265153"/>
    <w:rsid w:val="0026712F"/>
    <w:rsid w:val="00273A46"/>
    <w:rsid w:val="002755A1"/>
    <w:rsid w:val="00276C18"/>
    <w:rsid w:val="002809C3"/>
    <w:rsid w:val="002832BE"/>
    <w:rsid w:val="00284376"/>
    <w:rsid w:val="00285C6C"/>
    <w:rsid w:val="0029662A"/>
    <w:rsid w:val="00297151"/>
    <w:rsid w:val="002A0047"/>
    <w:rsid w:val="002A016F"/>
    <w:rsid w:val="002A04E3"/>
    <w:rsid w:val="002A4790"/>
    <w:rsid w:val="002A566C"/>
    <w:rsid w:val="002A74DD"/>
    <w:rsid w:val="002B06DA"/>
    <w:rsid w:val="002B0837"/>
    <w:rsid w:val="002B13A6"/>
    <w:rsid w:val="002B16D1"/>
    <w:rsid w:val="002B1971"/>
    <w:rsid w:val="002B4888"/>
    <w:rsid w:val="002B57D6"/>
    <w:rsid w:val="002C3991"/>
    <w:rsid w:val="002C4E0A"/>
    <w:rsid w:val="002D089A"/>
    <w:rsid w:val="002D36D0"/>
    <w:rsid w:val="002D5BF5"/>
    <w:rsid w:val="002E1B2A"/>
    <w:rsid w:val="002E5719"/>
    <w:rsid w:val="002F0BD0"/>
    <w:rsid w:val="002F0C7A"/>
    <w:rsid w:val="002F20DE"/>
    <w:rsid w:val="002F2EAC"/>
    <w:rsid w:val="002F38CD"/>
    <w:rsid w:val="002F5990"/>
    <w:rsid w:val="00300685"/>
    <w:rsid w:val="0030703A"/>
    <w:rsid w:val="0030732F"/>
    <w:rsid w:val="00311CAB"/>
    <w:rsid w:val="0031207B"/>
    <w:rsid w:val="003131B5"/>
    <w:rsid w:val="0031435A"/>
    <w:rsid w:val="00315B90"/>
    <w:rsid w:val="00317F27"/>
    <w:rsid w:val="00323151"/>
    <w:rsid w:val="00323664"/>
    <w:rsid w:val="003236B7"/>
    <w:rsid w:val="00326E78"/>
    <w:rsid w:val="00330213"/>
    <w:rsid w:val="003316E7"/>
    <w:rsid w:val="003326BA"/>
    <w:rsid w:val="00332B8E"/>
    <w:rsid w:val="0034145A"/>
    <w:rsid w:val="00341DEA"/>
    <w:rsid w:val="00343687"/>
    <w:rsid w:val="00343A88"/>
    <w:rsid w:val="00346773"/>
    <w:rsid w:val="00346775"/>
    <w:rsid w:val="003467C0"/>
    <w:rsid w:val="00351FBA"/>
    <w:rsid w:val="00352AA8"/>
    <w:rsid w:val="00354A7A"/>
    <w:rsid w:val="00354B40"/>
    <w:rsid w:val="00354D86"/>
    <w:rsid w:val="00366733"/>
    <w:rsid w:val="00371A49"/>
    <w:rsid w:val="00371DD5"/>
    <w:rsid w:val="003722F3"/>
    <w:rsid w:val="00372FF4"/>
    <w:rsid w:val="003776D1"/>
    <w:rsid w:val="003841EA"/>
    <w:rsid w:val="00385B14"/>
    <w:rsid w:val="003916CB"/>
    <w:rsid w:val="0039186B"/>
    <w:rsid w:val="00396F1B"/>
    <w:rsid w:val="00397BD6"/>
    <w:rsid w:val="003A055B"/>
    <w:rsid w:val="003A0AA3"/>
    <w:rsid w:val="003A13EA"/>
    <w:rsid w:val="003A1CDA"/>
    <w:rsid w:val="003A4F55"/>
    <w:rsid w:val="003A6CAF"/>
    <w:rsid w:val="003B079D"/>
    <w:rsid w:val="003B2566"/>
    <w:rsid w:val="003B31E1"/>
    <w:rsid w:val="003C1456"/>
    <w:rsid w:val="003C15E4"/>
    <w:rsid w:val="003C3F6D"/>
    <w:rsid w:val="003C552F"/>
    <w:rsid w:val="003C6061"/>
    <w:rsid w:val="003D22BB"/>
    <w:rsid w:val="003D642F"/>
    <w:rsid w:val="003E0BB1"/>
    <w:rsid w:val="003E2E1F"/>
    <w:rsid w:val="003E60D1"/>
    <w:rsid w:val="003F0597"/>
    <w:rsid w:val="003F1DEC"/>
    <w:rsid w:val="003F6599"/>
    <w:rsid w:val="0041237E"/>
    <w:rsid w:val="0041262B"/>
    <w:rsid w:val="0041417F"/>
    <w:rsid w:val="00414D24"/>
    <w:rsid w:val="004204C9"/>
    <w:rsid w:val="00425649"/>
    <w:rsid w:val="00426AF6"/>
    <w:rsid w:val="004302F2"/>
    <w:rsid w:val="0043088C"/>
    <w:rsid w:val="00430F14"/>
    <w:rsid w:val="0043122A"/>
    <w:rsid w:val="004317F5"/>
    <w:rsid w:val="00433071"/>
    <w:rsid w:val="00433BE5"/>
    <w:rsid w:val="00436BFA"/>
    <w:rsid w:val="00440043"/>
    <w:rsid w:val="00440776"/>
    <w:rsid w:val="00441882"/>
    <w:rsid w:val="0044237F"/>
    <w:rsid w:val="00446518"/>
    <w:rsid w:val="00447EE9"/>
    <w:rsid w:val="00452057"/>
    <w:rsid w:val="00453E49"/>
    <w:rsid w:val="00455230"/>
    <w:rsid w:val="00457172"/>
    <w:rsid w:val="004578CA"/>
    <w:rsid w:val="00472165"/>
    <w:rsid w:val="004755CD"/>
    <w:rsid w:val="00481624"/>
    <w:rsid w:val="0048466C"/>
    <w:rsid w:val="00490A28"/>
    <w:rsid w:val="004914FC"/>
    <w:rsid w:val="00495B5B"/>
    <w:rsid w:val="004A0278"/>
    <w:rsid w:val="004A05AC"/>
    <w:rsid w:val="004A069B"/>
    <w:rsid w:val="004A10F7"/>
    <w:rsid w:val="004B08EA"/>
    <w:rsid w:val="004B3825"/>
    <w:rsid w:val="004B3E0D"/>
    <w:rsid w:val="004B4A42"/>
    <w:rsid w:val="004C0660"/>
    <w:rsid w:val="004C1118"/>
    <w:rsid w:val="004C191D"/>
    <w:rsid w:val="004C67CE"/>
    <w:rsid w:val="004C6A70"/>
    <w:rsid w:val="004C7CE0"/>
    <w:rsid w:val="004D170E"/>
    <w:rsid w:val="004D2300"/>
    <w:rsid w:val="004D6298"/>
    <w:rsid w:val="004D6E8D"/>
    <w:rsid w:val="004E104D"/>
    <w:rsid w:val="004E45A7"/>
    <w:rsid w:val="004F08F7"/>
    <w:rsid w:val="004F5696"/>
    <w:rsid w:val="00500CB6"/>
    <w:rsid w:val="00500D61"/>
    <w:rsid w:val="0050169B"/>
    <w:rsid w:val="00501959"/>
    <w:rsid w:val="005034F8"/>
    <w:rsid w:val="00503AEE"/>
    <w:rsid w:val="00504297"/>
    <w:rsid w:val="00507053"/>
    <w:rsid w:val="0051129A"/>
    <w:rsid w:val="00514345"/>
    <w:rsid w:val="00515C3C"/>
    <w:rsid w:val="00527528"/>
    <w:rsid w:val="0053273A"/>
    <w:rsid w:val="005460B6"/>
    <w:rsid w:val="005467FA"/>
    <w:rsid w:val="00547078"/>
    <w:rsid w:val="00547CE4"/>
    <w:rsid w:val="005564BD"/>
    <w:rsid w:val="00557204"/>
    <w:rsid w:val="00565E98"/>
    <w:rsid w:val="00570576"/>
    <w:rsid w:val="0057062B"/>
    <w:rsid w:val="00573477"/>
    <w:rsid w:val="00575061"/>
    <w:rsid w:val="00576096"/>
    <w:rsid w:val="00586B4A"/>
    <w:rsid w:val="00586CA7"/>
    <w:rsid w:val="00587DA5"/>
    <w:rsid w:val="00591D6A"/>
    <w:rsid w:val="0059634C"/>
    <w:rsid w:val="005A11B4"/>
    <w:rsid w:val="005A17B4"/>
    <w:rsid w:val="005A1B43"/>
    <w:rsid w:val="005A773D"/>
    <w:rsid w:val="005B450C"/>
    <w:rsid w:val="005B4627"/>
    <w:rsid w:val="005C43BE"/>
    <w:rsid w:val="005D2213"/>
    <w:rsid w:val="005E1729"/>
    <w:rsid w:val="005E2C18"/>
    <w:rsid w:val="005E2C2A"/>
    <w:rsid w:val="005E3CFD"/>
    <w:rsid w:val="005E5973"/>
    <w:rsid w:val="005E6DE7"/>
    <w:rsid w:val="005E718D"/>
    <w:rsid w:val="005E771E"/>
    <w:rsid w:val="005F1C0B"/>
    <w:rsid w:val="005F262A"/>
    <w:rsid w:val="005F479A"/>
    <w:rsid w:val="0060154E"/>
    <w:rsid w:val="00602B24"/>
    <w:rsid w:val="00602FBD"/>
    <w:rsid w:val="00604761"/>
    <w:rsid w:val="00607384"/>
    <w:rsid w:val="006112C4"/>
    <w:rsid w:val="00613C4D"/>
    <w:rsid w:val="0061739B"/>
    <w:rsid w:val="00625A53"/>
    <w:rsid w:val="00627081"/>
    <w:rsid w:val="00627A00"/>
    <w:rsid w:val="006313D2"/>
    <w:rsid w:val="00633EC2"/>
    <w:rsid w:val="006347C4"/>
    <w:rsid w:val="0064559E"/>
    <w:rsid w:val="00646182"/>
    <w:rsid w:val="00647640"/>
    <w:rsid w:val="006476D7"/>
    <w:rsid w:val="0065252C"/>
    <w:rsid w:val="006525FB"/>
    <w:rsid w:val="00657069"/>
    <w:rsid w:val="006600F9"/>
    <w:rsid w:val="00661CE3"/>
    <w:rsid w:val="006621B9"/>
    <w:rsid w:val="00664F0C"/>
    <w:rsid w:val="00665E6D"/>
    <w:rsid w:val="00666A8E"/>
    <w:rsid w:val="00667948"/>
    <w:rsid w:val="0067137D"/>
    <w:rsid w:val="0067174C"/>
    <w:rsid w:val="006727FC"/>
    <w:rsid w:val="00675818"/>
    <w:rsid w:val="006778D5"/>
    <w:rsid w:val="0068408C"/>
    <w:rsid w:val="00685348"/>
    <w:rsid w:val="00685CAE"/>
    <w:rsid w:val="0068651C"/>
    <w:rsid w:val="0068754D"/>
    <w:rsid w:val="006876DE"/>
    <w:rsid w:val="00694A82"/>
    <w:rsid w:val="0069529D"/>
    <w:rsid w:val="00695424"/>
    <w:rsid w:val="006974AB"/>
    <w:rsid w:val="006B4462"/>
    <w:rsid w:val="006B5E39"/>
    <w:rsid w:val="006C4707"/>
    <w:rsid w:val="006C7DBD"/>
    <w:rsid w:val="006D2315"/>
    <w:rsid w:val="006D24DB"/>
    <w:rsid w:val="006D452F"/>
    <w:rsid w:val="006D570F"/>
    <w:rsid w:val="006D6F1F"/>
    <w:rsid w:val="006D7227"/>
    <w:rsid w:val="006F1FD3"/>
    <w:rsid w:val="006F3B6E"/>
    <w:rsid w:val="006F6B70"/>
    <w:rsid w:val="006F7098"/>
    <w:rsid w:val="006F7AB1"/>
    <w:rsid w:val="007036FD"/>
    <w:rsid w:val="007045D0"/>
    <w:rsid w:val="007052BB"/>
    <w:rsid w:val="007101DA"/>
    <w:rsid w:val="00712228"/>
    <w:rsid w:val="0071227A"/>
    <w:rsid w:val="00712706"/>
    <w:rsid w:val="0071408F"/>
    <w:rsid w:val="00714B8A"/>
    <w:rsid w:val="00715985"/>
    <w:rsid w:val="00724CEA"/>
    <w:rsid w:val="0073102F"/>
    <w:rsid w:val="007358D2"/>
    <w:rsid w:val="00735C66"/>
    <w:rsid w:val="00736C69"/>
    <w:rsid w:val="007414E8"/>
    <w:rsid w:val="00744A25"/>
    <w:rsid w:val="00744EB5"/>
    <w:rsid w:val="00745AC6"/>
    <w:rsid w:val="00747646"/>
    <w:rsid w:val="0075351D"/>
    <w:rsid w:val="00761169"/>
    <w:rsid w:val="00766943"/>
    <w:rsid w:val="00771175"/>
    <w:rsid w:val="0077170F"/>
    <w:rsid w:val="00771E1A"/>
    <w:rsid w:val="00780335"/>
    <w:rsid w:val="00781021"/>
    <w:rsid w:val="007820C8"/>
    <w:rsid w:val="007824E9"/>
    <w:rsid w:val="00783BCE"/>
    <w:rsid w:val="0078507E"/>
    <w:rsid w:val="007920F5"/>
    <w:rsid w:val="007952FE"/>
    <w:rsid w:val="007A1469"/>
    <w:rsid w:val="007A362E"/>
    <w:rsid w:val="007A3D07"/>
    <w:rsid w:val="007A7E3D"/>
    <w:rsid w:val="007B2033"/>
    <w:rsid w:val="007B2BC8"/>
    <w:rsid w:val="007B3820"/>
    <w:rsid w:val="007B395B"/>
    <w:rsid w:val="007B41C4"/>
    <w:rsid w:val="007B5329"/>
    <w:rsid w:val="007B5B60"/>
    <w:rsid w:val="007C32D2"/>
    <w:rsid w:val="007C48A4"/>
    <w:rsid w:val="007C5CFE"/>
    <w:rsid w:val="007C6659"/>
    <w:rsid w:val="007D2357"/>
    <w:rsid w:val="007D3E61"/>
    <w:rsid w:val="007D6672"/>
    <w:rsid w:val="007E0BCA"/>
    <w:rsid w:val="007E15F2"/>
    <w:rsid w:val="007E21A2"/>
    <w:rsid w:val="007E44A9"/>
    <w:rsid w:val="007E5C6C"/>
    <w:rsid w:val="007F60B7"/>
    <w:rsid w:val="007F617D"/>
    <w:rsid w:val="007F6ECD"/>
    <w:rsid w:val="007F7256"/>
    <w:rsid w:val="00802450"/>
    <w:rsid w:val="008029FC"/>
    <w:rsid w:val="00804D19"/>
    <w:rsid w:val="00804F9B"/>
    <w:rsid w:val="008072B9"/>
    <w:rsid w:val="00813D71"/>
    <w:rsid w:val="008140BC"/>
    <w:rsid w:val="0081535E"/>
    <w:rsid w:val="008170E9"/>
    <w:rsid w:val="008233B2"/>
    <w:rsid w:val="00823EC4"/>
    <w:rsid w:val="00824830"/>
    <w:rsid w:val="00833726"/>
    <w:rsid w:val="00833FD2"/>
    <w:rsid w:val="008348E1"/>
    <w:rsid w:val="00837D66"/>
    <w:rsid w:val="008506D2"/>
    <w:rsid w:val="00851A4A"/>
    <w:rsid w:val="00854B18"/>
    <w:rsid w:val="00857086"/>
    <w:rsid w:val="00864A4F"/>
    <w:rsid w:val="00864F4F"/>
    <w:rsid w:val="00867B49"/>
    <w:rsid w:val="008700CE"/>
    <w:rsid w:val="00871536"/>
    <w:rsid w:val="0087473D"/>
    <w:rsid w:val="0087479E"/>
    <w:rsid w:val="008747F0"/>
    <w:rsid w:val="00874E56"/>
    <w:rsid w:val="008802A1"/>
    <w:rsid w:val="00881492"/>
    <w:rsid w:val="00881706"/>
    <w:rsid w:val="0088241A"/>
    <w:rsid w:val="00882436"/>
    <w:rsid w:val="0088316C"/>
    <w:rsid w:val="008838BB"/>
    <w:rsid w:val="0088522C"/>
    <w:rsid w:val="00885EA1"/>
    <w:rsid w:val="00896CBF"/>
    <w:rsid w:val="00897247"/>
    <w:rsid w:val="0089737A"/>
    <w:rsid w:val="00897E52"/>
    <w:rsid w:val="008A02FD"/>
    <w:rsid w:val="008A1ACD"/>
    <w:rsid w:val="008A1B44"/>
    <w:rsid w:val="008A2122"/>
    <w:rsid w:val="008A22C9"/>
    <w:rsid w:val="008A2716"/>
    <w:rsid w:val="008A2F62"/>
    <w:rsid w:val="008A5153"/>
    <w:rsid w:val="008A66F4"/>
    <w:rsid w:val="008B5350"/>
    <w:rsid w:val="008B542B"/>
    <w:rsid w:val="008C186B"/>
    <w:rsid w:val="008C4144"/>
    <w:rsid w:val="008D09EB"/>
    <w:rsid w:val="008D3F11"/>
    <w:rsid w:val="008D6184"/>
    <w:rsid w:val="008D707B"/>
    <w:rsid w:val="008E4FCB"/>
    <w:rsid w:val="008E6508"/>
    <w:rsid w:val="008E732E"/>
    <w:rsid w:val="008F0E23"/>
    <w:rsid w:val="008F17FE"/>
    <w:rsid w:val="008F4D58"/>
    <w:rsid w:val="008F5C5F"/>
    <w:rsid w:val="008F6572"/>
    <w:rsid w:val="008F6C95"/>
    <w:rsid w:val="00901F00"/>
    <w:rsid w:val="00901F6C"/>
    <w:rsid w:val="00904BBA"/>
    <w:rsid w:val="00907C96"/>
    <w:rsid w:val="00913234"/>
    <w:rsid w:val="00913447"/>
    <w:rsid w:val="0091558C"/>
    <w:rsid w:val="009211EC"/>
    <w:rsid w:val="00922122"/>
    <w:rsid w:val="009233E4"/>
    <w:rsid w:val="00924962"/>
    <w:rsid w:val="00925494"/>
    <w:rsid w:val="00927746"/>
    <w:rsid w:val="00927911"/>
    <w:rsid w:val="009307E7"/>
    <w:rsid w:val="009342FF"/>
    <w:rsid w:val="009347A3"/>
    <w:rsid w:val="0093492F"/>
    <w:rsid w:val="00934EAB"/>
    <w:rsid w:val="00935687"/>
    <w:rsid w:val="00940348"/>
    <w:rsid w:val="00940D1E"/>
    <w:rsid w:val="0094480C"/>
    <w:rsid w:val="00946645"/>
    <w:rsid w:val="00954BD3"/>
    <w:rsid w:val="00955172"/>
    <w:rsid w:val="009557FA"/>
    <w:rsid w:val="00960629"/>
    <w:rsid w:val="009611EC"/>
    <w:rsid w:val="00962643"/>
    <w:rsid w:val="009633D1"/>
    <w:rsid w:val="0096655F"/>
    <w:rsid w:val="00967386"/>
    <w:rsid w:val="009713BF"/>
    <w:rsid w:val="00974718"/>
    <w:rsid w:val="00974C5C"/>
    <w:rsid w:val="009760B3"/>
    <w:rsid w:val="0098167F"/>
    <w:rsid w:val="009819E0"/>
    <w:rsid w:val="00982CD1"/>
    <w:rsid w:val="009873C1"/>
    <w:rsid w:val="00992B81"/>
    <w:rsid w:val="0099616C"/>
    <w:rsid w:val="009974B6"/>
    <w:rsid w:val="009A2A5A"/>
    <w:rsid w:val="009A6C06"/>
    <w:rsid w:val="009B094D"/>
    <w:rsid w:val="009B56CE"/>
    <w:rsid w:val="009B6534"/>
    <w:rsid w:val="009C063A"/>
    <w:rsid w:val="009C1E86"/>
    <w:rsid w:val="009C4B2C"/>
    <w:rsid w:val="009C4D66"/>
    <w:rsid w:val="009C5892"/>
    <w:rsid w:val="009C5EF7"/>
    <w:rsid w:val="009D1E1D"/>
    <w:rsid w:val="009D4612"/>
    <w:rsid w:val="009D48CE"/>
    <w:rsid w:val="009D6023"/>
    <w:rsid w:val="009E0B74"/>
    <w:rsid w:val="009E38CB"/>
    <w:rsid w:val="009E5A05"/>
    <w:rsid w:val="009E7A1A"/>
    <w:rsid w:val="009F38BF"/>
    <w:rsid w:val="009F6FA8"/>
    <w:rsid w:val="00A03A70"/>
    <w:rsid w:val="00A144BC"/>
    <w:rsid w:val="00A236B8"/>
    <w:rsid w:val="00A304F4"/>
    <w:rsid w:val="00A3231C"/>
    <w:rsid w:val="00A3683E"/>
    <w:rsid w:val="00A369AF"/>
    <w:rsid w:val="00A41A4F"/>
    <w:rsid w:val="00A444BF"/>
    <w:rsid w:val="00A51090"/>
    <w:rsid w:val="00A5301C"/>
    <w:rsid w:val="00A57F8A"/>
    <w:rsid w:val="00A60BD7"/>
    <w:rsid w:val="00A612B8"/>
    <w:rsid w:val="00A71227"/>
    <w:rsid w:val="00A7151F"/>
    <w:rsid w:val="00A72A0F"/>
    <w:rsid w:val="00A76C60"/>
    <w:rsid w:val="00A82965"/>
    <w:rsid w:val="00A84813"/>
    <w:rsid w:val="00A8540D"/>
    <w:rsid w:val="00A90EF6"/>
    <w:rsid w:val="00A937DF"/>
    <w:rsid w:val="00A94E11"/>
    <w:rsid w:val="00A972BF"/>
    <w:rsid w:val="00A97A37"/>
    <w:rsid w:val="00AA02EC"/>
    <w:rsid w:val="00AA2530"/>
    <w:rsid w:val="00AA400B"/>
    <w:rsid w:val="00AA4325"/>
    <w:rsid w:val="00AA4F2A"/>
    <w:rsid w:val="00AA7720"/>
    <w:rsid w:val="00AB0A29"/>
    <w:rsid w:val="00AB127F"/>
    <w:rsid w:val="00AB4679"/>
    <w:rsid w:val="00AB550D"/>
    <w:rsid w:val="00AC042C"/>
    <w:rsid w:val="00AD1516"/>
    <w:rsid w:val="00AD23F9"/>
    <w:rsid w:val="00AD5C36"/>
    <w:rsid w:val="00AE1234"/>
    <w:rsid w:val="00AE1915"/>
    <w:rsid w:val="00AE1DAF"/>
    <w:rsid w:val="00AE2A46"/>
    <w:rsid w:val="00AE3ACB"/>
    <w:rsid w:val="00AE5A24"/>
    <w:rsid w:val="00AE5B20"/>
    <w:rsid w:val="00AE6862"/>
    <w:rsid w:val="00AF1F6D"/>
    <w:rsid w:val="00AF2C86"/>
    <w:rsid w:val="00AF32BA"/>
    <w:rsid w:val="00B05AA7"/>
    <w:rsid w:val="00B070B3"/>
    <w:rsid w:val="00B07D1B"/>
    <w:rsid w:val="00B111D3"/>
    <w:rsid w:val="00B11600"/>
    <w:rsid w:val="00B12074"/>
    <w:rsid w:val="00B12E3F"/>
    <w:rsid w:val="00B16CD5"/>
    <w:rsid w:val="00B21B36"/>
    <w:rsid w:val="00B22933"/>
    <w:rsid w:val="00B22DF7"/>
    <w:rsid w:val="00B318C9"/>
    <w:rsid w:val="00B34644"/>
    <w:rsid w:val="00B353E7"/>
    <w:rsid w:val="00B374E1"/>
    <w:rsid w:val="00B41587"/>
    <w:rsid w:val="00B44FF1"/>
    <w:rsid w:val="00B45B3E"/>
    <w:rsid w:val="00B476C6"/>
    <w:rsid w:val="00B50671"/>
    <w:rsid w:val="00B51A48"/>
    <w:rsid w:val="00B52BBE"/>
    <w:rsid w:val="00B52FEF"/>
    <w:rsid w:val="00B54F29"/>
    <w:rsid w:val="00B55BB2"/>
    <w:rsid w:val="00B616D0"/>
    <w:rsid w:val="00B64DD5"/>
    <w:rsid w:val="00B66816"/>
    <w:rsid w:val="00B66FE5"/>
    <w:rsid w:val="00B670D2"/>
    <w:rsid w:val="00B7508C"/>
    <w:rsid w:val="00B7560C"/>
    <w:rsid w:val="00B77348"/>
    <w:rsid w:val="00B828BD"/>
    <w:rsid w:val="00B83F15"/>
    <w:rsid w:val="00B87041"/>
    <w:rsid w:val="00B9544B"/>
    <w:rsid w:val="00BA1A0F"/>
    <w:rsid w:val="00BA2B66"/>
    <w:rsid w:val="00BA3A6F"/>
    <w:rsid w:val="00BA5575"/>
    <w:rsid w:val="00BA571C"/>
    <w:rsid w:val="00BA7099"/>
    <w:rsid w:val="00BB28BA"/>
    <w:rsid w:val="00BB7D13"/>
    <w:rsid w:val="00BC2063"/>
    <w:rsid w:val="00BC2E6C"/>
    <w:rsid w:val="00BC3023"/>
    <w:rsid w:val="00BC3337"/>
    <w:rsid w:val="00BC41EA"/>
    <w:rsid w:val="00BC4839"/>
    <w:rsid w:val="00BC55A8"/>
    <w:rsid w:val="00BC5B06"/>
    <w:rsid w:val="00BD086C"/>
    <w:rsid w:val="00BD3A8A"/>
    <w:rsid w:val="00BE0D11"/>
    <w:rsid w:val="00BE1DEC"/>
    <w:rsid w:val="00BE26C0"/>
    <w:rsid w:val="00BE3896"/>
    <w:rsid w:val="00BE4244"/>
    <w:rsid w:val="00BE7256"/>
    <w:rsid w:val="00BF05D7"/>
    <w:rsid w:val="00BF3B4A"/>
    <w:rsid w:val="00BF3DAE"/>
    <w:rsid w:val="00BF6C87"/>
    <w:rsid w:val="00C012E7"/>
    <w:rsid w:val="00C03068"/>
    <w:rsid w:val="00C05686"/>
    <w:rsid w:val="00C06012"/>
    <w:rsid w:val="00C158D0"/>
    <w:rsid w:val="00C15F11"/>
    <w:rsid w:val="00C177A9"/>
    <w:rsid w:val="00C23F68"/>
    <w:rsid w:val="00C26702"/>
    <w:rsid w:val="00C33020"/>
    <w:rsid w:val="00C34C2A"/>
    <w:rsid w:val="00C377E1"/>
    <w:rsid w:val="00C4022B"/>
    <w:rsid w:val="00C41CE8"/>
    <w:rsid w:val="00C4470C"/>
    <w:rsid w:val="00C50E72"/>
    <w:rsid w:val="00C51FEC"/>
    <w:rsid w:val="00C53EB5"/>
    <w:rsid w:val="00C558EB"/>
    <w:rsid w:val="00C63692"/>
    <w:rsid w:val="00C66B31"/>
    <w:rsid w:val="00C71EDF"/>
    <w:rsid w:val="00C72CC2"/>
    <w:rsid w:val="00C75D74"/>
    <w:rsid w:val="00C75DBE"/>
    <w:rsid w:val="00C835A9"/>
    <w:rsid w:val="00C90B9E"/>
    <w:rsid w:val="00C92BBF"/>
    <w:rsid w:val="00C93964"/>
    <w:rsid w:val="00C940E7"/>
    <w:rsid w:val="00CA2C40"/>
    <w:rsid w:val="00CA524C"/>
    <w:rsid w:val="00CA7951"/>
    <w:rsid w:val="00CB0B28"/>
    <w:rsid w:val="00CC4044"/>
    <w:rsid w:val="00CC4517"/>
    <w:rsid w:val="00CC5E72"/>
    <w:rsid w:val="00CD18BB"/>
    <w:rsid w:val="00CD604B"/>
    <w:rsid w:val="00CD60E6"/>
    <w:rsid w:val="00CE0CEB"/>
    <w:rsid w:val="00CE1324"/>
    <w:rsid w:val="00CE2E64"/>
    <w:rsid w:val="00CE4F53"/>
    <w:rsid w:val="00CE7DEA"/>
    <w:rsid w:val="00CE7F59"/>
    <w:rsid w:val="00CF0891"/>
    <w:rsid w:val="00CF2515"/>
    <w:rsid w:val="00CF44F4"/>
    <w:rsid w:val="00CF64E9"/>
    <w:rsid w:val="00CF756A"/>
    <w:rsid w:val="00D0079A"/>
    <w:rsid w:val="00D00D4C"/>
    <w:rsid w:val="00D01A9B"/>
    <w:rsid w:val="00D0392D"/>
    <w:rsid w:val="00D06853"/>
    <w:rsid w:val="00D10782"/>
    <w:rsid w:val="00D13FE3"/>
    <w:rsid w:val="00D271A1"/>
    <w:rsid w:val="00D30C29"/>
    <w:rsid w:val="00D330F0"/>
    <w:rsid w:val="00D35BA2"/>
    <w:rsid w:val="00D41DEB"/>
    <w:rsid w:val="00D41E56"/>
    <w:rsid w:val="00D43315"/>
    <w:rsid w:val="00D45DB9"/>
    <w:rsid w:val="00D45EF8"/>
    <w:rsid w:val="00D512C9"/>
    <w:rsid w:val="00D52584"/>
    <w:rsid w:val="00D72538"/>
    <w:rsid w:val="00D74962"/>
    <w:rsid w:val="00D769A6"/>
    <w:rsid w:val="00D774A4"/>
    <w:rsid w:val="00D801D5"/>
    <w:rsid w:val="00D809F7"/>
    <w:rsid w:val="00D80FE3"/>
    <w:rsid w:val="00D81114"/>
    <w:rsid w:val="00D8413E"/>
    <w:rsid w:val="00D84660"/>
    <w:rsid w:val="00D84FF2"/>
    <w:rsid w:val="00D8521D"/>
    <w:rsid w:val="00D87B6D"/>
    <w:rsid w:val="00D87D1E"/>
    <w:rsid w:val="00D87E92"/>
    <w:rsid w:val="00D9546E"/>
    <w:rsid w:val="00DA0227"/>
    <w:rsid w:val="00DA2E96"/>
    <w:rsid w:val="00DA5F34"/>
    <w:rsid w:val="00DA6EFF"/>
    <w:rsid w:val="00DA784E"/>
    <w:rsid w:val="00DB3441"/>
    <w:rsid w:val="00DB4554"/>
    <w:rsid w:val="00DB4FAB"/>
    <w:rsid w:val="00DB5DAE"/>
    <w:rsid w:val="00DB68BC"/>
    <w:rsid w:val="00DB7126"/>
    <w:rsid w:val="00DB79D9"/>
    <w:rsid w:val="00DC278D"/>
    <w:rsid w:val="00DC4B8B"/>
    <w:rsid w:val="00DD1DEC"/>
    <w:rsid w:val="00DD3457"/>
    <w:rsid w:val="00DD49BA"/>
    <w:rsid w:val="00DD550B"/>
    <w:rsid w:val="00DE29EF"/>
    <w:rsid w:val="00DE40FA"/>
    <w:rsid w:val="00DF2404"/>
    <w:rsid w:val="00DF350B"/>
    <w:rsid w:val="00DF56DC"/>
    <w:rsid w:val="00DF62FF"/>
    <w:rsid w:val="00DF676A"/>
    <w:rsid w:val="00DF6CB6"/>
    <w:rsid w:val="00DF7D68"/>
    <w:rsid w:val="00E00EBD"/>
    <w:rsid w:val="00E042B0"/>
    <w:rsid w:val="00E043AA"/>
    <w:rsid w:val="00E05183"/>
    <w:rsid w:val="00E10E59"/>
    <w:rsid w:val="00E130D3"/>
    <w:rsid w:val="00E16306"/>
    <w:rsid w:val="00E2147F"/>
    <w:rsid w:val="00E2399B"/>
    <w:rsid w:val="00E25474"/>
    <w:rsid w:val="00E261D2"/>
    <w:rsid w:val="00E32A2C"/>
    <w:rsid w:val="00E35267"/>
    <w:rsid w:val="00E371D8"/>
    <w:rsid w:val="00E429CE"/>
    <w:rsid w:val="00E4732B"/>
    <w:rsid w:val="00E509F9"/>
    <w:rsid w:val="00E52078"/>
    <w:rsid w:val="00E53DD5"/>
    <w:rsid w:val="00E549A3"/>
    <w:rsid w:val="00E56AD1"/>
    <w:rsid w:val="00E61859"/>
    <w:rsid w:val="00E61881"/>
    <w:rsid w:val="00E61DFF"/>
    <w:rsid w:val="00E72692"/>
    <w:rsid w:val="00E90C61"/>
    <w:rsid w:val="00E91A4B"/>
    <w:rsid w:val="00E93176"/>
    <w:rsid w:val="00E95A87"/>
    <w:rsid w:val="00E95DF5"/>
    <w:rsid w:val="00EA29C3"/>
    <w:rsid w:val="00EA2E26"/>
    <w:rsid w:val="00EA5640"/>
    <w:rsid w:val="00EA573A"/>
    <w:rsid w:val="00EA5EFA"/>
    <w:rsid w:val="00EB1484"/>
    <w:rsid w:val="00EB3A7C"/>
    <w:rsid w:val="00EB7402"/>
    <w:rsid w:val="00EC0A9D"/>
    <w:rsid w:val="00EC1083"/>
    <w:rsid w:val="00EC2E4D"/>
    <w:rsid w:val="00EC6185"/>
    <w:rsid w:val="00EC6A08"/>
    <w:rsid w:val="00EC72FE"/>
    <w:rsid w:val="00ED1858"/>
    <w:rsid w:val="00ED4539"/>
    <w:rsid w:val="00ED50FF"/>
    <w:rsid w:val="00ED722E"/>
    <w:rsid w:val="00ED7A96"/>
    <w:rsid w:val="00EE08D5"/>
    <w:rsid w:val="00EE4864"/>
    <w:rsid w:val="00EF1183"/>
    <w:rsid w:val="00EF2E14"/>
    <w:rsid w:val="00EF4D07"/>
    <w:rsid w:val="00EF4ED7"/>
    <w:rsid w:val="00EF63E3"/>
    <w:rsid w:val="00F00BDD"/>
    <w:rsid w:val="00F04931"/>
    <w:rsid w:val="00F04B1A"/>
    <w:rsid w:val="00F05859"/>
    <w:rsid w:val="00F07D51"/>
    <w:rsid w:val="00F135D8"/>
    <w:rsid w:val="00F141EA"/>
    <w:rsid w:val="00F14FAE"/>
    <w:rsid w:val="00F153B7"/>
    <w:rsid w:val="00F20BCE"/>
    <w:rsid w:val="00F222C7"/>
    <w:rsid w:val="00F230A1"/>
    <w:rsid w:val="00F245F7"/>
    <w:rsid w:val="00F25424"/>
    <w:rsid w:val="00F26CD4"/>
    <w:rsid w:val="00F314B8"/>
    <w:rsid w:val="00F3385A"/>
    <w:rsid w:val="00F33FB8"/>
    <w:rsid w:val="00F355FF"/>
    <w:rsid w:val="00F3560F"/>
    <w:rsid w:val="00F35736"/>
    <w:rsid w:val="00F370F2"/>
    <w:rsid w:val="00F3727D"/>
    <w:rsid w:val="00F40891"/>
    <w:rsid w:val="00F427F2"/>
    <w:rsid w:val="00F43E49"/>
    <w:rsid w:val="00F46846"/>
    <w:rsid w:val="00F46D96"/>
    <w:rsid w:val="00F50197"/>
    <w:rsid w:val="00F52E75"/>
    <w:rsid w:val="00F53973"/>
    <w:rsid w:val="00F544E4"/>
    <w:rsid w:val="00F56CF1"/>
    <w:rsid w:val="00F56EFD"/>
    <w:rsid w:val="00F57032"/>
    <w:rsid w:val="00F57FEB"/>
    <w:rsid w:val="00F6089A"/>
    <w:rsid w:val="00F628FE"/>
    <w:rsid w:val="00F70FDF"/>
    <w:rsid w:val="00F713F6"/>
    <w:rsid w:val="00F71C18"/>
    <w:rsid w:val="00F74DA8"/>
    <w:rsid w:val="00F81241"/>
    <w:rsid w:val="00F82277"/>
    <w:rsid w:val="00F8361E"/>
    <w:rsid w:val="00F86788"/>
    <w:rsid w:val="00F94387"/>
    <w:rsid w:val="00F9607C"/>
    <w:rsid w:val="00FA0B35"/>
    <w:rsid w:val="00FA1915"/>
    <w:rsid w:val="00FA1A12"/>
    <w:rsid w:val="00FA371D"/>
    <w:rsid w:val="00FA780F"/>
    <w:rsid w:val="00FB0003"/>
    <w:rsid w:val="00FB1596"/>
    <w:rsid w:val="00FB38EB"/>
    <w:rsid w:val="00FB4288"/>
    <w:rsid w:val="00FB4B0C"/>
    <w:rsid w:val="00FB5F11"/>
    <w:rsid w:val="00FB645C"/>
    <w:rsid w:val="00FC0559"/>
    <w:rsid w:val="00FC73E3"/>
    <w:rsid w:val="00FD0FBF"/>
    <w:rsid w:val="00FD3338"/>
    <w:rsid w:val="00FD4070"/>
    <w:rsid w:val="00FE0486"/>
    <w:rsid w:val="00FE2F50"/>
    <w:rsid w:val="00FE3F0B"/>
    <w:rsid w:val="00FE61CA"/>
    <w:rsid w:val="00FE7CA0"/>
    <w:rsid w:val="00FF2DA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038EECD1"/>
  <w14:defaultImageDpi w14:val="300"/>
  <w15:docId w15:val="{2BA20061-0AB2-4E89-B4DF-2DCE2026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26BA"/>
  </w:style>
  <w:style w:type="paragraph" w:styleId="Heading3">
    <w:name w:val="heading 3"/>
    <w:basedOn w:val="Normal"/>
    <w:link w:val="Heading3Char"/>
    <w:uiPriority w:val="9"/>
    <w:qFormat/>
    <w:rsid w:val="003722F3"/>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character" w:styleId="Hyperlink">
    <w:name w:val="Hyperlink"/>
    <w:uiPriority w:val="99"/>
    <w:rsid w:val="00DA2E96"/>
    <w:rPr>
      <w:color w:val="0000FF"/>
      <w:u w:val="single"/>
    </w:rPr>
  </w:style>
  <w:style w:type="paragraph" w:styleId="ListParagraph">
    <w:name w:val="List Paragraph"/>
    <w:basedOn w:val="Normal"/>
    <w:uiPriority w:val="34"/>
    <w:qFormat/>
    <w:rsid w:val="00DA2E96"/>
    <w:pPr>
      <w:ind w:left="720"/>
      <w:contextualSpacing/>
    </w:pPr>
  </w:style>
  <w:style w:type="paragraph" w:styleId="z-TopofForm">
    <w:name w:val="HTML Top of Form"/>
    <w:basedOn w:val="Normal"/>
    <w:next w:val="Normal"/>
    <w:link w:val="z-TopofFormChar"/>
    <w:hidden/>
    <w:uiPriority w:val="99"/>
    <w:semiHidden/>
    <w:unhideWhenUsed/>
    <w:rsid w:val="00DA2E96"/>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DA2E96"/>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E732E"/>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E732E"/>
    <w:rPr>
      <w:rFonts w:ascii="Arial" w:eastAsia="Times New Roman" w:hAnsi="Arial" w:cs="Arial"/>
      <w:vanish/>
      <w:sz w:val="16"/>
      <w:szCs w:val="16"/>
      <w:lang w:eastAsia="en-GB"/>
    </w:rPr>
  </w:style>
  <w:style w:type="paragraph" w:customStyle="1" w:styleId="Default">
    <w:name w:val="Default"/>
    <w:rsid w:val="007358D2"/>
    <w:pPr>
      <w:autoSpaceDE w:val="0"/>
      <w:autoSpaceDN w:val="0"/>
      <w:adjustRightInd w:val="0"/>
    </w:pPr>
    <w:rPr>
      <w:rFonts w:ascii="Verdana" w:hAnsi="Verdana" w:cs="Verdana"/>
      <w:color w:val="000000"/>
    </w:rPr>
  </w:style>
  <w:style w:type="table" w:styleId="TableGrid">
    <w:name w:val="Table Grid"/>
    <w:basedOn w:val="TableNormal"/>
    <w:uiPriority w:val="59"/>
    <w:rsid w:val="00C835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CB0B28"/>
    <w:rPr>
      <w:i/>
      <w:iCs/>
      <w:color w:val="000000" w:themeColor="text1"/>
    </w:rPr>
  </w:style>
  <w:style w:type="character" w:customStyle="1" w:styleId="QuoteChar">
    <w:name w:val="Quote Char"/>
    <w:basedOn w:val="DefaultParagraphFont"/>
    <w:link w:val="Quote"/>
    <w:uiPriority w:val="29"/>
    <w:rsid w:val="00CB0B28"/>
    <w:rPr>
      <w:i/>
      <w:iCs/>
      <w:color w:val="000000" w:themeColor="text1"/>
    </w:rPr>
  </w:style>
  <w:style w:type="character" w:customStyle="1" w:styleId="Heading3Char">
    <w:name w:val="Heading 3 Char"/>
    <w:basedOn w:val="DefaultParagraphFont"/>
    <w:link w:val="Heading3"/>
    <w:uiPriority w:val="9"/>
    <w:rsid w:val="003722F3"/>
    <w:rPr>
      <w:rFonts w:ascii="Times New Roman" w:eastAsia="Times New Roman" w:hAnsi="Times New Roman" w:cs="Times New Roman"/>
      <w:b/>
      <w:bCs/>
      <w:sz w:val="27"/>
      <w:szCs w:val="27"/>
      <w:lang w:eastAsia="en-GB"/>
    </w:rPr>
  </w:style>
  <w:style w:type="character" w:styleId="FollowedHyperlink">
    <w:name w:val="FollowedHyperlink"/>
    <w:basedOn w:val="DefaultParagraphFont"/>
    <w:uiPriority w:val="99"/>
    <w:semiHidden/>
    <w:unhideWhenUsed/>
    <w:rsid w:val="001231F0"/>
    <w:rPr>
      <w:color w:val="800080" w:themeColor="followedHyperlink"/>
      <w:u w:val="single"/>
    </w:rPr>
  </w:style>
  <w:style w:type="paragraph" w:styleId="PlainText">
    <w:name w:val="Plain Text"/>
    <w:basedOn w:val="Normal"/>
    <w:link w:val="PlainTextChar"/>
    <w:uiPriority w:val="99"/>
    <w:unhideWhenUsed/>
    <w:rsid w:val="00B51A48"/>
    <w:rPr>
      <w:rFonts w:ascii="Calibri" w:eastAsiaTheme="minorHAnsi" w:hAnsi="Calibri"/>
      <w:sz w:val="22"/>
      <w:szCs w:val="21"/>
    </w:rPr>
  </w:style>
  <w:style w:type="character" w:customStyle="1" w:styleId="PlainTextChar">
    <w:name w:val="Plain Text Char"/>
    <w:basedOn w:val="DefaultParagraphFont"/>
    <w:link w:val="PlainText"/>
    <w:uiPriority w:val="99"/>
    <w:rsid w:val="00B51A48"/>
    <w:rPr>
      <w:rFonts w:ascii="Calibri" w:eastAsiaTheme="minorHAnsi" w:hAnsi="Calibri"/>
      <w:sz w:val="22"/>
      <w:szCs w:val="21"/>
    </w:rPr>
  </w:style>
  <w:style w:type="character" w:styleId="UnresolvedMention">
    <w:name w:val="Unresolved Mention"/>
    <w:basedOn w:val="DefaultParagraphFont"/>
    <w:uiPriority w:val="99"/>
    <w:semiHidden/>
    <w:unhideWhenUsed/>
    <w:rsid w:val="006D2315"/>
    <w:rPr>
      <w:color w:val="605E5C"/>
      <w:shd w:val="clear" w:color="auto" w:fill="E1DFDD"/>
    </w:rPr>
  </w:style>
  <w:style w:type="character" w:styleId="Strong">
    <w:name w:val="Strong"/>
    <w:basedOn w:val="DefaultParagraphFont"/>
    <w:uiPriority w:val="22"/>
    <w:qFormat/>
    <w:rsid w:val="00C15F11"/>
    <w:rPr>
      <w:b/>
      <w:bCs/>
    </w:rPr>
  </w:style>
  <w:style w:type="paragraph" w:styleId="Header">
    <w:name w:val="header"/>
    <w:basedOn w:val="Normal"/>
    <w:link w:val="HeaderChar"/>
    <w:uiPriority w:val="99"/>
    <w:unhideWhenUsed/>
    <w:rsid w:val="00BA7099"/>
    <w:pPr>
      <w:tabs>
        <w:tab w:val="center" w:pos="4513"/>
        <w:tab w:val="right" w:pos="9026"/>
      </w:tabs>
    </w:pPr>
  </w:style>
  <w:style w:type="character" w:customStyle="1" w:styleId="HeaderChar">
    <w:name w:val="Header Char"/>
    <w:basedOn w:val="DefaultParagraphFont"/>
    <w:link w:val="Header"/>
    <w:uiPriority w:val="99"/>
    <w:rsid w:val="00BA7099"/>
  </w:style>
  <w:style w:type="paragraph" w:styleId="Footer">
    <w:name w:val="footer"/>
    <w:basedOn w:val="Normal"/>
    <w:link w:val="FooterChar"/>
    <w:uiPriority w:val="99"/>
    <w:unhideWhenUsed/>
    <w:rsid w:val="00BA7099"/>
    <w:pPr>
      <w:tabs>
        <w:tab w:val="center" w:pos="4513"/>
        <w:tab w:val="right" w:pos="9026"/>
      </w:tabs>
    </w:pPr>
  </w:style>
  <w:style w:type="character" w:customStyle="1" w:styleId="FooterChar">
    <w:name w:val="Footer Char"/>
    <w:basedOn w:val="DefaultParagraphFont"/>
    <w:link w:val="Footer"/>
    <w:uiPriority w:val="99"/>
    <w:rsid w:val="00BA70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42123">
      <w:bodyDiv w:val="1"/>
      <w:marLeft w:val="0"/>
      <w:marRight w:val="0"/>
      <w:marTop w:val="0"/>
      <w:marBottom w:val="0"/>
      <w:divBdr>
        <w:top w:val="none" w:sz="0" w:space="0" w:color="auto"/>
        <w:left w:val="none" w:sz="0" w:space="0" w:color="auto"/>
        <w:bottom w:val="none" w:sz="0" w:space="0" w:color="auto"/>
        <w:right w:val="none" w:sz="0" w:space="0" w:color="auto"/>
      </w:divBdr>
    </w:div>
    <w:div w:id="81224109">
      <w:bodyDiv w:val="1"/>
      <w:marLeft w:val="0"/>
      <w:marRight w:val="0"/>
      <w:marTop w:val="0"/>
      <w:marBottom w:val="0"/>
      <w:divBdr>
        <w:top w:val="none" w:sz="0" w:space="0" w:color="auto"/>
        <w:left w:val="none" w:sz="0" w:space="0" w:color="auto"/>
        <w:bottom w:val="none" w:sz="0" w:space="0" w:color="auto"/>
        <w:right w:val="none" w:sz="0" w:space="0" w:color="auto"/>
      </w:divBdr>
    </w:div>
    <w:div w:id="87503907">
      <w:bodyDiv w:val="1"/>
      <w:marLeft w:val="0"/>
      <w:marRight w:val="0"/>
      <w:marTop w:val="0"/>
      <w:marBottom w:val="0"/>
      <w:divBdr>
        <w:top w:val="none" w:sz="0" w:space="0" w:color="auto"/>
        <w:left w:val="none" w:sz="0" w:space="0" w:color="auto"/>
        <w:bottom w:val="none" w:sz="0" w:space="0" w:color="auto"/>
        <w:right w:val="none" w:sz="0" w:space="0" w:color="auto"/>
      </w:divBdr>
    </w:div>
    <w:div w:id="128212692">
      <w:bodyDiv w:val="1"/>
      <w:marLeft w:val="0"/>
      <w:marRight w:val="0"/>
      <w:marTop w:val="0"/>
      <w:marBottom w:val="0"/>
      <w:divBdr>
        <w:top w:val="none" w:sz="0" w:space="0" w:color="auto"/>
        <w:left w:val="none" w:sz="0" w:space="0" w:color="auto"/>
        <w:bottom w:val="none" w:sz="0" w:space="0" w:color="auto"/>
        <w:right w:val="none" w:sz="0" w:space="0" w:color="auto"/>
      </w:divBdr>
    </w:div>
    <w:div w:id="151065247">
      <w:bodyDiv w:val="1"/>
      <w:marLeft w:val="0"/>
      <w:marRight w:val="0"/>
      <w:marTop w:val="0"/>
      <w:marBottom w:val="0"/>
      <w:divBdr>
        <w:top w:val="none" w:sz="0" w:space="0" w:color="auto"/>
        <w:left w:val="none" w:sz="0" w:space="0" w:color="auto"/>
        <w:bottom w:val="none" w:sz="0" w:space="0" w:color="auto"/>
        <w:right w:val="none" w:sz="0" w:space="0" w:color="auto"/>
      </w:divBdr>
    </w:div>
    <w:div w:id="246616101">
      <w:bodyDiv w:val="1"/>
      <w:marLeft w:val="0"/>
      <w:marRight w:val="0"/>
      <w:marTop w:val="0"/>
      <w:marBottom w:val="0"/>
      <w:divBdr>
        <w:top w:val="none" w:sz="0" w:space="0" w:color="auto"/>
        <w:left w:val="none" w:sz="0" w:space="0" w:color="auto"/>
        <w:bottom w:val="none" w:sz="0" w:space="0" w:color="auto"/>
        <w:right w:val="none" w:sz="0" w:space="0" w:color="auto"/>
      </w:divBdr>
    </w:div>
    <w:div w:id="259608191">
      <w:bodyDiv w:val="1"/>
      <w:marLeft w:val="0"/>
      <w:marRight w:val="0"/>
      <w:marTop w:val="0"/>
      <w:marBottom w:val="0"/>
      <w:divBdr>
        <w:top w:val="none" w:sz="0" w:space="0" w:color="auto"/>
        <w:left w:val="none" w:sz="0" w:space="0" w:color="auto"/>
        <w:bottom w:val="none" w:sz="0" w:space="0" w:color="auto"/>
        <w:right w:val="none" w:sz="0" w:space="0" w:color="auto"/>
      </w:divBdr>
    </w:div>
    <w:div w:id="286351015">
      <w:bodyDiv w:val="1"/>
      <w:marLeft w:val="0"/>
      <w:marRight w:val="0"/>
      <w:marTop w:val="0"/>
      <w:marBottom w:val="0"/>
      <w:divBdr>
        <w:top w:val="none" w:sz="0" w:space="0" w:color="auto"/>
        <w:left w:val="none" w:sz="0" w:space="0" w:color="auto"/>
        <w:bottom w:val="none" w:sz="0" w:space="0" w:color="auto"/>
        <w:right w:val="none" w:sz="0" w:space="0" w:color="auto"/>
      </w:divBdr>
    </w:div>
    <w:div w:id="363600335">
      <w:bodyDiv w:val="1"/>
      <w:marLeft w:val="0"/>
      <w:marRight w:val="0"/>
      <w:marTop w:val="0"/>
      <w:marBottom w:val="0"/>
      <w:divBdr>
        <w:top w:val="none" w:sz="0" w:space="0" w:color="auto"/>
        <w:left w:val="none" w:sz="0" w:space="0" w:color="auto"/>
        <w:bottom w:val="none" w:sz="0" w:space="0" w:color="auto"/>
        <w:right w:val="none" w:sz="0" w:space="0" w:color="auto"/>
      </w:divBdr>
    </w:div>
    <w:div w:id="409886503">
      <w:bodyDiv w:val="1"/>
      <w:marLeft w:val="0"/>
      <w:marRight w:val="0"/>
      <w:marTop w:val="0"/>
      <w:marBottom w:val="0"/>
      <w:divBdr>
        <w:top w:val="none" w:sz="0" w:space="0" w:color="auto"/>
        <w:left w:val="none" w:sz="0" w:space="0" w:color="auto"/>
        <w:bottom w:val="none" w:sz="0" w:space="0" w:color="auto"/>
        <w:right w:val="none" w:sz="0" w:space="0" w:color="auto"/>
      </w:divBdr>
    </w:div>
    <w:div w:id="424302750">
      <w:bodyDiv w:val="1"/>
      <w:marLeft w:val="0"/>
      <w:marRight w:val="0"/>
      <w:marTop w:val="0"/>
      <w:marBottom w:val="0"/>
      <w:divBdr>
        <w:top w:val="none" w:sz="0" w:space="0" w:color="auto"/>
        <w:left w:val="none" w:sz="0" w:space="0" w:color="auto"/>
        <w:bottom w:val="none" w:sz="0" w:space="0" w:color="auto"/>
        <w:right w:val="none" w:sz="0" w:space="0" w:color="auto"/>
      </w:divBdr>
    </w:div>
    <w:div w:id="434255730">
      <w:bodyDiv w:val="1"/>
      <w:marLeft w:val="0"/>
      <w:marRight w:val="0"/>
      <w:marTop w:val="0"/>
      <w:marBottom w:val="0"/>
      <w:divBdr>
        <w:top w:val="none" w:sz="0" w:space="0" w:color="auto"/>
        <w:left w:val="none" w:sz="0" w:space="0" w:color="auto"/>
        <w:bottom w:val="none" w:sz="0" w:space="0" w:color="auto"/>
        <w:right w:val="none" w:sz="0" w:space="0" w:color="auto"/>
      </w:divBdr>
    </w:div>
    <w:div w:id="444277169">
      <w:bodyDiv w:val="1"/>
      <w:marLeft w:val="0"/>
      <w:marRight w:val="0"/>
      <w:marTop w:val="0"/>
      <w:marBottom w:val="0"/>
      <w:divBdr>
        <w:top w:val="none" w:sz="0" w:space="0" w:color="auto"/>
        <w:left w:val="none" w:sz="0" w:space="0" w:color="auto"/>
        <w:bottom w:val="none" w:sz="0" w:space="0" w:color="auto"/>
        <w:right w:val="none" w:sz="0" w:space="0" w:color="auto"/>
      </w:divBdr>
    </w:div>
    <w:div w:id="496578649">
      <w:bodyDiv w:val="1"/>
      <w:marLeft w:val="0"/>
      <w:marRight w:val="0"/>
      <w:marTop w:val="0"/>
      <w:marBottom w:val="0"/>
      <w:divBdr>
        <w:top w:val="none" w:sz="0" w:space="0" w:color="auto"/>
        <w:left w:val="none" w:sz="0" w:space="0" w:color="auto"/>
        <w:bottom w:val="none" w:sz="0" w:space="0" w:color="auto"/>
        <w:right w:val="none" w:sz="0" w:space="0" w:color="auto"/>
      </w:divBdr>
    </w:div>
    <w:div w:id="504370184">
      <w:bodyDiv w:val="1"/>
      <w:marLeft w:val="0"/>
      <w:marRight w:val="0"/>
      <w:marTop w:val="0"/>
      <w:marBottom w:val="0"/>
      <w:divBdr>
        <w:top w:val="none" w:sz="0" w:space="0" w:color="auto"/>
        <w:left w:val="none" w:sz="0" w:space="0" w:color="auto"/>
        <w:bottom w:val="none" w:sz="0" w:space="0" w:color="auto"/>
        <w:right w:val="none" w:sz="0" w:space="0" w:color="auto"/>
      </w:divBdr>
    </w:div>
    <w:div w:id="515582912">
      <w:bodyDiv w:val="1"/>
      <w:marLeft w:val="0"/>
      <w:marRight w:val="0"/>
      <w:marTop w:val="0"/>
      <w:marBottom w:val="0"/>
      <w:divBdr>
        <w:top w:val="none" w:sz="0" w:space="0" w:color="auto"/>
        <w:left w:val="none" w:sz="0" w:space="0" w:color="auto"/>
        <w:bottom w:val="none" w:sz="0" w:space="0" w:color="auto"/>
        <w:right w:val="none" w:sz="0" w:space="0" w:color="auto"/>
      </w:divBdr>
    </w:div>
    <w:div w:id="601497884">
      <w:bodyDiv w:val="1"/>
      <w:marLeft w:val="0"/>
      <w:marRight w:val="0"/>
      <w:marTop w:val="0"/>
      <w:marBottom w:val="0"/>
      <w:divBdr>
        <w:top w:val="none" w:sz="0" w:space="0" w:color="auto"/>
        <w:left w:val="none" w:sz="0" w:space="0" w:color="auto"/>
        <w:bottom w:val="none" w:sz="0" w:space="0" w:color="auto"/>
        <w:right w:val="none" w:sz="0" w:space="0" w:color="auto"/>
      </w:divBdr>
    </w:div>
    <w:div w:id="672341850">
      <w:bodyDiv w:val="1"/>
      <w:marLeft w:val="0"/>
      <w:marRight w:val="0"/>
      <w:marTop w:val="0"/>
      <w:marBottom w:val="0"/>
      <w:divBdr>
        <w:top w:val="none" w:sz="0" w:space="0" w:color="auto"/>
        <w:left w:val="none" w:sz="0" w:space="0" w:color="auto"/>
        <w:bottom w:val="none" w:sz="0" w:space="0" w:color="auto"/>
        <w:right w:val="none" w:sz="0" w:space="0" w:color="auto"/>
      </w:divBdr>
    </w:div>
    <w:div w:id="676729972">
      <w:bodyDiv w:val="1"/>
      <w:marLeft w:val="0"/>
      <w:marRight w:val="0"/>
      <w:marTop w:val="0"/>
      <w:marBottom w:val="0"/>
      <w:divBdr>
        <w:top w:val="none" w:sz="0" w:space="0" w:color="auto"/>
        <w:left w:val="none" w:sz="0" w:space="0" w:color="auto"/>
        <w:bottom w:val="none" w:sz="0" w:space="0" w:color="auto"/>
        <w:right w:val="none" w:sz="0" w:space="0" w:color="auto"/>
      </w:divBdr>
    </w:div>
    <w:div w:id="687098158">
      <w:bodyDiv w:val="1"/>
      <w:marLeft w:val="0"/>
      <w:marRight w:val="0"/>
      <w:marTop w:val="0"/>
      <w:marBottom w:val="0"/>
      <w:divBdr>
        <w:top w:val="none" w:sz="0" w:space="0" w:color="auto"/>
        <w:left w:val="none" w:sz="0" w:space="0" w:color="auto"/>
        <w:bottom w:val="none" w:sz="0" w:space="0" w:color="auto"/>
        <w:right w:val="none" w:sz="0" w:space="0" w:color="auto"/>
      </w:divBdr>
    </w:div>
    <w:div w:id="720055490">
      <w:bodyDiv w:val="1"/>
      <w:marLeft w:val="0"/>
      <w:marRight w:val="0"/>
      <w:marTop w:val="0"/>
      <w:marBottom w:val="0"/>
      <w:divBdr>
        <w:top w:val="none" w:sz="0" w:space="0" w:color="auto"/>
        <w:left w:val="none" w:sz="0" w:space="0" w:color="auto"/>
        <w:bottom w:val="none" w:sz="0" w:space="0" w:color="auto"/>
        <w:right w:val="none" w:sz="0" w:space="0" w:color="auto"/>
      </w:divBdr>
    </w:div>
    <w:div w:id="729231227">
      <w:bodyDiv w:val="1"/>
      <w:marLeft w:val="0"/>
      <w:marRight w:val="0"/>
      <w:marTop w:val="0"/>
      <w:marBottom w:val="0"/>
      <w:divBdr>
        <w:top w:val="none" w:sz="0" w:space="0" w:color="auto"/>
        <w:left w:val="none" w:sz="0" w:space="0" w:color="auto"/>
        <w:bottom w:val="none" w:sz="0" w:space="0" w:color="auto"/>
        <w:right w:val="none" w:sz="0" w:space="0" w:color="auto"/>
      </w:divBdr>
    </w:div>
    <w:div w:id="769935579">
      <w:bodyDiv w:val="1"/>
      <w:marLeft w:val="0"/>
      <w:marRight w:val="0"/>
      <w:marTop w:val="0"/>
      <w:marBottom w:val="0"/>
      <w:divBdr>
        <w:top w:val="none" w:sz="0" w:space="0" w:color="auto"/>
        <w:left w:val="none" w:sz="0" w:space="0" w:color="auto"/>
        <w:bottom w:val="none" w:sz="0" w:space="0" w:color="auto"/>
        <w:right w:val="none" w:sz="0" w:space="0" w:color="auto"/>
      </w:divBdr>
    </w:div>
    <w:div w:id="771514196">
      <w:bodyDiv w:val="1"/>
      <w:marLeft w:val="0"/>
      <w:marRight w:val="0"/>
      <w:marTop w:val="0"/>
      <w:marBottom w:val="0"/>
      <w:divBdr>
        <w:top w:val="none" w:sz="0" w:space="0" w:color="auto"/>
        <w:left w:val="none" w:sz="0" w:space="0" w:color="auto"/>
        <w:bottom w:val="none" w:sz="0" w:space="0" w:color="auto"/>
        <w:right w:val="none" w:sz="0" w:space="0" w:color="auto"/>
      </w:divBdr>
    </w:div>
    <w:div w:id="780807166">
      <w:bodyDiv w:val="1"/>
      <w:marLeft w:val="0"/>
      <w:marRight w:val="0"/>
      <w:marTop w:val="0"/>
      <w:marBottom w:val="0"/>
      <w:divBdr>
        <w:top w:val="none" w:sz="0" w:space="0" w:color="auto"/>
        <w:left w:val="none" w:sz="0" w:space="0" w:color="auto"/>
        <w:bottom w:val="none" w:sz="0" w:space="0" w:color="auto"/>
        <w:right w:val="none" w:sz="0" w:space="0" w:color="auto"/>
      </w:divBdr>
    </w:div>
    <w:div w:id="783503217">
      <w:bodyDiv w:val="1"/>
      <w:marLeft w:val="0"/>
      <w:marRight w:val="0"/>
      <w:marTop w:val="0"/>
      <w:marBottom w:val="0"/>
      <w:divBdr>
        <w:top w:val="none" w:sz="0" w:space="0" w:color="auto"/>
        <w:left w:val="none" w:sz="0" w:space="0" w:color="auto"/>
        <w:bottom w:val="none" w:sz="0" w:space="0" w:color="auto"/>
        <w:right w:val="none" w:sz="0" w:space="0" w:color="auto"/>
      </w:divBdr>
    </w:div>
    <w:div w:id="788164616">
      <w:bodyDiv w:val="1"/>
      <w:marLeft w:val="0"/>
      <w:marRight w:val="0"/>
      <w:marTop w:val="0"/>
      <w:marBottom w:val="0"/>
      <w:divBdr>
        <w:top w:val="none" w:sz="0" w:space="0" w:color="auto"/>
        <w:left w:val="none" w:sz="0" w:space="0" w:color="auto"/>
        <w:bottom w:val="none" w:sz="0" w:space="0" w:color="auto"/>
        <w:right w:val="none" w:sz="0" w:space="0" w:color="auto"/>
      </w:divBdr>
    </w:div>
    <w:div w:id="795105189">
      <w:bodyDiv w:val="1"/>
      <w:marLeft w:val="0"/>
      <w:marRight w:val="0"/>
      <w:marTop w:val="0"/>
      <w:marBottom w:val="0"/>
      <w:divBdr>
        <w:top w:val="none" w:sz="0" w:space="0" w:color="auto"/>
        <w:left w:val="none" w:sz="0" w:space="0" w:color="auto"/>
        <w:bottom w:val="none" w:sz="0" w:space="0" w:color="auto"/>
        <w:right w:val="none" w:sz="0" w:space="0" w:color="auto"/>
      </w:divBdr>
    </w:div>
    <w:div w:id="799613959">
      <w:bodyDiv w:val="1"/>
      <w:marLeft w:val="0"/>
      <w:marRight w:val="0"/>
      <w:marTop w:val="0"/>
      <w:marBottom w:val="0"/>
      <w:divBdr>
        <w:top w:val="none" w:sz="0" w:space="0" w:color="auto"/>
        <w:left w:val="none" w:sz="0" w:space="0" w:color="auto"/>
        <w:bottom w:val="none" w:sz="0" w:space="0" w:color="auto"/>
        <w:right w:val="none" w:sz="0" w:space="0" w:color="auto"/>
      </w:divBdr>
    </w:div>
    <w:div w:id="810829832">
      <w:bodyDiv w:val="1"/>
      <w:marLeft w:val="0"/>
      <w:marRight w:val="0"/>
      <w:marTop w:val="0"/>
      <w:marBottom w:val="0"/>
      <w:divBdr>
        <w:top w:val="none" w:sz="0" w:space="0" w:color="auto"/>
        <w:left w:val="none" w:sz="0" w:space="0" w:color="auto"/>
        <w:bottom w:val="none" w:sz="0" w:space="0" w:color="auto"/>
        <w:right w:val="none" w:sz="0" w:space="0" w:color="auto"/>
      </w:divBdr>
    </w:div>
    <w:div w:id="864368413">
      <w:bodyDiv w:val="1"/>
      <w:marLeft w:val="0"/>
      <w:marRight w:val="0"/>
      <w:marTop w:val="0"/>
      <w:marBottom w:val="0"/>
      <w:divBdr>
        <w:top w:val="none" w:sz="0" w:space="0" w:color="auto"/>
        <w:left w:val="none" w:sz="0" w:space="0" w:color="auto"/>
        <w:bottom w:val="none" w:sz="0" w:space="0" w:color="auto"/>
        <w:right w:val="none" w:sz="0" w:space="0" w:color="auto"/>
      </w:divBdr>
    </w:div>
    <w:div w:id="866992723">
      <w:bodyDiv w:val="1"/>
      <w:marLeft w:val="0"/>
      <w:marRight w:val="0"/>
      <w:marTop w:val="0"/>
      <w:marBottom w:val="0"/>
      <w:divBdr>
        <w:top w:val="none" w:sz="0" w:space="0" w:color="auto"/>
        <w:left w:val="none" w:sz="0" w:space="0" w:color="auto"/>
        <w:bottom w:val="none" w:sz="0" w:space="0" w:color="auto"/>
        <w:right w:val="none" w:sz="0" w:space="0" w:color="auto"/>
      </w:divBdr>
    </w:div>
    <w:div w:id="880745144">
      <w:bodyDiv w:val="1"/>
      <w:marLeft w:val="0"/>
      <w:marRight w:val="0"/>
      <w:marTop w:val="0"/>
      <w:marBottom w:val="0"/>
      <w:divBdr>
        <w:top w:val="none" w:sz="0" w:space="0" w:color="auto"/>
        <w:left w:val="none" w:sz="0" w:space="0" w:color="auto"/>
        <w:bottom w:val="none" w:sz="0" w:space="0" w:color="auto"/>
        <w:right w:val="none" w:sz="0" w:space="0" w:color="auto"/>
      </w:divBdr>
    </w:div>
    <w:div w:id="898634476">
      <w:bodyDiv w:val="1"/>
      <w:marLeft w:val="0"/>
      <w:marRight w:val="0"/>
      <w:marTop w:val="0"/>
      <w:marBottom w:val="0"/>
      <w:divBdr>
        <w:top w:val="none" w:sz="0" w:space="0" w:color="auto"/>
        <w:left w:val="none" w:sz="0" w:space="0" w:color="auto"/>
        <w:bottom w:val="none" w:sz="0" w:space="0" w:color="auto"/>
        <w:right w:val="none" w:sz="0" w:space="0" w:color="auto"/>
      </w:divBdr>
    </w:div>
    <w:div w:id="900285612">
      <w:bodyDiv w:val="1"/>
      <w:marLeft w:val="0"/>
      <w:marRight w:val="0"/>
      <w:marTop w:val="0"/>
      <w:marBottom w:val="0"/>
      <w:divBdr>
        <w:top w:val="none" w:sz="0" w:space="0" w:color="auto"/>
        <w:left w:val="none" w:sz="0" w:space="0" w:color="auto"/>
        <w:bottom w:val="none" w:sz="0" w:space="0" w:color="auto"/>
        <w:right w:val="none" w:sz="0" w:space="0" w:color="auto"/>
      </w:divBdr>
    </w:div>
    <w:div w:id="914899869">
      <w:bodyDiv w:val="1"/>
      <w:marLeft w:val="0"/>
      <w:marRight w:val="0"/>
      <w:marTop w:val="0"/>
      <w:marBottom w:val="0"/>
      <w:divBdr>
        <w:top w:val="none" w:sz="0" w:space="0" w:color="auto"/>
        <w:left w:val="none" w:sz="0" w:space="0" w:color="auto"/>
        <w:bottom w:val="none" w:sz="0" w:space="0" w:color="auto"/>
        <w:right w:val="none" w:sz="0" w:space="0" w:color="auto"/>
      </w:divBdr>
    </w:div>
    <w:div w:id="954021849">
      <w:bodyDiv w:val="1"/>
      <w:marLeft w:val="0"/>
      <w:marRight w:val="0"/>
      <w:marTop w:val="0"/>
      <w:marBottom w:val="0"/>
      <w:divBdr>
        <w:top w:val="none" w:sz="0" w:space="0" w:color="auto"/>
        <w:left w:val="none" w:sz="0" w:space="0" w:color="auto"/>
        <w:bottom w:val="none" w:sz="0" w:space="0" w:color="auto"/>
        <w:right w:val="none" w:sz="0" w:space="0" w:color="auto"/>
      </w:divBdr>
    </w:div>
    <w:div w:id="956912170">
      <w:bodyDiv w:val="1"/>
      <w:marLeft w:val="0"/>
      <w:marRight w:val="0"/>
      <w:marTop w:val="0"/>
      <w:marBottom w:val="0"/>
      <w:divBdr>
        <w:top w:val="none" w:sz="0" w:space="0" w:color="auto"/>
        <w:left w:val="none" w:sz="0" w:space="0" w:color="auto"/>
        <w:bottom w:val="none" w:sz="0" w:space="0" w:color="auto"/>
        <w:right w:val="none" w:sz="0" w:space="0" w:color="auto"/>
      </w:divBdr>
    </w:div>
    <w:div w:id="969558231">
      <w:bodyDiv w:val="1"/>
      <w:marLeft w:val="0"/>
      <w:marRight w:val="0"/>
      <w:marTop w:val="0"/>
      <w:marBottom w:val="0"/>
      <w:divBdr>
        <w:top w:val="none" w:sz="0" w:space="0" w:color="auto"/>
        <w:left w:val="none" w:sz="0" w:space="0" w:color="auto"/>
        <w:bottom w:val="none" w:sz="0" w:space="0" w:color="auto"/>
        <w:right w:val="none" w:sz="0" w:space="0" w:color="auto"/>
      </w:divBdr>
    </w:div>
    <w:div w:id="1018241146">
      <w:bodyDiv w:val="1"/>
      <w:marLeft w:val="0"/>
      <w:marRight w:val="0"/>
      <w:marTop w:val="0"/>
      <w:marBottom w:val="0"/>
      <w:divBdr>
        <w:top w:val="none" w:sz="0" w:space="0" w:color="auto"/>
        <w:left w:val="none" w:sz="0" w:space="0" w:color="auto"/>
        <w:bottom w:val="none" w:sz="0" w:space="0" w:color="auto"/>
        <w:right w:val="none" w:sz="0" w:space="0" w:color="auto"/>
      </w:divBdr>
    </w:div>
    <w:div w:id="1024670951">
      <w:bodyDiv w:val="1"/>
      <w:marLeft w:val="0"/>
      <w:marRight w:val="0"/>
      <w:marTop w:val="0"/>
      <w:marBottom w:val="0"/>
      <w:divBdr>
        <w:top w:val="none" w:sz="0" w:space="0" w:color="auto"/>
        <w:left w:val="none" w:sz="0" w:space="0" w:color="auto"/>
        <w:bottom w:val="none" w:sz="0" w:space="0" w:color="auto"/>
        <w:right w:val="none" w:sz="0" w:space="0" w:color="auto"/>
      </w:divBdr>
    </w:div>
    <w:div w:id="1030371755">
      <w:bodyDiv w:val="1"/>
      <w:marLeft w:val="0"/>
      <w:marRight w:val="0"/>
      <w:marTop w:val="0"/>
      <w:marBottom w:val="0"/>
      <w:divBdr>
        <w:top w:val="none" w:sz="0" w:space="0" w:color="auto"/>
        <w:left w:val="none" w:sz="0" w:space="0" w:color="auto"/>
        <w:bottom w:val="none" w:sz="0" w:space="0" w:color="auto"/>
        <w:right w:val="none" w:sz="0" w:space="0" w:color="auto"/>
      </w:divBdr>
    </w:div>
    <w:div w:id="1051032754">
      <w:bodyDiv w:val="1"/>
      <w:marLeft w:val="0"/>
      <w:marRight w:val="0"/>
      <w:marTop w:val="0"/>
      <w:marBottom w:val="0"/>
      <w:divBdr>
        <w:top w:val="none" w:sz="0" w:space="0" w:color="auto"/>
        <w:left w:val="none" w:sz="0" w:space="0" w:color="auto"/>
        <w:bottom w:val="none" w:sz="0" w:space="0" w:color="auto"/>
        <w:right w:val="none" w:sz="0" w:space="0" w:color="auto"/>
      </w:divBdr>
    </w:div>
    <w:div w:id="1062875668">
      <w:bodyDiv w:val="1"/>
      <w:marLeft w:val="0"/>
      <w:marRight w:val="0"/>
      <w:marTop w:val="0"/>
      <w:marBottom w:val="0"/>
      <w:divBdr>
        <w:top w:val="none" w:sz="0" w:space="0" w:color="auto"/>
        <w:left w:val="none" w:sz="0" w:space="0" w:color="auto"/>
        <w:bottom w:val="none" w:sz="0" w:space="0" w:color="auto"/>
        <w:right w:val="none" w:sz="0" w:space="0" w:color="auto"/>
      </w:divBdr>
    </w:div>
    <w:div w:id="1071082062">
      <w:bodyDiv w:val="1"/>
      <w:marLeft w:val="0"/>
      <w:marRight w:val="0"/>
      <w:marTop w:val="0"/>
      <w:marBottom w:val="0"/>
      <w:divBdr>
        <w:top w:val="none" w:sz="0" w:space="0" w:color="auto"/>
        <w:left w:val="none" w:sz="0" w:space="0" w:color="auto"/>
        <w:bottom w:val="none" w:sz="0" w:space="0" w:color="auto"/>
        <w:right w:val="none" w:sz="0" w:space="0" w:color="auto"/>
      </w:divBdr>
    </w:div>
    <w:div w:id="1072892260">
      <w:bodyDiv w:val="1"/>
      <w:marLeft w:val="0"/>
      <w:marRight w:val="0"/>
      <w:marTop w:val="0"/>
      <w:marBottom w:val="0"/>
      <w:divBdr>
        <w:top w:val="none" w:sz="0" w:space="0" w:color="auto"/>
        <w:left w:val="none" w:sz="0" w:space="0" w:color="auto"/>
        <w:bottom w:val="none" w:sz="0" w:space="0" w:color="auto"/>
        <w:right w:val="none" w:sz="0" w:space="0" w:color="auto"/>
      </w:divBdr>
    </w:div>
    <w:div w:id="1079717171">
      <w:bodyDiv w:val="1"/>
      <w:marLeft w:val="0"/>
      <w:marRight w:val="0"/>
      <w:marTop w:val="0"/>
      <w:marBottom w:val="0"/>
      <w:divBdr>
        <w:top w:val="none" w:sz="0" w:space="0" w:color="auto"/>
        <w:left w:val="none" w:sz="0" w:space="0" w:color="auto"/>
        <w:bottom w:val="none" w:sz="0" w:space="0" w:color="auto"/>
        <w:right w:val="none" w:sz="0" w:space="0" w:color="auto"/>
      </w:divBdr>
    </w:div>
    <w:div w:id="1095594591">
      <w:bodyDiv w:val="1"/>
      <w:marLeft w:val="0"/>
      <w:marRight w:val="0"/>
      <w:marTop w:val="0"/>
      <w:marBottom w:val="0"/>
      <w:divBdr>
        <w:top w:val="none" w:sz="0" w:space="0" w:color="auto"/>
        <w:left w:val="none" w:sz="0" w:space="0" w:color="auto"/>
        <w:bottom w:val="none" w:sz="0" w:space="0" w:color="auto"/>
        <w:right w:val="none" w:sz="0" w:space="0" w:color="auto"/>
      </w:divBdr>
    </w:div>
    <w:div w:id="1105077764">
      <w:bodyDiv w:val="1"/>
      <w:marLeft w:val="0"/>
      <w:marRight w:val="0"/>
      <w:marTop w:val="0"/>
      <w:marBottom w:val="0"/>
      <w:divBdr>
        <w:top w:val="none" w:sz="0" w:space="0" w:color="auto"/>
        <w:left w:val="none" w:sz="0" w:space="0" w:color="auto"/>
        <w:bottom w:val="none" w:sz="0" w:space="0" w:color="auto"/>
        <w:right w:val="none" w:sz="0" w:space="0" w:color="auto"/>
      </w:divBdr>
    </w:div>
    <w:div w:id="1127813941">
      <w:bodyDiv w:val="1"/>
      <w:marLeft w:val="0"/>
      <w:marRight w:val="0"/>
      <w:marTop w:val="0"/>
      <w:marBottom w:val="0"/>
      <w:divBdr>
        <w:top w:val="none" w:sz="0" w:space="0" w:color="auto"/>
        <w:left w:val="none" w:sz="0" w:space="0" w:color="auto"/>
        <w:bottom w:val="none" w:sz="0" w:space="0" w:color="auto"/>
        <w:right w:val="none" w:sz="0" w:space="0" w:color="auto"/>
      </w:divBdr>
    </w:div>
    <w:div w:id="1176654773">
      <w:bodyDiv w:val="1"/>
      <w:marLeft w:val="0"/>
      <w:marRight w:val="0"/>
      <w:marTop w:val="0"/>
      <w:marBottom w:val="0"/>
      <w:divBdr>
        <w:top w:val="none" w:sz="0" w:space="0" w:color="auto"/>
        <w:left w:val="none" w:sz="0" w:space="0" w:color="auto"/>
        <w:bottom w:val="none" w:sz="0" w:space="0" w:color="auto"/>
        <w:right w:val="none" w:sz="0" w:space="0" w:color="auto"/>
      </w:divBdr>
    </w:div>
    <w:div w:id="1212499959">
      <w:bodyDiv w:val="1"/>
      <w:marLeft w:val="0"/>
      <w:marRight w:val="0"/>
      <w:marTop w:val="0"/>
      <w:marBottom w:val="0"/>
      <w:divBdr>
        <w:top w:val="none" w:sz="0" w:space="0" w:color="auto"/>
        <w:left w:val="none" w:sz="0" w:space="0" w:color="auto"/>
        <w:bottom w:val="none" w:sz="0" w:space="0" w:color="auto"/>
        <w:right w:val="none" w:sz="0" w:space="0" w:color="auto"/>
      </w:divBdr>
    </w:div>
    <w:div w:id="1240210294">
      <w:bodyDiv w:val="1"/>
      <w:marLeft w:val="0"/>
      <w:marRight w:val="0"/>
      <w:marTop w:val="0"/>
      <w:marBottom w:val="0"/>
      <w:divBdr>
        <w:top w:val="none" w:sz="0" w:space="0" w:color="auto"/>
        <w:left w:val="none" w:sz="0" w:space="0" w:color="auto"/>
        <w:bottom w:val="none" w:sz="0" w:space="0" w:color="auto"/>
        <w:right w:val="none" w:sz="0" w:space="0" w:color="auto"/>
      </w:divBdr>
    </w:div>
    <w:div w:id="1246954429">
      <w:bodyDiv w:val="1"/>
      <w:marLeft w:val="0"/>
      <w:marRight w:val="0"/>
      <w:marTop w:val="0"/>
      <w:marBottom w:val="0"/>
      <w:divBdr>
        <w:top w:val="none" w:sz="0" w:space="0" w:color="auto"/>
        <w:left w:val="none" w:sz="0" w:space="0" w:color="auto"/>
        <w:bottom w:val="none" w:sz="0" w:space="0" w:color="auto"/>
        <w:right w:val="none" w:sz="0" w:space="0" w:color="auto"/>
      </w:divBdr>
    </w:div>
    <w:div w:id="1251695106">
      <w:bodyDiv w:val="1"/>
      <w:marLeft w:val="0"/>
      <w:marRight w:val="0"/>
      <w:marTop w:val="0"/>
      <w:marBottom w:val="0"/>
      <w:divBdr>
        <w:top w:val="none" w:sz="0" w:space="0" w:color="auto"/>
        <w:left w:val="none" w:sz="0" w:space="0" w:color="auto"/>
        <w:bottom w:val="none" w:sz="0" w:space="0" w:color="auto"/>
        <w:right w:val="none" w:sz="0" w:space="0" w:color="auto"/>
      </w:divBdr>
    </w:div>
    <w:div w:id="1293756911">
      <w:bodyDiv w:val="1"/>
      <w:marLeft w:val="0"/>
      <w:marRight w:val="0"/>
      <w:marTop w:val="0"/>
      <w:marBottom w:val="0"/>
      <w:divBdr>
        <w:top w:val="none" w:sz="0" w:space="0" w:color="auto"/>
        <w:left w:val="none" w:sz="0" w:space="0" w:color="auto"/>
        <w:bottom w:val="none" w:sz="0" w:space="0" w:color="auto"/>
        <w:right w:val="none" w:sz="0" w:space="0" w:color="auto"/>
      </w:divBdr>
    </w:div>
    <w:div w:id="1303119695">
      <w:bodyDiv w:val="1"/>
      <w:marLeft w:val="0"/>
      <w:marRight w:val="0"/>
      <w:marTop w:val="0"/>
      <w:marBottom w:val="0"/>
      <w:divBdr>
        <w:top w:val="none" w:sz="0" w:space="0" w:color="auto"/>
        <w:left w:val="none" w:sz="0" w:space="0" w:color="auto"/>
        <w:bottom w:val="none" w:sz="0" w:space="0" w:color="auto"/>
        <w:right w:val="none" w:sz="0" w:space="0" w:color="auto"/>
      </w:divBdr>
    </w:div>
    <w:div w:id="1308516148">
      <w:bodyDiv w:val="1"/>
      <w:marLeft w:val="0"/>
      <w:marRight w:val="0"/>
      <w:marTop w:val="0"/>
      <w:marBottom w:val="0"/>
      <w:divBdr>
        <w:top w:val="none" w:sz="0" w:space="0" w:color="auto"/>
        <w:left w:val="none" w:sz="0" w:space="0" w:color="auto"/>
        <w:bottom w:val="none" w:sz="0" w:space="0" w:color="auto"/>
        <w:right w:val="none" w:sz="0" w:space="0" w:color="auto"/>
      </w:divBdr>
    </w:div>
    <w:div w:id="1352337479">
      <w:bodyDiv w:val="1"/>
      <w:marLeft w:val="0"/>
      <w:marRight w:val="0"/>
      <w:marTop w:val="0"/>
      <w:marBottom w:val="0"/>
      <w:divBdr>
        <w:top w:val="none" w:sz="0" w:space="0" w:color="auto"/>
        <w:left w:val="none" w:sz="0" w:space="0" w:color="auto"/>
        <w:bottom w:val="none" w:sz="0" w:space="0" w:color="auto"/>
        <w:right w:val="none" w:sz="0" w:space="0" w:color="auto"/>
      </w:divBdr>
    </w:div>
    <w:div w:id="1371032677">
      <w:bodyDiv w:val="1"/>
      <w:marLeft w:val="0"/>
      <w:marRight w:val="0"/>
      <w:marTop w:val="0"/>
      <w:marBottom w:val="0"/>
      <w:divBdr>
        <w:top w:val="none" w:sz="0" w:space="0" w:color="auto"/>
        <w:left w:val="none" w:sz="0" w:space="0" w:color="auto"/>
        <w:bottom w:val="none" w:sz="0" w:space="0" w:color="auto"/>
        <w:right w:val="none" w:sz="0" w:space="0" w:color="auto"/>
      </w:divBdr>
    </w:div>
    <w:div w:id="1378966179">
      <w:bodyDiv w:val="1"/>
      <w:marLeft w:val="0"/>
      <w:marRight w:val="0"/>
      <w:marTop w:val="0"/>
      <w:marBottom w:val="0"/>
      <w:divBdr>
        <w:top w:val="none" w:sz="0" w:space="0" w:color="auto"/>
        <w:left w:val="none" w:sz="0" w:space="0" w:color="auto"/>
        <w:bottom w:val="none" w:sz="0" w:space="0" w:color="auto"/>
        <w:right w:val="none" w:sz="0" w:space="0" w:color="auto"/>
      </w:divBdr>
    </w:div>
    <w:div w:id="1388913199">
      <w:bodyDiv w:val="1"/>
      <w:marLeft w:val="0"/>
      <w:marRight w:val="0"/>
      <w:marTop w:val="0"/>
      <w:marBottom w:val="0"/>
      <w:divBdr>
        <w:top w:val="none" w:sz="0" w:space="0" w:color="auto"/>
        <w:left w:val="none" w:sz="0" w:space="0" w:color="auto"/>
        <w:bottom w:val="none" w:sz="0" w:space="0" w:color="auto"/>
        <w:right w:val="none" w:sz="0" w:space="0" w:color="auto"/>
      </w:divBdr>
    </w:div>
    <w:div w:id="1495804225">
      <w:bodyDiv w:val="1"/>
      <w:marLeft w:val="0"/>
      <w:marRight w:val="0"/>
      <w:marTop w:val="0"/>
      <w:marBottom w:val="0"/>
      <w:divBdr>
        <w:top w:val="none" w:sz="0" w:space="0" w:color="auto"/>
        <w:left w:val="none" w:sz="0" w:space="0" w:color="auto"/>
        <w:bottom w:val="none" w:sz="0" w:space="0" w:color="auto"/>
        <w:right w:val="none" w:sz="0" w:space="0" w:color="auto"/>
      </w:divBdr>
    </w:div>
    <w:div w:id="1525096304">
      <w:bodyDiv w:val="1"/>
      <w:marLeft w:val="0"/>
      <w:marRight w:val="0"/>
      <w:marTop w:val="0"/>
      <w:marBottom w:val="0"/>
      <w:divBdr>
        <w:top w:val="none" w:sz="0" w:space="0" w:color="auto"/>
        <w:left w:val="none" w:sz="0" w:space="0" w:color="auto"/>
        <w:bottom w:val="none" w:sz="0" w:space="0" w:color="auto"/>
        <w:right w:val="none" w:sz="0" w:space="0" w:color="auto"/>
      </w:divBdr>
    </w:div>
    <w:div w:id="1527521634">
      <w:bodyDiv w:val="1"/>
      <w:marLeft w:val="0"/>
      <w:marRight w:val="0"/>
      <w:marTop w:val="0"/>
      <w:marBottom w:val="0"/>
      <w:divBdr>
        <w:top w:val="none" w:sz="0" w:space="0" w:color="auto"/>
        <w:left w:val="none" w:sz="0" w:space="0" w:color="auto"/>
        <w:bottom w:val="none" w:sz="0" w:space="0" w:color="auto"/>
        <w:right w:val="none" w:sz="0" w:space="0" w:color="auto"/>
      </w:divBdr>
    </w:div>
    <w:div w:id="1528594380">
      <w:bodyDiv w:val="1"/>
      <w:marLeft w:val="0"/>
      <w:marRight w:val="0"/>
      <w:marTop w:val="0"/>
      <w:marBottom w:val="0"/>
      <w:divBdr>
        <w:top w:val="none" w:sz="0" w:space="0" w:color="auto"/>
        <w:left w:val="none" w:sz="0" w:space="0" w:color="auto"/>
        <w:bottom w:val="none" w:sz="0" w:space="0" w:color="auto"/>
        <w:right w:val="none" w:sz="0" w:space="0" w:color="auto"/>
      </w:divBdr>
    </w:div>
    <w:div w:id="1596598866">
      <w:bodyDiv w:val="1"/>
      <w:marLeft w:val="0"/>
      <w:marRight w:val="0"/>
      <w:marTop w:val="0"/>
      <w:marBottom w:val="0"/>
      <w:divBdr>
        <w:top w:val="none" w:sz="0" w:space="0" w:color="auto"/>
        <w:left w:val="none" w:sz="0" w:space="0" w:color="auto"/>
        <w:bottom w:val="none" w:sz="0" w:space="0" w:color="auto"/>
        <w:right w:val="none" w:sz="0" w:space="0" w:color="auto"/>
      </w:divBdr>
    </w:div>
    <w:div w:id="1618221104">
      <w:bodyDiv w:val="1"/>
      <w:marLeft w:val="0"/>
      <w:marRight w:val="0"/>
      <w:marTop w:val="0"/>
      <w:marBottom w:val="0"/>
      <w:divBdr>
        <w:top w:val="none" w:sz="0" w:space="0" w:color="auto"/>
        <w:left w:val="none" w:sz="0" w:space="0" w:color="auto"/>
        <w:bottom w:val="none" w:sz="0" w:space="0" w:color="auto"/>
        <w:right w:val="none" w:sz="0" w:space="0" w:color="auto"/>
      </w:divBdr>
    </w:div>
    <w:div w:id="1624845242">
      <w:bodyDiv w:val="1"/>
      <w:marLeft w:val="0"/>
      <w:marRight w:val="0"/>
      <w:marTop w:val="0"/>
      <w:marBottom w:val="0"/>
      <w:divBdr>
        <w:top w:val="none" w:sz="0" w:space="0" w:color="auto"/>
        <w:left w:val="none" w:sz="0" w:space="0" w:color="auto"/>
        <w:bottom w:val="none" w:sz="0" w:space="0" w:color="auto"/>
        <w:right w:val="none" w:sz="0" w:space="0" w:color="auto"/>
      </w:divBdr>
    </w:div>
    <w:div w:id="1642616070">
      <w:bodyDiv w:val="1"/>
      <w:marLeft w:val="0"/>
      <w:marRight w:val="0"/>
      <w:marTop w:val="0"/>
      <w:marBottom w:val="0"/>
      <w:divBdr>
        <w:top w:val="none" w:sz="0" w:space="0" w:color="auto"/>
        <w:left w:val="none" w:sz="0" w:space="0" w:color="auto"/>
        <w:bottom w:val="none" w:sz="0" w:space="0" w:color="auto"/>
        <w:right w:val="none" w:sz="0" w:space="0" w:color="auto"/>
      </w:divBdr>
    </w:div>
    <w:div w:id="1642685493">
      <w:bodyDiv w:val="1"/>
      <w:marLeft w:val="0"/>
      <w:marRight w:val="0"/>
      <w:marTop w:val="0"/>
      <w:marBottom w:val="0"/>
      <w:divBdr>
        <w:top w:val="none" w:sz="0" w:space="0" w:color="auto"/>
        <w:left w:val="none" w:sz="0" w:space="0" w:color="auto"/>
        <w:bottom w:val="none" w:sz="0" w:space="0" w:color="auto"/>
        <w:right w:val="none" w:sz="0" w:space="0" w:color="auto"/>
      </w:divBdr>
    </w:div>
    <w:div w:id="1663121526">
      <w:bodyDiv w:val="1"/>
      <w:marLeft w:val="0"/>
      <w:marRight w:val="0"/>
      <w:marTop w:val="0"/>
      <w:marBottom w:val="0"/>
      <w:divBdr>
        <w:top w:val="none" w:sz="0" w:space="0" w:color="auto"/>
        <w:left w:val="none" w:sz="0" w:space="0" w:color="auto"/>
        <w:bottom w:val="none" w:sz="0" w:space="0" w:color="auto"/>
        <w:right w:val="none" w:sz="0" w:space="0" w:color="auto"/>
      </w:divBdr>
    </w:div>
    <w:div w:id="1666276925">
      <w:bodyDiv w:val="1"/>
      <w:marLeft w:val="0"/>
      <w:marRight w:val="0"/>
      <w:marTop w:val="0"/>
      <w:marBottom w:val="0"/>
      <w:divBdr>
        <w:top w:val="none" w:sz="0" w:space="0" w:color="auto"/>
        <w:left w:val="none" w:sz="0" w:space="0" w:color="auto"/>
        <w:bottom w:val="none" w:sz="0" w:space="0" w:color="auto"/>
        <w:right w:val="none" w:sz="0" w:space="0" w:color="auto"/>
      </w:divBdr>
    </w:div>
    <w:div w:id="1676492698">
      <w:bodyDiv w:val="1"/>
      <w:marLeft w:val="0"/>
      <w:marRight w:val="0"/>
      <w:marTop w:val="0"/>
      <w:marBottom w:val="0"/>
      <w:divBdr>
        <w:top w:val="none" w:sz="0" w:space="0" w:color="auto"/>
        <w:left w:val="none" w:sz="0" w:space="0" w:color="auto"/>
        <w:bottom w:val="none" w:sz="0" w:space="0" w:color="auto"/>
        <w:right w:val="none" w:sz="0" w:space="0" w:color="auto"/>
      </w:divBdr>
    </w:div>
    <w:div w:id="1696616323">
      <w:bodyDiv w:val="1"/>
      <w:marLeft w:val="0"/>
      <w:marRight w:val="0"/>
      <w:marTop w:val="0"/>
      <w:marBottom w:val="0"/>
      <w:divBdr>
        <w:top w:val="none" w:sz="0" w:space="0" w:color="auto"/>
        <w:left w:val="none" w:sz="0" w:space="0" w:color="auto"/>
        <w:bottom w:val="none" w:sz="0" w:space="0" w:color="auto"/>
        <w:right w:val="none" w:sz="0" w:space="0" w:color="auto"/>
      </w:divBdr>
    </w:div>
    <w:div w:id="1697924622">
      <w:bodyDiv w:val="1"/>
      <w:marLeft w:val="0"/>
      <w:marRight w:val="0"/>
      <w:marTop w:val="0"/>
      <w:marBottom w:val="0"/>
      <w:divBdr>
        <w:top w:val="none" w:sz="0" w:space="0" w:color="auto"/>
        <w:left w:val="none" w:sz="0" w:space="0" w:color="auto"/>
        <w:bottom w:val="none" w:sz="0" w:space="0" w:color="auto"/>
        <w:right w:val="none" w:sz="0" w:space="0" w:color="auto"/>
      </w:divBdr>
    </w:div>
    <w:div w:id="1719283417">
      <w:bodyDiv w:val="1"/>
      <w:marLeft w:val="0"/>
      <w:marRight w:val="0"/>
      <w:marTop w:val="0"/>
      <w:marBottom w:val="0"/>
      <w:divBdr>
        <w:top w:val="none" w:sz="0" w:space="0" w:color="auto"/>
        <w:left w:val="none" w:sz="0" w:space="0" w:color="auto"/>
        <w:bottom w:val="none" w:sz="0" w:space="0" w:color="auto"/>
        <w:right w:val="none" w:sz="0" w:space="0" w:color="auto"/>
      </w:divBdr>
    </w:div>
    <w:div w:id="1729954981">
      <w:bodyDiv w:val="1"/>
      <w:marLeft w:val="0"/>
      <w:marRight w:val="0"/>
      <w:marTop w:val="0"/>
      <w:marBottom w:val="0"/>
      <w:divBdr>
        <w:top w:val="none" w:sz="0" w:space="0" w:color="auto"/>
        <w:left w:val="none" w:sz="0" w:space="0" w:color="auto"/>
        <w:bottom w:val="none" w:sz="0" w:space="0" w:color="auto"/>
        <w:right w:val="none" w:sz="0" w:space="0" w:color="auto"/>
      </w:divBdr>
    </w:div>
    <w:div w:id="1730374428">
      <w:bodyDiv w:val="1"/>
      <w:marLeft w:val="0"/>
      <w:marRight w:val="0"/>
      <w:marTop w:val="0"/>
      <w:marBottom w:val="0"/>
      <w:divBdr>
        <w:top w:val="none" w:sz="0" w:space="0" w:color="auto"/>
        <w:left w:val="none" w:sz="0" w:space="0" w:color="auto"/>
        <w:bottom w:val="none" w:sz="0" w:space="0" w:color="auto"/>
        <w:right w:val="none" w:sz="0" w:space="0" w:color="auto"/>
      </w:divBdr>
    </w:div>
    <w:div w:id="1741248918">
      <w:bodyDiv w:val="1"/>
      <w:marLeft w:val="0"/>
      <w:marRight w:val="0"/>
      <w:marTop w:val="0"/>
      <w:marBottom w:val="0"/>
      <w:divBdr>
        <w:top w:val="none" w:sz="0" w:space="0" w:color="auto"/>
        <w:left w:val="none" w:sz="0" w:space="0" w:color="auto"/>
        <w:bottom w:val="none" w:sz="0" w:space="0" w:color="auto"/>
        <w:right w:val="none" w:sz="0" w:space="0" w:color="auto"/>
      </w:divBdr>
    </w:div>
    <w:div w:id="1757898907">
      <w:bodyDiv w:val="1"/>
      <w:marLeft w:val="0"/>
      <w:marRight w:val="0"/>
      <w:marTop w:val="0"/>
      <w:marBottom w:val="0"/>
      <w:divBdr>
        <w:top w:val="none" w:sz="0" w:space="0" w:color="auto"/>
        <w:left w:val="none" w:sz="0" w:space="0" w:color="auto"/>
        <w:bottom w:val="none" w:sz="0" w:space="0" w:color="auto"/>
        <w:right w:val="none" w:sz="0" w:space="0" w:color="auto"/>
      </w:divBdr>
    </w:div>
    <w:div w:id="1777477369">
      <w:bodyDiv w:val="1"/>
      <w:marLeft w:val="0"/>
      <w:marRight w:val="0"/>
      <w:marTop w:val="0"/>
      <w:marBottom w:val="0"/>
      <w:divBdr>
        <w:top w:val="none" w:sz="0" w:space="0" w:color="auto"/>
        <w:left w:val="none" w:sz="0" w:space="0" w:color="auto"/>
        <w:bottom w:val="none" w:sz="0" w:space="0" w:color="auto"/>
        <w:right w:val="none" w:sz="0" w:space="0" w:color="auto"/>
      </w:divBdr>
    </w:div>
    <w:div w:id="1822968513">
      <w:bodyDiv w:val="1"/>
      <w:marLeft w:val="0"/>
      <w:marRight w:val="0"/>
      <w:marTop w:val="0"/>
      <w:marBottom w:val="0"/>
      <w:divBdr>
        <w:top w:val="none" w:sz="0" w:space="0" w:color="auto"/>
        <w:left w:val="none" w:sz="0" w:space="0" w:color="auto"/>
        <w:bottom w:val="none" w:sz="0" w:space="0" w:color="auto"/>
        <w:right w:val="none" w:sz="0" w:space="0" w:color="auto"/>
      </w:divBdr>
    </w:div>
    <w:div w:id="1847011307">
      <w:bodyDiv w:val="1"/>
      <w:marLeft w:val="0"/>
      <w:marRight w:val="0"/>
      <w:marTop w:val="0"/>
      <w:marBottom w:val="0"/>
      <w:divBdr>
        <w:top w:val="none" w:sz="0" w:space="0" w:color="auto"/>
        <w:left w:val="none" w:sz="0" w:space="0" w:color="auto"/>
        <w:bottom w:val="none" w:sz="0" w:space="0" w:color="auto"/>
        <w:right w:val="none" w:sz="0" w:space="0" w:color="auto"/>
      </w:divBdr>
    </w:div>
    <w:div w:id="1851722962">
      <w:bodyDiv w:val="1"/>
      <w:marLeft w:val="0"/>
      <w:marRight w:val="0"/>
      <w:marTop w:val="0"/>
      <w:marBottom w:val="0"/>
      <w:divBdr>
        <w:top w:val="none" w:sz="0" w:space="0" w:color="auto"/>
        <w:left w:val="none" w:sz="0" w:space="0" w:color="auto"/>
        <w:bottom w:val="none" w:sz="0" w:space="0" w:color="auto"/>
        <w:right w:val="none" w:sz="0" w:space="0" w:color="auto"/>
      </w:divBdr>
    </w:div>
    <w:div w:id="1861384571">
      <w:bodyDiv w:val="1"/>
      <w:marLeft w:val="0"/>
      <w:marRight w:val="0"/>
      <w:marTop w:val="0"/>
      <w:marBottom w:val="0"/>
      <w:divBdr>
        <w:top w:val="none" w:sz="0" w:space="0" w:color="auto"/>
        <w:left w:val="none" w:sz="0" w:space="0" w:color="auto"/>
        <w:bottom w:val="none" w:sz="0" w:space="0" w:color="auto"/>
        <w:right w:val="none" w:sz="0" w:space="0" w:color="auto"/>
      </w:divBdr>
    </w:div>
    <w:div w:id="1862475972">
      <w:bodyDiv w:val="1"/>
      <w:marLeft w:val="0"/>
      <w:marRight w:val="0"/>
      <w:marTop w:val="0"/>
      <w:marBottom w:val="0"/>
      <w:divBdr>
        <w:top w:val="none" w:sz="0" w:space="0" w:color="auto"/>
        <w:left w:val="none" w:sz="0" w:space="0" w:color="auto"/>
        <w:bottom w:val="none" w:sz="0" w:space="0" w:color="auto"/>
        <w:right w:val="none" w:sz="0" w:space="0" w:color="auto"/>
      </w:divBdr>
    </w:div>
    <w:div w:id="1864785635">
      <w:bodyDiv w:val="1"/>
      <w:marLeft w:val="0"/>
      <w:marRight w:val="0"/>
      <w:marTop w:val="0"/>
      <w:marBottom w:val="0"/>
      <w:divBdr>
        <w:top w:val="none" w:sz="0" w:space="0" w:color="auto"/>
        <w:left w:val="none" w:sz="0" w:space="0" w:color="auto"/>
        <w:bottom w:val="none" w:sz="0" w:space="0" w:color="auto"/>
        <w:right w:val="none" w:sz="0" w:space="0" w:color="auto"/>
      </w:divBdr>
    </w:div>
    <w:div w:id="1900558441">
      <w:bodyDiv w:val="1"/>
      <w:marLeft w:val="0"/>
      <w:marRight w:val="0"/>
      <w:marTop w:val="0"/>
      <w:marBottom w:val="0"/>
      <w:divBdr>
        <w:top w:val="none" w:sz="0" w:space="0" w:color="auto"/>
        <w:left w:val="none" w:sz="0" w:space="0" w:color="auto"/>
        <w:bottom w:val="none" w:sz="0" w:space="0" w:color="auto"/>
        <w:right w:val="none" w:sz="0" w:space="0" w:color="auto"/>
      </w:divBdr>
    </w:div>
    <w:div w:id="1901398958">
      <w:bodyDiv w:val="1"/>
      <w:marLeft w:val="0"/>
      <w:marRight w:val="0"/>
      <w:marTop w:val="0"/>
      <w:marBottom w:val="0"/>
      <w:divBdr>
        <w:top w:val="none" w:sz="0" w:space="0" w:color="auto"/>
        <w:left w:val="none" w:sz="0" w:space="0" w:color="auto"/>
        <w:bottom w:val="none" w:sz="0" w:space="0" w:color="auto"/>
        <w:right w:val="none" w:sz="0" w:space="0" w:color="auto"/>
      </w:divBdr>
    </w:div>
    <w:div w:id="1928419906">
      <w:bodyDiv w:val="1"/>
      <w:marLeft w:val="0"/>
      <w:marRight w:val="0"/>
      <w:marTop w:val="0"/>
      <w:marBottom w:val="0"/>
      <w:divBdr>
        <w:top w:val="none" w:sz="0" w:space="0" w:color="auto"/>
        <w:left w:val="none" w:sz="0" w:space="0" w:color="auto"/>
        <w:bottom w:val="none" w:sz="0" w:space="0" w:color="auto"/>
        <w:right w:val="none" w:sz="0" w:space="0" w:color="auto"/>
      </w:divBdr>
    </w:div>
    <w:div w:id="1936011128">
      <w:bodyDiv w:val="1"/>
      <w:marLeft w:val="0"/>
      <w:marRight w:val="0"/>
      <w:marTop w:val="0"/>
      <w:marBottom w:val="0"/>
      <w:divBdr>
        <w:top w:val="none" w:sz="0" w:space="0" w:color="auto"/>
        <w:left w:val="none" w:sz="0" w:space="0" w:color="auto"/>
        <w:bottom w:val="none" w:sz="0" w:space="0" w:color="auto"/>
        <w:right w:val="none" w:sz="0" w:space="0" w:color="auto"/>
      </w:divBdr>
    </w:div>
    <w:div w:id="1995909012">
      <w:bodyDiv w:val="1"/>
      <w:marLeft w:val="0"/>
      <w:marRight w:val="0"/>
      <w:marTop w:val="0"/>
      <w:marBottom w:val="0"/>
      <w:divBdr>
        <w:top w:val="none" w:sz="0" w:space="0" w:color="auto"/>
        <w:left w:val="none" w:sz="0" w:space="0" w:color="auto"/>
        <w:bottom w:val="none" w:sz="0" w:space="0" w:color="auto"/>
        <w:right w:val="none" w:sz="0" w:space="0" w:color="auto"/>
      </w:divBdr>
    </w:div>
    <w:div w:id="2058624751">
      <w:bodyDiv w:val="1"/>
      <w:marLeft w:val="0"/>
      <w:marRight w:val="0"/>
      <w:marTop w:val="0"/>
      <w:marBottom w:val="0"/>
      <w:divBdr>
        <w:top w:val="none" w:sz="0" w:space="0" w:color="auto"/>
        <w:left w:val="none" w:sz="0" w:space="0" w:color="auto"/>
        <w:bottom w:val="none" w:sz="0" w:space="0" w:color="auto"/>
        <w:right w:val="none" w:sz="0" w:space="0" w:color="auto"/>
      </w:divBdr>
    </w:div>
    <w:div w:id="2072188141">
      <w:bodyDiv w:val="1"/>
      <w:marLeft w:val="0"/>
      <w:marRight w:val="0"/>
      <w:marTop w:val="0"/>
      <w:marBottom w:val="0"/>
      <w:divBdr>
        <w:top w:val="none" w:sz="0" w:space="0" w:color="auto"/>
        <w:left w:val="none" w:sz="0" w:space="0" w:color="auto"/>
        <w:bottom w:val="none" w:sz="0" w:space="0" w:color="auto"/>
        <w:right w:val="none" w:sz="0" w:space="0" w:color="auto"/>
      </w:divBdr>
    </w:div>
    <w:div w:id="2081708155">
      <w:bodyDiv w:val="1"/>
      <w:marLeft w:val="0"/>
      <w:marRight w:val="0"/>
      <w:marTop w:val="0"/>
      <w:marBottom w:val="0"/>
      <w:divBdr>
        <w:top w:val="none" w:sz="0" w:space="0" w:color="auto"/>
        <w:left w:val="none" w:sz="0" w:space="0" w:color="auto"/>
        <w:bottom w:val="none" w:sz="0" w:space="0" w:color="auto"/>
        <w:right w:val="none" w:sz="0" w:space="0" w:color="auto"/>
      </w:divBdr>
    </w:div>
    <w:div w:id="21054215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5F40A7-40DC-4B50-BB9F-0F3940DA3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Bembridge Parish Council Clerk</cp:lastModifiedBy>
  <cp:revision>2</cp:revision>
  <cp:lastPrinted>2022-08-19T12:01:00Z</cp:lastPrinted>
  <dcterms:created xsi:type="dcterms:W3CDTF">2022-08-24T10:18:00Z</dcterms:created>
  <dcterms:modified xsi:type="dcterms:W3CDTF">2022-08-24T10:18:00Z</dcterms:modified>
</cp:coreProperties>
</file>