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215E7E" w14:textId="54D21805" w:rsidR="00A71F95" w:rsidRDefault="00B8711D" w:rsidP="00B8711D">
      <w:pPr>
        <w:tabs>
          <w:tab w:val="center" w:pos="4734"/>
        </w:tabs>
      </w:pPr>
      <w:r>
        <w:tab/>
      </w:r>
    </w:p>
    <w:p w14:paraId="6EC90A61" w14:textId="3C398429" w:rsidR="00A71F95" w:rsidRDefault="00A71F95"/>
    <w:p w14:paraId="3DC685F3" w14:textId="23EF0545" w:rsidR="00A71F95" w:rsidRPr="00070997" w:rsidRDefault="00A71F95" w:rsidP="00A71F95">
      <w:pPr>
        <w:rPr>
          <w:rFonts w:asciiTheme="majorHAnsi" w:hAnsiTheme="majorHAnsi" w:cstheme="majorHAnsi"/>
          <w:b/>
          <w:bCs/>
          <w:color w:val="2F5496" w:themeColor="accent1" w:themeShade="BF"/>
        </w:rPr>
      </w:pPr>
    </w:p>
    <w:p w14:paraId="36FCBF7C" w14:textId="12CAC991" w:rsidR="00A71F95" w:rsidRPr="00070997" w:rsidRDefault="008E40DB" w:rsidP="007A4B54">
      <w:pPr>
        <w:jc w:val="center"/>
        <w:rPr>
          <w:rFonts w:asciiTheme="majorHAnsi" w:hAnsiTheme="majorHAnsi" w:cstheme="majorHAnsi"/>
          <w:b/>
          <w:bCs/>
          <w:color w:val="2F5496" w:themeColor="accent1" w:themeShade="BF"/>
        </w:rPr>
      </w:pPr>
      <w:r>
        <w:rPr>
          <w:rFonts w:asciiTheme="majorHAnsi" w:hAnsiTheme="majorHAnsi" w:cstheme="majorHAnsi"/>
          <w:b/>
          <w:bCs/>
          <w:color w:val="2F5496" w:themeColor="accent1" w:themeShade="BF"/>
        </w:rPr>
        <w:t xml:space="preserve">Minutes of the Full Council </w:t>
      </w:r>
      <w:r w:rsidR="0008403E">
        <w:rPr>
          <w:rFonts w:asciiTheme="majorHAnsi" w:hAnsiTheme="majorHAnsi" w:cstheme="majorHAnsi"/>
          <w:b/>
          <w:bCs/>
          <w:color w:val="2F5496" w:themeColor="accent1" w:themeShade="BF"/>
        </w:rPr>
        <w:t>meeting</w:t>
      </w:r>
      <w:r w:rsidR="00555856" w:rsidRPr="00070997">
        <w:rPr>
          <w:rFonts w:asciiTheme="majorHAnsi" w:hAnsiTheme="majorHAnsi" w:cstheme="majorHAnsi"/>
          <w:b/>
          <w:bCs/>
          <w:color w:val="2F5496" w:themeColor="accent1" w:themeShade="BF"/>
        </w:rPr>
        <w:t xml:space="preserve"> held at</w:t>
      </w:r>
      <w:r w:rsidR="00081176" w:rsidRPr="00070997">
        <w:rPr>
          <w:rFonts w:asciiTheme="majorHAnsi" w:hAnsiTheme="majorHAnsi" w:cstheme="majorHAnsi"/>
          <w:b/>
          <w:bCs/>
          <w:color w:val="2F5496" w:themeColor="accent1" w:themeShade="BF"/>
        </w:rPr>
        <w:t xml:space="preserve"> 7pm </w:t>
      </w:r>
      <w:r w:rsidR="00555856" w:rsidRPr="00070997">
        <w:rPr>
          <w:rFonts w:asciiTheme="majorHAnsi" w:hAnsiTheme="majorHAnsi" w:cstheme="majorHAnsi"/>
          <w:b/>
          <w:bCs/>
          <w:color w:val="2F5496" w:themeColor="accent1" w:themeShade="BF"/>
        </w:rPr>
        <w:t>on</w:t>
      </w:r>
      <w:r w:rsidR="00081176" w:rsidRPr="00070997">
        <w:rPr>
          <w:rFonts w:asciiTheme="majorHAnsi" w:hAnsiTheme="majorHAnsi" w:cstheme="majorHAnsi"/>
          <w:b/>
          <w:bCs/>
          <w:color w:val="2F5496" w:themeColor="accent1" w:themeShade="BF"/>
        </w:rPr>
        <w:t xml:space="preserve"> </w:t>
      </w:r>
      <w:r w:rsidR="0008403E">
        <w:rPr>
          <w:rFonts w:asciiTheme="majorHAnsi" w:hAnsiTheme="majorHAnsi" w:cstheme="majorHAnsi"/>
          <w:b/>
          <w:bCs/>
          <w:color w:val="2F5496" w:themeColor="accent1" w:themeShade="BF"/>
        </w:rPr>
        <w:t xml:space="preserve">Wednesday </w:t>
      </w:r>
      <w:r w:rsidR="00F41D39" w:rsidRPr="00070997">
        <w:rPr>
          <w:rFonts w:asciiTheme="majorHAnsi" w:hAnsiTheme="majorHAnsi" w:cstheme="majorHAnsi"/>
          <w:b/>
          <w:bCs/>
          <w:color w:val="2F5496" w:themeColor="accent1" w:themeShade="BF"/>
        </w:rPr>
        <w:t>1</w:t>
      </w:r>
      <w:r w:rsidR="00D06A21" w:rsidRPr="00070997">
        <w:rPr>
          <w:rFonts w:asciiTheme="majorHAnsi" w:hAnsiTheme="majorHAnsi" w:cstheme="majorHAnsi"/>
          <w:b/>
          <w:bCs/>
          <w:color w:val="2F5496" w:themeColor="accent1" w:themeShade="BF"/>
        </w:rPr>
        <w:t>5</w:t>
      </w:r>
      <w:r w:rsidR="00F41D39" w:rsidRPr="00070997">
        <w:rPr>
          <w:rFonts w:asciiTheme="majorHAnsi" w:hAnsiTheme="majorHAnsi" w:cstheme="majorHAnsi"/>
          <w:b/>
          <w:bCs/>
          <w:color w:val="2F5496" w:themeColor="accent1" w:themeShade="BF"/>
          <w:vertAlign w:val="superscript"/>
        </w:rPr>
        <w:t>th</w:t>
      </w:r>
      <w:r w:rsidR="00F41D39" w:rsidRPr="00070997">
        <w:rPr>
          <w:rFonts w:asciiTheme="majorHAnsi" w:hAnsiTheme="majorHAnsi" w:cstheme="majorHAnsi"/>
          <w:b/>
          <w:bCs/>
          <w:color w:val="2F5496" w:themeColor="accent1" w:themeShade="BF"/>
        </w:rPr>
        <w:t xml:space="preserve"> May</w:t>
      </w:r>
      <w:r w:rsidR="00081176" w:rsidRPr="00070997">
        <w:rPr>
          <w:rFonts w:asciiTheme="majorHAnsi" w:hAnsiTheme="majorHAnsi" w:cstheme="majorHAnsi"/>
          <w:b/>
          <w:bCs/>
          <w:color w:val="2F5496" w:themeColor="accent1" w:themeShade="BF"/>
        </w:rPr>
        <w:t xml:space="preserve"> 202</w:t>
      </w:r>
      <w:r w:rsidR="00D06A21" w:rsidRPr="00070997">
        <w:rPr>
          <w:rFonts w:asciiTheme="majorHAnsi" w:hAnsiTheme="majorHAnsi" w:cstheme="majorHAnsi"/>
          <w:b/>
          <w:bCs/>
          <w:color w:val="2F5496" w:themeColor="accent1" w:themeShade="BF"/>
        </w:rPr>
        <w:t>4</w:t>
      </w:r>
      <w:r w:rsidR="00555856" w:rsidRPr="00070997">
        <w:rPr>
          <w:rFonts w:asciiTheme="majorHAnsi" w:hAnsiTheme="majorHAnsi" w:cstheme="majorHAnsi"/>
          <w:b/>
          <w:bCs/>
          <w:color w:val="2F5496" w:themeColor="accent1" w:themeShade="BF"/>
        </w:rPr>
        <w:t xml:space="preserve"> in the</w:t>
      </w:r>
      <w:r w:rsidR="00D5174A" w:rsidRPr="00070997">
        <w:rPr>
          <w:rFonts w:asciiTheme="majorHAnsi" w:hAnsiTheme="majorHAnsi" w:cstheme="majorHAnsi"/>
          <w:b/>
          <w:bCs/>
          <w:color w:val="2F5496" w:themeColor="accent1" w:themeShade="BF"/>
        </w:rPr>
        <w:t xml:space="preserve"> </w:t>
      </w:r>
      <w:r w:rsidR="00D06A21" w:rsidRPr="00070997">
        <w:rPr>
          <w:rFonts w:asciiTheme="majorHAnsi" w:hAnsiTheme="majorHAnsi" w:cstheme="majorHAnsi"/>
          <w:b/>
          <w:bCs/>
          <w:color w:val="2F5496" w:themeColor="accent1" w:themeShade="BF"/>
        </w:rPr>
        <w:t>CLOISTERS</w:t>
      </w:r>
      <w:r w:rsidR="00555856" w:rsidRPr="00070997">
        <w:rPr>
          <w:rFonts w:asciiTheme="majorHAnsi" w:hAnsiTheme="majorHAnsi" w:cstheme="majorHAnsi"/>
          <w:b/>
          <w:bCs/>
          <w:color w:val="2F5496" w:themeColor="accent1" w:themeShade="BF"/>
        </w:rPr>
        <w:t>.</w:t>
      </w:r>
    </w:p>
    <w:p w14:paraId="22F8FED0" w14:textId="4A29D133" w:rsidR="00555856" w:rsidRPr="00070997" w:rsidRDefault="0084495F" w:rsidP="006C76C2">
      <w:pPr>
        <w:spacing w:after="0"/>
        <w:rPr>
          <w:rFonts w:asciiTheme="majorHAnsi" w:hAnsiTheme="majorHAnsi" w:cstheme="majorHAnsi"/>
          <w:b/>
          <w:bCs/>
          <w:color w:val="2F5496" w:themeColor="accent1" w:themeShade="BF"/>
          <w:sz w:val="24"/>
          <w:szCs w:val="24"/>
        </w:rPr>
      </w:pPr>
      <w:r w:rsidRPr="00070997">
        <w:rPr>
          <w:rFonts w:asciiTheme="majorHAnsi" w:hAnsiTheme="majorHAnsi" w:cstheme="majorHAnsi"/>
          <w:b/>
          <w:bCs/>
          <w:color w:val="2F5496" w:themeColor="accent1" w:themeShade="BF"/>
        </w:rPr>
        <w:t>Mark Rochell</w:t>
      </w:r>
      <w:r w:rsidR="00555856" w:rsidRPr="00070997">
        <w:rPr>
          <w:rFonts w:asciiTheme="majorHAnsi" w:hAnsiTheme="majorHAnsi" w:cstheme="majorHAnsi"/>
          <w:b/>
          <w:bCs/>
          <w:color w:val="2F5496" w:themeColor="accent1" w:themeShade="BF"/>
        </w:rPr>
        <w:t xml:space="preserve">, Clerk </w:t>
      </w:r>
      <w:r w:rsidRPr="00070997">
        <w:rPr>
          <w:rFonts w:asciiTheme="majorHAnsi" w:hAnsiTheme="majorHAnsi" w:cstheme="majorHAnsi"/>
          <w:b/>
          <w:bCs/>
          <w:color w:val="2F5496" w:themeColor="accent1" w:themeShade="BF"/>
        </w:rPr>
        <w:t xml:space="preserve">and RFO </w:t>
      </w:r>
      <w:r w:rsidR="00555856" w:rsidRPr="00070997">
        <w:rPr>
          <w:rFonts w:asciiTheme="majorHAnsi" w:hAnsiTheme="majorHAnsi" w:cstheme="majorHAnsi"/>
          <w:b/>
          <w:bCs/>
          <w:color w:val="2F5496" w:themeColor="accent1" w:themeShade="BF"/>
        </w:rPr>
        <w:t>to the Council</w:t>
      </w:r>
      <w:r w:rsidR="00555856"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974899" w:rsidRPr="00070997">
        <w:rPr>
          <w:rFonts w:asciiTheme="majorHAnsi" w:hAnsiTheme="majorHAnsi" w:cstheme="majorHAnsi"/>
          <w:b/>
          <w:bCs/>
          <w:color w:val="2F5496" w:themeColor="accent1" w:themeShade="BF"/>
        </w:rPr>
        <w:tab/>
      </w:r>
      <w:r w:rsidR="00555856" w:rsidRPr="00070997">
        <w:rPr>
          <w:rFonts w:asciiTheme="majorHAnsi" w:hAnsiTheme="majorHAnsi" w:cstheme="majorHAnsi"/>
          <w:b/>
          <w:bCs/>
          <w:color w:val="2F5496" w:themeColor="accent1" w:themeShade="BF"/>
        </w:rPr>
        <w:tab/>
      </w:r>
      <w:r w:rsidR="00974899" w:rsidRPr="00070997">
        <w:rPr>
          <w:rFonts w:asciiTheme="majorHAnsi" w:hAnsiTheme="majorHAnsi" w:cstheme="majorHAnsi"/>
          <w:b/>
          <w:bCs/>
          <w:color w:val="2F5496" w:themeColor="accent1" w:themeShade="BF"/>
        </w:rPr>
        <w:t xml:space="preserve">    </w:t>
      </w:r>
      <w:r w:rsidR="0008403E">
        <w:rPr>
          <w:rFonts w:asciiTheme="majorHAnsi" w:hAnsiTheme="majorHAnsi" w:cstheme="majorHAnsi"/>
          <w:b/>
          <w:bCs/>
          <w:color w:val="2F5496" w:themeColor="accent1" w:themeShade="BF"/>
        </w:rPr>
        <w:t>21</w:t>
      </w:r>
      <w:r w:rsidR="0008403E" w:rsidRPr="0008403E">
        <w:rPr>
          <w:rFonts w:asciiTheme="majorHAnsi" w:hAnsiTheme="majorHAnsi" w:cstheme="majorHAnsi"/>
          <w:b/>
          <w:bCs/>
          <w:color w:val="2F5496" w:themeColor="accent1" w:themeShade="BF"/>
          <w:vertAlign w:val="superscript"/>
        </w:rPr>
        <w:t>st</w:t>
      </w:r>
      <w:r w:rsidR="0008403E">
        <w:rPr>
          <w:rFonts w:asciiTheme="majorHAnsi" w:hAnsiTheme="majorHAnsi" w:cstheme="majorHAnsi"/>
          <w:b/>
          <w:bCs/>
          <w:color w:val="2F5496" w:themeColor="accent1" w:themeShade="BF"/>
        </w:rPr>
        <w:t xml:space="preserve"> </w:t>
      </w:r>
      <w:r w:rsidR="00974899" w:rsidRPr="00070997">
        <w:rPr>
          <w:rFonts w:asciiTheme="majorHAnsi" w:hAnsiTheme="majorHAnsi" w:cstheme="majorHAnsi"/>
          <w:b/>
          <w:bCs/>
          <w:color w:val="2F5496" w:themeColor="accent1" w:themeShade="BF"/>
        </w:rPr>
        <w:t>May 202</w:t>
      </w:r>
      <w:r w:rsidRPr="00070997">
        <w:rPr>
          <w:rFonts w:asciiTheme="majorHAnsi" w:hAnsiTheme="majorHAnsi" w:cstheme="majorHAnsi"/>
          <w:b/>
          <w:bCs/>
          <w:color w:val="2F5496" w:themeColor="accent1" w:themeShade="BF"/>
        </w:rPr>
        <w:t>4</w:t>
      </w:r>
    </w:p>
    <w:p w14:paraId="6C02D9F1" w14:textId="05C57E75" w:rsidR="00555856" w:rsidRPr="00555856" w:rsidRDefault="00F123DB" w:rsidP="006C76C2">
      <w:pPr>
        <w:spacing w:after="0"/>
        <w:rPr>
          <w:rFonts w:asciiTheme="majorHAnsi" w:hAnsiTheme="majorHAnsi" w:cstheme="majorHAnsi"/>
          <w:color w:val="2F5496" w:themeColor="accent1" w:themeShade="BF"/>
          <w:sz w:val="24"/>
          <w:szCs w:val="24"/>
        </w:rPr>
      </w:pPr>
      <w:r>
        <w:rPr>
          <w:rFonts w:asciiTheme="majorHAnsi" w:hAnsiTheme="majorHAnsi" w:cstheme="majorHAnsi"/>
          <w:color w:val="2F5496" w:themeColor="accent1" w:themeShade="BF"/>
          <w:sz w:val="24"/>
          <w:szCs w:val="24"/>
        </w:rPr>
        <w:t>___________________________________________________________________________</w:t>
      </w:r>
      <w:r w:rsidR="00B53760">
        <w:rPr>
          <w:rFonts w:asciiTheme="majorHAnsi" w:hAnsiTheme="majorHAnsi" w:cstheme="majorHAnsi"/>
          <w:color w:val="2F5496" w:themeColor="accent1" w:themeShade="BF"/>
          <w:sz w:val="24"/>
          <w:szCs w:val="24"/>
        </w:rPr>
        <w:t>___</w:t>
      </w:r>
    </w:p>
    <w:p w14:paraId="1C270CDA" w14:textId="128B2636" w:rsidR="00A71F95" w:rsidRDefault="00233047" w:rsidP="006C76C2">
      <w:pPr>
        <w:spacing w:after="0"/>
        <w:rPr>
          <w:rFonts w:asciiTheme="majorHAnsi" w:hAnsiTheme="majorHAnsi" w:cstheme="majorHAnsi"/>
          <w:sz w:val="20"/>
          <w:szCs w:val="20"/>
        </w:rPr>
      </w:pPr>
      <w:r w:rsidRPr="00070997">
        <w:rPr>
          <w:rFonts w:asciiTheme="majorHAnsi" w:hAnsiTheme="majorHAnsi" w:cstheme="majorHAnsi"/>
          <w:b/>
          <w:bCs/>
          <w:color w:val="2F5496" w:themeColor="accent1" w:themeShade="BF"/>
          <w:sz w:val="24"/>
          <w:szCs w:val="24"/>
        </w:rPr>
        <w:t>Public Forum</w:t>
      </w:r>
      <w:r w:rsidRPr="004C70DA">
        <w:rPr>
          <w:rFonts w:asciiTheme="majorHAnsi" w:hAnsiTheme="majorHAnsi" w:cstheme="majorHAnsi"/>
          <w:b/>
          <w:bCs/>
          <w:color w:val="2F5496" w:themeColor="accent1" w:themeShade="BF"/>
          <w:sz w:val="24"/>
          <w:szCs w:val="24"/>
        </w:rPr>
        <w:t xml:space="preserve">: </w:t>
      </w:r>
      <w:r w:rsidR="00177A63">
        <w:rPr>
          <w:rFonts w:asciiTheme="majorHAnsi" w:hAnsiTheme="majorHAnsi" w:cstheme="majorHAnsi"/>
          <w:sz w:val="20"/>
          <w:szCs w:val="20"/>
        </w:rPr>
        <w:t>There were no members of the public in attendance.</w:t>
      </w:r>
    </w:p>
    <w:p w14:paraId="37E53FE8" w14:textId="15B04B1F" w:rsidR="00F123DB" w:rsidRPr="0039297F" w:rsidRDefault="00F123DB" w:rsidP="0098223C">
      <w:pPr>
        <w:spacing w:after="0" w:line="240" w:lineRule="auto"/>
        <w:rPr>
          <w:rFonts w:asciiTheme="majorHAnsi" w:hAnsiTheme="majorHAnsi" w:cstheme="majorHAnsi"/>
          <w:color w:val="2F5496" w:themeColor="accent1" w:themeShade="BF"/>
          <w:sz w:val="24"/>
          <w:szCs w:val="24"/>
          <w:vertAlign w:val="superscript"/>
        </w:rPr>
      </w:pPr>
      <w:r w:rsidRPr="0039297F">
        <w:rPr>
          <w:rFonts w:asciiTheme="majorHAnsi" w:hAnsiTheme="majorHAnsi" w:cstheme="majorHAnsi"/>
          <w:color w:val="2F5496" w:themeColor="accent1" w:themeShade="BF"/>
          <w:sz w:val="24"/>
          <w:szCs w:val="24"/>
          <w:vertAlign w:val="superscript"/>
        </w:rPr>
        <w:t>___________________________________________________________________________</w:t>
      </w:r>
      <w:r w:rsidR="0039297F">
        <w:rPr>
          <w:rFonts w:asciiTheme="majorHAnsi" w:hAnsiTheme="majorHAnsi" w:cstheme="majorHAnsi"/>
          <w:color w:val="2F5496" w:themeColor="accent1" w:themeShade="BF"/>
          <w:sz w:val="24"/>
          <w:szCs w:val="24"/>
          <w:vertAlign w:val="superscript"/>
        </w:rPr>
        <w:t>__________________________________________</w:t>
      </w:r>
    </w:p>
    <w:p w14:paraId="017747FA" w14:textId="77777777" w:rsidR="007A4B54" w:rsidRDefault="007A4B54" w:rsidP="007A4B54">
      <w:pPr>
        <w:jc w:val="center"/>
        <w:rPr>
          <w:rFonts w:cstheme="minorHAnsi"/>
          <w:b/>
          <w:bCs/>
          <w:color w:val="2F5496" w:themeColor="accent1" w:themeShade="BF"/>
          <w:sz w:val="28"/>
          <w:szCs w:val="28"/>
        </w:rPr>
      </w:pPr>
      <w:r>
        <w:rPr>
          <w:rFonts w:cstheme="minorHAnsi"/>
          <w:b/>
          <w:bCs/>
          <w:color w:val="2F5496" w:themeColor="accent1" w:themeShade="BF"/>
          <w:sz w:val="28"/>
          <w:szCs w:val="28"/>
        </w:rPr>
        <w:t>Minutes</w:t>
      </w:r>
    </w:p>
    <w:p w14:paraId="701FE66C" w14:textId="17A45BB5" w:rsidR="00F41D39" w:rsidRPr="00070997" w:rsidRDefault="00592738" w:rsidP="00FA29AA">
      <w:pPr>
        <w:ind w:left="720"/>
        <w:rPr>
          <w:rFonts w:ascii="Calibri" w:hAnsi="Calibri" w:cs="Calibri"/>
          <w:b/>
          <w:bCs/>
          <w:color w:val="2F5496" w:themeColor="accent1" w:themeShade="BF"/>
        </w:rPr>
      </w:pPr>
      <w:r>
        <w:rPr>
          <w:rFonts w:cstheme="minorHAnsi"/>
          <w:b/>
          <w:bCs/>
          <w:color w:val="2F5496" w:themeColor="accent1" w:themeShade="BF"/>
        </w:rPr>
        <w:t>59/24</w:t>
      </w:r>
      <w:r w:rsidR="007667C2">
        <w:rPr>
          <w:rFonts w:cstheme="minorHAnsi"/>
          <w:b/>
          <w:bCs/>
          <w:color w:val="2F5496" w:themeColor="accent1" w:themeShade="BF"/>
          <w:sz w:val="28"/>
          <w:szCs w:val="28"/>
        </w:rPr>
        <w:tab/>
      </w:r>
      <w:r w:rsidR="00F41D39" w:rsidRPr="00070997">
        <w:rPr>
          <w:rFonts w:ascii="Calibri" w:hAnsi="Calibri" w:cs="Calibri"/>
          <w:b/>
          <w:bCs/>
          <w:color w:val="2F5496" w:themeColor="accent1" w:themeShade="BF"/>
        </w:rPr>
        <w:t>Election of the Chair of Council</w:t>
      </w:r>
    </w:p>
    <w:p w14:paraId="11AB0F1B" w14:textId="2A0FD976" w:rsidR="00195E06" w:rsidRDefault="00195E06" w:rsidP="008F7C1A">
      <w:pPr>
        <w:pStyle w:val="ListParagraph"/>
        <w:contextualSpacing w:val="0"/>
        <w:rPr>
          <w:rFonts w:ascii="Calibri" w:hAnsi="Calibri" w:cs="Calibri"/>
        </w:rPr>
      </w:pPr>
      <w:r>
        <w:rPr>
          <w:rFonts w:ascii="Calibri" w:hAnsi="Calibri" w:cs="Calibri"/>
        </w:rPr>
        <w:t xml:space="preserve">To elect the Chair of Council for the year and to receive the Chair’s Declaration of Acceptance of Office </w:t>
      </w:r>
    </w:p>
    <w:p w14:paraId="4B0D8FF9" w14:textId="12A4D3ED" w:rsidR="007667C2" w:rsidRPr="00195E06" w:rsidRDefault="007667C2" w:rsidP="008F7C1A">
      <w:pPr>
        <w:pStyle w:val="ListParagraph"/>
        <w:contextualSpacing w:val="0"/>
        <w:rPr>
          <w:rFonts w:ascii="Calibri" w:hAnsi="Calibri" w:cs="Calibri"/>
        </w:rPr>
      </w:pPr>
      <w:r w:rsidRPr="00CD5331">
        <w:rPr>
          <w:rFonts w:ascii="Calibri" w:hAnsi="Calibri" w:cs="Calibri"/>
          <w:b/>
          <w:bCs/>
          <w:color w:val="2F5496" w:themeColor="accent1" w:themeShade="BF"/>
        </w:rPr>
        <w:t>Resolved:</w:t>
      </w:r>
      <w:r w:rsidRPr="00CD5331">
        <w:rPr>
          <w:rFonts w:ascii="Calibri" w:hAnsi="Calibri" w:cs="Calibri"/>
          <w:color w:val="2F5496" w:themeColor="accent1" w:themeShade="BF"/>
        </w:rPr>
        <w:t xml:space="preserve"> </w:t>
      </w:r>
      <w:r>
        <w:rPr>
          <w:rFonts w:ascii="Calibri" w:hAnsi="Calibri" w:cs="Calibri"/>
        </w:rPr>
        <w:t>To elect Cllr L White to Chair of the Council for 2024/25.</w:t>
      </w:r>
      <w:r w:rsidR="00CD5331">
        <w:rPr>
          <w:rFonts w:ascii="Calibri" w:hAnsi="Calibri" w:cs="Calibri"/>
        </w:rPr>
        <w:t xml:space="preserve"> Cllr L White signed the Declaration of Acceptance of Office.</w:t>
      </w:r>
    </w:p>
    <w:p w14:paraId="5EFF282C" w14:textId="25BF68C2" w:rsidR="00F41D39" w:rsidRPr="00592738" w:rsidRDefault="00592738" w:rsidP="00FA29AA">
      <w:pPr>
        <w:spacing w:after="0"/>
        <w:ind w:left="720"/>
        <w:rPr>
          <w:rFonts w:ascii="Calibri" w:hAnsi="Calibri" w:cs="Calibri"/>
          <w:b/>
          <w:bCs/>
          <w:color w:val="2F5496" w:themeColor="accent1" w:themeShade="BF"/>
        </w:rPr>
      </w:pPr>
      <w:r>
        <w:rPr>
          <w:rFonts w:ascii="Calibri" w:hAnsi="Calibri" w:cs="Calibri"/>
          <w:b/>
          <w:bCs/>
          <w:color w:val="2F5496" w:themeColor="accent1" w:themeShade="BF"/>
        </w:rPr>
        <w:t>60/24</w:t>
      </w:r>
      <w:r>
        <w:rPr>
          <w:rFonts w:ascii="Calibri" w:hAnsi="Calibri" w:cs="Calibri"/>
          <w:b/>
          <w:bCs/>
          <w:color w:val="2F5496" w:themeColor="accent1" w:themeShade="BF"/>
        </w:rPr>
        <w:tab/>
      </w:r>
      <w:r w:rsidR="00F41D39" w:rsidRPr="00592738">
        <w:rPr>
          <w:rFonts w:ascii="Calibri" w:hAnsi="Calibri" w:cs="Calibri"/>
          <w:b/>
          <w:bCs/>
          <w:color w:val="2F5496" w:themeColor="accent1" w:themeShade="BF"/>
        </w:rPr>
        <w:t>Election of Vice-Chair of Council</w:t>
      </w:r>
    </w:p>
    <w:p w14:paraId="44F80C5B" w14:textId="7B63430A" w:rsidR="00195E06" w:rsidRDefault="00195E06" w:rsidP="008F7C1A">
      <w:pPr>
        <w:pStyle w:val="ListParagraph"/>
        <w:spacing w:after="120"/>
        <w:contextualSpacing w:val="0"/>
        <w:rPr>
          <w:rFonts w:ascii="Calibri" w:hAnsi="Calibri" w:cs="Calibri"/>
        </w:rPr>
      </w:pPr>
      <w:r>
        <w:rPr>
          <w:rFonts w:ascii="Calibri" w:hAnsi="Calibri" w:cs="Calibri"/>
        </w:rPr>
        <w:t>To elect a Vice-Chair of Council and to receive the Vice-Chair’s Declaration of Acceptance of Office</w:t>
      </w:r>
    </w:p>
    <w:p w14:paraId="3D40FCCC" w14:textId="3E282D95" w:rsidR="00FA29AA" w:rsidRDefault="00FA29AA" w:rsidP="008F7C1A">
      <w:pPr>
        <w:pStyle w:val="ListParagraph"/>
        <w:spacing w:after="120"/>
        <w:contextualSpacing w:val="0"/>
        <w:rPr>
          <w:rFonts w:ascii="Calibri" w:hAnsi="Calibri" w:cs="Calibri"/>
        </w:rPr>
      </w:pPr>
      <w:r w:rsidRPr="000C3A68">
        <w:rPr>
          <w:rFonts w:ascii="Calibri" w:hAnsi="Calibri" w:cs="Calibri"/>
          <w:b/>
          <w:bCs/>
          <w:color w:val="2F5496" w:themeColor="accent1" w:themeShade="BF"/>
        </w:rPr>
        <w:t>Resolved:</w:t>
      </w:r>
      <w:r w:rsidRPr="000C3A68">
        <w:rPr>
          <w:rFonts w:ascii="Calibri" w:hAnsi="Calibri" w:cs="Calibri"/>
          <w:color w:val="2F5496" w:themeColor="accent1" w:themeShade="BF"/>
        </w:rPr>
        <w:t xml:space="preserve"> </w:t>
      </w:r>
      <w:r>
        <w:rPr>
          <w:rFonts w:ascii="Calibri" w:hAnsi="Calibri" w:cs="Calibri"/>
        </w:rPr>
        <w:t xml:space="preserve">To elect Cllr P Kenny </w:t>
      </w:r>
      <w:r w:rsidR="00F109C2">
        <w:rPr>
          <w:rFonts w:ascii="Calibri" w:hAnsi="Calibri" w:cs="Calibri"/>
        </w:rPr>
        <w:t>to Vice-Chair of the Council for 2024/25. Cllr P Kenny signed the Declaration of Acceptance of Office.</w:t>
      </w:r>
    </w:p>
    <w:p w14:paraId="55F5B93F" w14:textId="39491DB4" w:rsidR="00195E06" w:rsidRPr="00070997" w:rsidRDefault="00F109C2" w:rsidP="00F109C2">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61/24</w:t>
      </w:r>
      <w:r>
        <w:rPr>
          <w:rFonts w:ascii="Calibri" w:hAnsi="Calibri" w:cs="Calibri"/>
          <w:b/>
          <w:bCs/>
          <w:color w:val="2F5496" w:themeColor="accent1" w:themeShade="BF"/>
        </w:rPr>
        <w:tab/>
      </w:r>
      <w:r w:rsidR="00195E06" w:rsidRPr="00070997">
        <w:rPr>
          <w:rFonts w:ascii="Calibri" w:hAnsi="Calibri" w:cs="Calibri"/>
          <w:b/>
          <w:bCs/>
          <w:color w:val="2F5496" w:themeColor="accent1" w:themeShade="BF"/>
        </w:rPr>
        <w:t>Public Questions</w:t>
      </w:r>
    </w:p>
    <w:p w14:paraId="0AC7A5F0" w14:textId="5783F358" w:rsidR="00195E06" w:rsidRDefault="00195E06" w:rsidP="008F7C1A">
      <w:pPr>
        <w:pStyle w:val="ListParagraph"/>
        <w:spacing w:after="120"/>
        <w:contextualSpacing w:val="0"/>
        <w:rPr>
          <w:rFonts w:ascii="Calibri" w:hAnsi="Calibri" w:cs="Calibri"/>
        </w:rPr>
      </w:pPr>
      <w:r w:rsidRPr="00195E06">
        <w:rPr>
          <w:rFonts w:ascii="Calibri" w:hAnsi="Calibri" w:cs="Calibri"/>
        </w:rPr>
        <w:t>To consider whether to adjourn the Meeting in accordance with Standing Orders to receive questions from members of the public in attendance</w:t>
      </w:r>
      <w:r w:rsidR="004C70DA">
        <w:rPr>
          <w:rFonts w:ascii="Calibri" w:hAnsi="Calibri" w:cs="Calibri"/>
        </w:rPr>
        <w:t>.</w:t>
      </w:r>
    </w:p>
    <w:p w14:paraId="5EAFD520" w14:textId="3DE9EDFB" w:rsidR="000C3A68" w:rsidRPr="00F15AC5" w:rsidRDefault="000C3A68" w:rsidP="008F7C1A">
      <w:pPr>
        <w:pStyle w:val="ListParagraph"/>
        <w:spacing w:after="120"/>
        <w:contextualSpacing w:val="0"/>
        <w:rPr>
          <w:rFonts w:ascii="Calibri" w:hAnsi="Calibri" w:cs="Calibri"/>
          <w:b/>
          <w:bCs/>
          <w:color w:val="2F5496" w:themeColor="accent1" w:themeShade="BF"/>
        </w:rPr>
      </w:pPr>
      <w:r w:rsidRPr="00F15AC5">
        <w:rPr>
          <w:rFonts w:ascii="Calibri" w:hAnsi="Calibri" w:cs="Calibri"/>
          <w:b/>
          <w:bCs/>
          <w:color w:val="2F5496" w:themeColor="accent1" w:themeShade="BF"/>
        </w:rPr>
        <w:t>None received.</w:t>
      </w:r>
    </w:p>
    <w:p w14:paraId="18BDB023" w14:textId="0F2CED6B" w:rsidR="00F41D39" w:rsidRPr="00070997" w:rsidRDefault="00F15AC5" w:rsidP="00F15AC5">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62/24</w:t>
      </w:r>
      <w:r>
        <w:rPr>
          <w:rFonts w:ascii="Calibri" w:hAnsi="Calibri" w:cs="Calibri"/>
          <w:b/>
          <w:bCs/>
          <w:color w:val="2F5496" w:themeColor="accent1" w:themeShade="BF"/>
        </w:rPr>
        <w:tab/>
      </w:r>
      <w:r w:rsidR="00F41D39" w:rsidRPr="00070997">
        <w:rPr>
          <w:rFonts w:ascii="Calibri" w:hAnsi="Calibri" w:cs="Calibri"/>
          <w:b/>
          <w:bCs/>
          <w:color w:val="2F5496" w:themeColor="accent1" w:themeShade="BF"/>
        </w:rPr>
        <w:t>Apologies for Absence</w:t>
      </w:r>
    </w:p>
    <w:p w14:paraId="005DB85F" w14:textId="7C1B4E1B" w:rsidR="006F66E3" w:rsidRDefault="006F66E3" w:rsidP="008F7C1A">
      <w:pPr>
        <w:pStyle w:val="ListParagraph"/>
        <w:spacing w:after="120"/>
        <w:contextualSpacing w:val="0"/>
        <w:rPr>
          <w:rFonts w:ascii="Calibri" w:hAnsi="Calibri" w:cs="Calibri"/>
        </w:rPr>
      </w:pPr>
      <w:r w:rsidRPr="006F66E3">
        <w:rPr>
          <w:rFonts w:ascii="Calibri" w:hAnsi="Calibri" w:cs="Calibri"/>
        </w:rPr>
        <w:t>To receive and accept apologies for absence</w:t>
      </w:r>
      <w:r w:rsidR="004C70DA">
        <w:rPr>
          <w:rFonts w:ascii="Calibri" w:hAnsi="Calibri" w:cs="Calibri"/>
        </w:rPr>
        <w:t>.</w:t>
      </w:r>
    </w:p>
    <w:p w14:paraId="2457BEFA" w14:textId="36548FAF" w:rsidR="00F15AC5" w:rsidRPr="006F66E3" w:rsidRDefault="00F15AC5" w:rsidP="008F7C1A">
      <w:pPr>
        <w:pStyle w:val="ListParagraph"/>
        <w:spacing w:after="120"/>
        <w:contextualSpacing w:val="0"/>
        <w:rPr>
          <w:rFonts w:ascii="Calibri" w:hAnsi="Calibri" w:cs="Calibri"/>
        </w:rPr>
      </w:pPr>
      <w:r w:rsidRPr="00D97FBA">
        <w:rPr>
          <w:rFonts w:ascii="Calibri" w:hAnsi="Calibri" w:cs="Calibri"/>
          <w:b/>
          <w:bCs/>
          <w:color w:val="2F5496" w:themeColor="accent1" w:themeShade="BF"/>
        </w:rPr>
        <w:t xml:space="preserve">Resolved: </w:t>
      </w:r>
      <w:r>
        <w:rPr>
          <w:rFonts w:ascii="Calibri" w:hAnsi="Calibri" w:cs="Calibri"/>
        </w:rPr>
        <w:t xml:space="preserve">To accept apologies from Cllr </w:t>
      </w:r>
      <w:r w:rsidR="00D97FBA">
        <w:rPr>
          <w:rFonts w:ascii="Calibri" w:hAnsi="Calibri" w:cs="Calibri"/>
        </w:rPr>
        <w:t>Davis.</w:t>
      </w:r>
    </w:p>
    <w:p w14:paraId="2E2AAB94" w14:textId="2D896337" w:rsidR="00F41D39" w:rsidRPr="004C70DA" w:rsidRDefault="00D97FBA" w:rsidP="00D97FBA">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63/24</w:t>
      </w:r>
      <w:r>
        <w:rPr>
          <w:rFonts w:ascii="Calibri" w:hAnsi="Calibri" w:cs="Calibri"/>
          <w:b/>
          <w:bCs/>
          <w:color w:val="2F5496" w:themeColor="accent1" w:themeShade="BF"/>
        </w:rPr>
        <w:tab/>
      </w:r>
      <w:r w:rsidR="00F41D39" w:rsidRPr="00070997">
        <w:rPr>
          <w:rFonts w:ascii="Calibri" w:hAnsi="Calibri" w:cs="Calibri"/>
          <w:b/>
          <w:bCs/>
          <w:color w:val="2F5496" w:themeColor="accent1" w:themeShade="BF"/>
        </w:rPr>
        <w:t>Declarations of Interest</w:t>
      </w:r>
      <w:r w:rsidR="002D2376" w:rsidRPr="00070997">
        <w:rPr>
          <w:rFonts w:ascii="Calibri" w:hAnsi="Calibri" w:cs="Calibri"/>
          <w:b/>
          <w:bCs/>
          <w:color w:val="2F5496" w:themeColor="accent1" w:themeShade="BF"/>
        </w:rPr>
        <w:t xml:space="preserve"> </w:t>
      </w:r>
      <w:r w:rsidR="0021488F" w:rsidRPr="00070997">
        <w:rPr>
          <w:rFonts w:ascii="Calibri" w:hAnsi="Calibri" w:cs="Calibri"/>
          <w:b/>
          <w:bCs/>
          <w:color w:val="2F5496" w:themeColor="accent1" w:themeShade="BF"/>
        </w:rPr>
        <w:t>and</w:t>
      </w:r>
      <w:r w:rsidR="002D2376" w:rsidRPr="00070997">
        <w:rPr>
          <w:rFonts w:ascii="Calibri" w:hAnsi="Calibri" w:cs="Calibri"/>
          <w:b/>
          <w:bCs/>
          <w:color w:val="2F5496" w:themeColor="accent1" w:themeShade="BF"/>
        </w:rPr>
        <w:t xml:space="preserve"> changes to the register of interests </w:t>
      </w:r>
    </w:p>
    <w:p w14:paraId="2115970F" w14:textId="6ECFC8C0" w:rsidR="006F66E3" w:rsidRDefault="006F66E3" w:rsidP="008F7C1A">
      <w:pPr>
        <w:pStyle w:val="ListParagraph"/>
        <w:spacing w:after="120"/>
        <w:contextualSpacing w:val="0"/>
        <w:rPr>
          <w:rFonts w:ascii="Calibri" w:hAnsi="Calibri" w:cs="Calibri"/>
        </w:rPr>
      </w:pPr>
      <w:r>
        <w:rPr>
          <w:rFonts w:ascii="Calibri" w:hAnsi="Calibri" w:cs="Calibri"/>
        </w:rPr>
        <w:t>To receive and record declarations of interest and to remind Councillors of the need to update their register of interests if their circumstances have changed</w:t>
      </w:r>
      <w:r w:rsidR="004C70DA">
        <w:rPr>
          <w:rFonts w:ascii="Calibri" w:hAnsi="Calibri" w:cs="Calibri"/>
        </w:rPr>
        <w:t>.</w:t>
      </w:r>
    </w:p>
    <w:p w14:paraId="1C07E490" w14:textId="589B5AA4" w:rsidR="00D97FBA" w:rsidRPr="008F64A4" w:rsidRDefault="00D97FBA" w:rsidP="008F7C1A">
      <w:pPr>
        <w:pStyle w:val="ListParagraph"/>
        <w:spacing w:after="120"/>
        <w:contextualSpacing w:val="0"/>
        <w:rPr>
          <w:rFonts w:ascii="Calibri" w:hAnsi="Calibri" w:cs="Calibri"/>
          <w:b/>
          <w:bCs/>
          <w:color w:val="2F5496" w:themeColor="accent1" w:themeShade="BF"/>
        </w:rPr>
      </w:pPr>
      <w:r w:rsidRPr="008F64A4">
        <w:rPr>
          <w:rFonts w:ascii="Calibri" w:hAnsi="Calibri" w:cs="Calibri"/>
          <w:b/>
          <w:bCs/>
          <w:color w:val="2F5496" w:themeColor="accent1" w:themeShade="BF"/>
        </w:rPr>
        <w:t xml:space="preserve">None </w:t>
      </w:r>
      <w:r w:rsidR="008F64A4" w:rsidRPr="008F64A4">
        <w:rPr>
          <w:rFonts w:ascii="Calibri" w:hAnsi="Calibri" w:cs="Calibri"/>
          <w:b/>
          <w:bCs/>
          <w:color w:val="2F5496" w:themeColor="accent1" w:themeShade="BF"/>
        </w:rPr>
        <w:t>received.</w:t>
      </w:r>
    </w:p>
    <w:p w14:paraId="30782683" w14:textId="2E518271" w:rsidR="00F41D39" w:rsidRPr="00070997" w:rsidRDefault="008F64A4" w:rsidP="008F64A4">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64/24</w:t>
      </w:r>
      <w:r>
        <w:rPr>
          <w:rFonts w:ascii="Calibri" w:hAnsi="Calibri" w:cs="Calibri"/>
          <w:b/>
          <w:bCs/>
          <w:color w:val="2F5496" w:themeColor="accent1" w:themeShade="BF"/>
        </w:rPr>
        <w:tab/>
      </w:r>
      <w:r w:rsidR="00F41D39" w:rsidRPr="00070997">
        <w:rPr>
          <w:rFonts w:ascii="Calibri" w:hAnsi="Calibri" w:cs="Calibri"/>
          <w:b/>
          <w:bCs/>
          <w:color w:val="2F5496" w:themeColor="accent1" w:themeShade="BF"/>
        </w:rPr>
        <w:t xml:space="preserve">Minutes of the previous meeting of the Council </w:t>
      </w:r>
    </w:p>
    <w:p w14:paraId="6D3407FB" w14:textId="6CADC2B7" w:rsidR="006F66E3" w:rsidRDefault="006F66E3" w:rsidP="008F7C1A">
      <w:pPr>
        <w:pStyle w:val="ListParagraph"/>
        <w:spacing w:after="120"/>
        <w:contextualSpacing w:val="0"/>
        <w:rPr>
          <w:rFonts w:ascii="Calibri" w:hAnsi="Calibri" w:cs="Calibri"/>
        </w:rPr>
      </w:pPr>
      <w:r>
        <w:rPr>
          <w:rFonts w:ascii="Calibri" w:hAnsi="Calibri" w:cs="Calibri"/>
        </w:rPr>
        <w:t>To receive and adopt the minutes of 1</w:t>
      </w:r>
      <w:r w:rsidR="00C82D32">
        <w:rPr>
          <w:rFonts w:ascii="Calibri" w:hAnsi="Calibri" w:cs="Calibri"/>
        </w:rPr>
        <w:t>7</w:t>
      </w:r>
      <w:r w:rsidRPr="006F66E3">
        <w:rPr>
          <w:rFonts w:ascii="Calibri" w:hAnsi="Calibri" w:cs="Calibri"/>
          <w:vertAlign w:val="superscript"/>
        </w:rPr>
        <w:t>th</w:t>
      </w:r>
      <w:r>
        <w:rPr>
          <w:rFonts w:ascii="Calibri" w:hAnsi="Calibri" w:cs="Calibri"/>
        </w:rPr>
        <w:t xml:space="preserve"> April 202</w:t>
      </w:r>
      <w:r w:rsidR="00C82D32">
        <w:rPr>
          <w:rFonts w:ascii="Calibri" w:hAnsi="Calibri" w:cs="Calibri"/>
        </w:rPr>
        <w:t>4</w:t>
      </w:r>
      <w:r>
        <w:rPr>
          <w:rFonts w:ascii="Calibri" w:hAnsi="Calibri" w:cs="Calibri"/>
        </w:rPr>
        <w:t xml:space="preserve"> Full Council Meeting</w:t>
      </w:r>
      <w:r w:rsidR="00C82D32">
        <w:rPr>
          <w:rFonts w:ascii="Calibri" w:hAnsi="Calibri" w:cs="Calibri"/>
        </w:rPr>
        <w:t>.</w:t>
      </w:r>
    </w:p>
    <w:p w14:paraId="69959767" w14:textId="7B4770D5" w:rsidR="008F64A4" w:rsidRDefault="008F64A4" w:rsidP="008F7C1A">
      <w:pPr>
        <w:pStyle w:val="ListParagraph"/>
        <w:spacing w:after="120"/>
        <w:contextualSpacing w:val="0"/>
        <w:rPr>
          <w:rFonts w:ascii="Calibri" w:hAnsi="Calibri" w:cs="Calibri"/>
        </w:rPr>
      </w:pPr>
      <w:r w:rsidRPr="008F64A4">
        <w:rPr>
          <w:rFonts w:ascii="Calibri" w:hAnsi="Calibri" w:cs="Calibri"/>
          <w:b/>
          <w:bCs/>
          <w:color w:val="2F5496" w:themeColor="accent1" w:themeShade="BF"/>
        </w:rPr>
        <w:t>Resolved:</w:t>
      </w:r>
      <w:r w:rsidRPr="008F64A4">
        <w:rPr>
          <w:rFonts w:ascii="Calibri" w:hAnsi="Calibri" w:cs="Calibri"/>
          <w:color w:val="2F5496" w:themeColor="accent1" w:themeShade="BF"/>
        </w:rPr>
        <w:t xml:space="preserve"> </w:t>
      </w:r>
      <w:r>
        <w:rPr>
          <w:rFonts w:ascii="Calibri" w:hAnsi="Calibri" w:cs="Calibri"/>
        </w:rPr>
        <w:t>To receive and adopt.</w:t>
      </w:r>
    </w:p>
    <w:p w14:paraId="6D2844D3" w14:textId="7E5F6B7B" w:rsidR="008F0CBF" w:rsidRPr="00070997" w:rsidRDefault="008F64A4" w:rsidP="008F64A4">
      <w:pPr>
        <w:pStyle w:val="ListParagraph"/>
        <w:spacing w:after="0"/>
        <w:contextualSpacing w:val="0"/>
        <w:rPr>
          <w:rFonts w:ascii="Calibri" w:hAnsi="Calibri" w:cs="Calibri"/>
          <w:b/>
          <w:bCs/>
          <w:color w:val="2F5496" w:themeColor="accent1" w:themeShade="BF"/>
        </w:rPr>
      </w:pPr>
      <w:r>
        <w:rPr>
          <w:rFonts w:ascii="Calibri" w:hAnsi="Calibri" w:cs="Calibri"/>
          <w:b/>
          <w:bCs/>
          <w:color w:val="2F5496" w:themeColor="accent1" w:themeShade="BF"/>
        </w:rPr>
        <w:t xml:space="preserve">65/24 </w:t>
      </w:r>
      <w:r>
        <w:rPr>
          <w:rFonts w:ascii="Calibri" w:hAnsi="Calibri" w:cs="Calibri"/>
          <w:b/>
          <w:bCs/>
          <w:color w:val="2F5496" w:themeColor="accent1" w:themeShade="BF"/>
        </w:rPr>
        <w:tab/>
      </w:r>
      <w:r w:rsidR="008F0CBF" w:rsidRPr="00070997">
        <w:rPr>
          <w:rFonts w:ascii="Calibri" w:hAnsi="Calibri" w:cs="Calibri"/>
          <w:b/>
          <w:bCs/>
          <w:color w:val="2F5496" w:themeColor="accent1" w:themeShade="BF"/>
        </w:rPr>
        <w:t>Reports from other authorities</w:t>
      </w:r>
    </w:p>
    <w:p w14:paraId="42AC846A" w14:textId="77777777" w:rsidR="008F0CBF" w:rsidRPr="0004007A" w:rsidRDefault="008F0CBF" w:rsidP="008F0CBF">
      <w:pPr>
        <w:pStyle w:val="Default"/>
        <w:ind w:left="720"/>
        <w:rPr>
          <w:color w:val="234060"/>
          <w:sz w:val="22"/>
          <w:szCs w:val="22"/>
        </w:rPr>
      </w:pPr>
      <w:r w:rsidRPr="0004007A">
        <w:rPr>
          <w:color w:val="auto"/>
          <w:sz w:val="22"/>
          <w:szCs w:val="22"/>
        </w:rPr>
        <w:t>To receive reports from representatives of other authorities</w:t>
      </w:r>
    </w:p>
    <w:p w14:paraId="6F60B07E" w14:textId="34FCBE1A" w:rsidR="008F0CBF" w:rsidRDefault="008F0CBF" w:rsidP="008F0CBF">
      <w:pPr>
        <w:pStyle w:val="Default"/>
        <w:spacing w:after="120"/>
        <w:ind w:left="720" w:firstLine="720"/>
        <w:rPr>
          <w:sz w:val="22"/>
          <w:szCs w:val="22"/>
        </w:rPr>
      </w:pPr>
      <w:r>
        <w:rPr>
          <w:sz w:val="22"/>
          <w:szCs w:val="22"/>
        </w:rPr>
        <w:t>7</w:t>
      </w:r>
      <w:r w:rsidRPr="0004007A">
        <w:rPr>
          <w:sz w:val="22"/>
          <w:szCs w:val="22"/>
        </w:rPr>
        <w:t>.1 To receive the report from our Isle of Wight Councillor</w:t>
      </w:r>
    </w:p>
    <w:p w14:paraId="4BFC34EB" w14:textId="6C09C222" w:rsidR="00F9199B" w:rsidRDefault="00F9199B" w:rsidP="008F0CBF">
      <w:pPr>
        <w:pStyle w:val="Default"/>
        <w:spacing w:after="120"/>
        <w:ind w:left="720" w:firstLine="720"/>
        <w:rPr>
          <w:sz w:val="22"/>
          <w:szCs w:val="22"/>
        </w:rPr>
      </w:pPr>
      <w:r w:rsidRPr="00F9199B">
        <w:rPr>
          <w:b/>
          <w:bCs/>
          <w:color w:val="2F5496" w:themeColor="accent1" w:themeShade="BF"/>
          <w:sz w:val="22"/>
          <w:szCs w:val="22"/>
        </w:rPr>
        <w:t>Received:</w:t>
      </w:r>
      <w:r>
        <w:rPr>
          <w:sz w:val="22"/>
          <w:szCs w:val="22"/>
        </w:rPr>
        <w:t xml:space="preserve"> A report from Cllr Robertson was read out by the Chair.</w:t>
      </w:r>
    </w:p>
    <w:p w14:paraId="638D4156" w14:textId="77777777" w:rsidR="00F9199B" w:rsidRDefault="00F9199B" w:rsidP="008F0CBF">
      <w:pPr>
        <w:pStyle w:val="Default"/>
        <w:spacing w:after="120"/>
        <w:ind w:left="720" w:firstLine="720"/>
        <w:rPr>
          <w:b/>
          <w:bCs/>
        </w:rPr>
      </w:pPr>
    </w:p>
    <w:p w14:paraId="37E3C339" w14:textId="77777777" w:rsidR="00F9199B" w:rsidRDefault="00F9199B" w:rsidP="008F0CBF">
      <w:pPr>
        <w:pStyle w:val="Default"/>
        <w:spacing w:after="120"/>
        <w:ind w:left="720" w:firstLine="720"/>
        <w:rPr>
          <w:b/>
          <w:bCs/>
        </w:rPr>
      </w:pPr>
    </w:p>
    <w:p w14:paraId="24311F8B" w14:textId="77777777" w:rsidR="00F9199B" w:rsidRDefault="00F9199B" w:rsidP="008F0CBF">
      <w:pPr>
        <w:pStyle w:val="Default"/>
        <w:spacing w:after="120"/>
        <w:ind w:left="720" w:firstLine="720"/>
        <w:rPr>
          <w:b/>
          <w:bCs/>
        </w:rPr>
      </w:pPr>
    </w:p>
    <w:p w14:paraId="41B30F0D" w14:textId="77777777" w:rsidR="00F9199B" w:rsidRDefault="00F9199B" w:rsidP="008F0CBF">
      <w:pPr>
        <w:pStyle w:val="Default"/>
        <w:spacing w:after="120"/>
        <w:ind w:left="720" w:firstLine="720"/>
        <w:rPr>
          <w:b/>
          <w:bCs/>
        </w:rPr>
      </w:pPr>
    </w:p>
    <w:p w14:paraId="1774CB84" w14:textId="77777777" w:rsidR="00F9199B" w:rsidRDefault="00F9199B" w:rsidP="008F0CBF">
      <w:pPr>
        <w:pStyle w:val="Default"/>
        <w:spacing w:after="120"/>
        <w:ind w:left="720" w:firstLine="720"/>
        <w:rPr>
          <w:b/>
          <w:bCs/>
        </w:rPr>
      </w:pPr>
    </w:p>
    <w:p w14:paraId="527EC9F4" w14:textId="77777777" w:rsidR="00F9199B" w:rsidRPr="00A266FA" w:rsidRDefault="00F9199B" w:rsidP="008F0CBF">
      <w:pPr>
        <w:pStyle w:val="Default"/>
        <w:spacing w:after="120"/>
        <w:ind w:left="720" w:firstLine="720"/>
        <w:rPr>
          <w:b/>
          <w:bCs/>
        </w:rPr>
      </w:pPr>
    </w:p>
    <w:p w14:paraId="0C0989E3" w14:textId="47DC2E76" w:rsidR="008F0CBF" w:rsidRPr="00394CF7" w:rsidRDefault="00F9199B" w:rsidP="00F9199B">
      <w:pPr>
        <w:pStyle w:val="ListParagraph"/>
        <w:spacing w:after="0"/>
        <w:rPr>
          <w:rFonts w:ascii="Calibri" w:hAnsi="Calibri" w:cs="Calibri"/>
          <w:b/>
          <w:bCs/>
          <w:color w:val="2F5496" w:themeColor="accent1" w:themeShade="BF"/>
        </w:rPr>
      </w:pPr>
      <w:bookmarkStart w:id="0" w:name="_Hlk133333231"/>
      <w:r>
        <w:rPr>
          <w:rFonts w:ascii="Calibri" w:hAnsi="Calibri" w:cs="Calibri"/>
          <w:b/>
          <w:bCs/>
          <w:color w:val="2F5496" w:themeColor="accent1" w:themeShade="BF"/>
        </w:rPr>
        <w:t>66/24</w:t>
      </w:r>
      <w:r>
        <w:rPr>
          <w:rFonts w:ascii="Calibri" w:hAnsi="Calibri" w:cs="Calibri"/>
          <w:b/>
          <w:bCs/>
          <w:color w:val="2F5496" w:themeColor="accent1" w:themeShade="BF"/>
        </w:rPr>
        <w:tab/>
      </w:r>
      <w:r w:rsidR="008F0CBF" w:rsidRPr="00070997">
        <w:rPr>
          <w:rFonts w:ascii="Calibri" w:hAnsi="Calibri" w:cs="Calibri"/>
          <w:b/>
          <w:bCs/>
          <w:color w:val="2F5496" w:themeColor="accent1" w:themeShade="BF"/>
        </w:rPr>
        <w:t>Finance</w:t>
      </w:r>
    </w:p>
    <w:p w14:paraId="64FB93F1" w14:textId="14DC35AF" w:rsidR="008F0CBF" w:rsidRDefault="00F9199B" w:rsidP="00F9199B">
      <w:pPr>
        <w:spacing w:after="0"/>
        <w:ind w:left="1440"/>
        <w:rPr>
          <w:rFonts w:ascii="Calibri" w:hAnsi="Calibri" w:cs="Calibri"/>
        </w:rPr>
      </w:pPr>
      <w:r>
        <w:rPr>
          <w:rFonts w:ascii="Calibri" w:hAnsi="Calibri" w:cs="Calibri"/>
        </w:rPr>
        <w:t>66</w:t>
      </w:r>
      <w:r w:rsidR="0040566A">
        <w:rPr>
          <w:rFonts w:ascii="Calibri" w:hAnsi="Calibri" w:cs="Calibri"/>
        </w:rPr>
        <w:t>/24.1</w:t>
      </w:r>
      <w:r w:rsidR="0040566A">
        <w:rPr>
          <w:rFonts w:ascii="Calibri" w:hAnsi="Calibri" w:cs="Calibri"/>
        </w:rPr>
        <w:tab/>
      </w:r>
      <w:r w:rsidR="008F0CBF" w:rsidRPr="00F9199B">
        <w:rPr>
          <w:rFonts w:ascii="Calibri" w:hAnsi="Calibri" w:cs="Calibri"/>
        </w:rPr>
        <w:t xml:space="preserve">To receive bank reconciliation and cash balances to </w:t>
      </w:r>
      <w:r w:rsidR="00394CF7" w:rsidRPr="00F9199B">
        <w:rPr>
          <w:rFonts w:ascii="Calibri" w:hAnsi="Calibri" w:cs="Calibri"/>
        </w:rPr>
        <w:t>1</w:t>
      </w:r>
      <w:r w:rsidR="00394CF7" w:rsidRPr="00F9199B">
        <w:rPr>
          <w:rFonts w:ascii="Calibri" w:hAnsi="Calibri" w:cs="Calibri"/>
          <w:vertAlign w:val="superscript"/>
        </w:rPr>
        <w:t>st</w:t>
      </w:r>
      <w:r w:rsidR="00394CF7" w:rsidRPr="00F9199B">
        <w:rPr>
          <w:rFonts w:ascii="Calibri" w:hAnsi="Calibri" w:cs="Calibri"/>
        </w:rPr>
        <w:t xml:space="preserve"> </w:t>
      </w:r>
      <w:r w:rsidR="008F0CBF" w:rsidRPr="00F9199B">
        <w:rPr>
          <w:rFonts w:ascii="Calibri" w:hAnsi="Calibri" w:cs="Calibri"/>
        </w:rPr>
        <w:t>May 202</w:t>
      </w:r>
      <w:r w:rsidR="00394CF7" w:rsidRPr="00F9199B">
        <w:rPr>
          <w:rFonts w:ascii="Calibri" w:hAnsi="Calibri" w:cs="Calibri"/>
        </w:rPr>
        <w:t>4</w:t>
      </w:r>
    </w:p>
    <w:p w14:paraId="41613820" w14:textId="0A884835" w:rsidR="0040566A" w:rsidRDefault="0040566A" w:rsidP="00F9199B">
      <w:pPr>
        <w:spacing w:after="0"/>
        <w:ind w:left="1440"/>
        <w:rPr>
          <w:rFonts w:ascii="Calibri" w:hAnsi="Calibri" w:cs="Calibri"/>
          <w:b/>
          <w:bCs/>
          <w:color w:val="2F5496" w:themeColor="accent1" w:themeShade="BF"/>
        </w:rPr>
      </w:pPr>
      <w:r w:rsidRPr="0040566A">
        <w:rPr>
          <w:rFonts w:ascii="Calibri" w:hAnsi="Calibri" w:cs="Calibri"/>
          <w:b/>
          <w:bCs/>
          <w:color w:val="2F5496" w:themeColor="accent1" w:themeShade="BF"/>
        </w:rPr>
        <w:t>Received.</w:t>
      </w:r>
    </w:p>
    <w:p w14:paraId="5469E71D" w14:textId="77777777" w:rsidR="007201F9" w:rsidRPr="0040566A" w:rsidRDefault="007201F9" w:rsidP="00F9199B">
      <w:pPr>
        <w:spacing w:after="0"/>
        <w:ind w:left="1440"/>
        <w:rPr>
          <w:rFonts w:ascii="Calibri" w:hAnsi="Calibri" w:cs="Calibri"/>
          <w:b/>
          <w:bCs/>
          <w:color w:val="2F5496" w:themeColor="accent1" w:themeShade="BF"/>
        </w:rPr>
      </w:pPr>
    </w:p>
    <w:p w14:paraId="1BF4BD75" w14:textId="673CC384" w:rsidR="000D1731" w:rsidRDefault="0040566A" w:rsidP="007201F9">
      <w:pPr>
        <w:spacing w:after="0" w:line="240" w:lineRule="auto"/>
        <w:ind w:left="1440"/>
        <w:rPr>
          <w:rFonts w:ascii="Calibri" w:hAnsi="Calibri" w:cs="Calibri"/>
        </w:rPr>
      </w:pPr>
      <w:r>
        <w:rPr>
          <w:rFonts w:ascii="Calibri" w:hAnsi="Calibri" w:cs="Calibri"/>
        </w:rPr>
        <w:t>66/24.2</w:t>
      </w:r>
      <w:r w:rsidR="007201F9">
        <w:rPr>
          <w:rFonts w:ascii="Calibri" w:hAnsi="Calibri" w:cs="Calibri"/>
        </w:rPr>
        <w:tab/>
      </w:r>
      <w:r w:rsidR="008F0CBF" w:rsidRPr="0040566A">
        <w:rPr>
          <w:rFonts w:ascii="Calibri" w:hAnsi="Calibri" w:cs="Calibri"/>
        </w:rPr>
        <w:t xml:space="preserve">To approve the schedule of payments to </w:t>
      </w:r>
      <w:r w:rsidR="004F6185" w:rsidRPr="0040566A">
        <w:rPr>
          <w:rFonts w:ascii="Calibri" w:hAnsi="Calibri" w:cs="Calibri"/>
        </w:rPr>
        <w:t>1</w:t>
      </w:r>
      <w:r w:rsidR="004F6185" w:rsidRPr="0040566A">
        <w:rPr>
          <w:rFonts w:ascii="Calibri" w:hAnsi="Calibri" w:cs="Calibri"/>
          <w:vertAlign w:val="superscript"/>
        </w:rPr>
        <w:t>st</w:t>
      </w:r>
      <w:r w:rsidR="004F6185" w:rsidRPr="0040566A">
        <w:rPr>
          <w:rFonts w:ascii="Calibri" w:hAnsi="Calibri" w:cs="Calibri"/>
        </w:rPr>
        <w:t xml:space="preserve"> </w:t>
      </w:r>
      <w:r w:rsidR="008F0CBF" w:rsidRPr="0040566A">
        <w:rPr>
          <w:rFonts w:ascii="Calibri" w:hAnsi="Calibri" w:cs="Calibri"/>
        </w:rPr>
        <w:t>May 202</w:t>
      </w:r>
      <w:r w:rsidR="004F6185" w:rsidRPr="0040566A">
        <w:rPr>
          <w:rFonts w:ascii="Calibri" w:hAnsi="Calibri" w:cs="Calibri"/>
        </w:rPr>
        <w:t>4</w:t>
      </w:r>
    </w:p>
    <w:p w14:paraId="364FE425" w14:textId="324BF7A0" w:rsidR="007201F9" w:rsidRDefault="007201F9" w:rsidP="007201F9">
      <w:pPr>
        <w:spacing w:after="0" w:line="240" w:lineRule="auto"/>
        <w:ind w:left="1440"/>
        <w:rPr>
          <w:rFonts w:ascii="Calibri" w:hAnsi="Calibri" w:cs="Calibri"/>
          <w:b/>
          <w:bCs/>
          <w:color w:val="2F5496" w:themeColor="accent1" w:themeShade="BF"/>
        </w:rPr>
      </w:pPr>
      <w:r w:rsidRPr="007201F9">
        <w:rPr>
          <w:rFonts w:ascii="Calibri" w:hAnsi="Calibri" w:cs="Calibri"/>
          <w:b/>
          <w:bCs/>
          <w:color w:val="2F5496" w:themeColor="accent1" w:themeShade="BF"/>
        </w:rPr>
        <w:t>Approved</w:t>
      </w:r>
      <w:r w:rsidR="009479E0">
        <w:rPr>
          <w:rFonts w:ascii="Calibri" w:hAnsi="Calibri" w:cs="Calibri"/>
          <w:b/>
          <w:bCs/>
          <w:color w:val="2F5496" w:themeColor="accent1" w:themeShade="BF"/>
        </w:rPr>
        <w:t>.</w:t>
      </w:r>
    </w:p>
    <w:p w14:paraId="7A2B1A64" w14:textId="77777777" w:rsidR="007201F9" w:rsidRPr="007201F9" w:rsidRDefault="007201F9" w:rsidP="007201F9">
      <w:pPr>
        <w:spacing w:after="0" w:line="240" w:lineRule="auto"/>
        <w:ind w:left="1440"/>
        <w:rPr>
          <w:rFonts w:ascii="Calibri" w:hAnsi="Calibri" w:cs="Calibri"/>
          <w:b/>
          <w:bCs/>
          <w:color w:val="2F5496" w:themeColor="accent1" w:themeShade="BF"/>
        </w:rPr>
      </w:pPr>
    </w:p>
    <w:p w14:paraId="22677386" w14:textId="12A89CE2" w:rsidR="008F0CBF" w:rsidRDefault="007201F9" w:rsidP="0005232C">
      <w:pPr>
        <w:spacing w:after="0" w:line="240" w:lineRule="auto"/>
        <w:ind w:left="2160" w:hanging="720"/>
        <w:rPr>
          <w:rFonts w:ascii="Calibri" w:hAnsi="Calibri" w:cs="Calibri"/>
        </w:rPr>
      </w:pPr>
      <w:r>
        <w:rPr>
          <w:rFonts w:ascii="Calibri" w:hAnsi="Calibri" w:cs="Calibri"/>
        </w:rPr>
        <w:t>66/24.3</w:t>
      </w:r>
      <w:r>
        <w:rPr>
          <w:rFonts w:ascii="Calibri" w:hAnsi="Calibri" w:cs="Calibri"/>
        </w:rPr>
        <w:tab/>
      </w:r>
      <w:r w:rsidR="000D1731" w:rsidRPr="007201F9">
        <w:rPr>
          <w:rFonts w:ascii="Calibri" w:hAnsi="Calibri" w:cs="Calibri"/>
        </w:rPr>
        <w:t xml:space="preserve">To agree </w:t>
      </w:r>
      <w:r w:rsidR="000531DA" w:rsidRPr="007201F9">
        <w:rPr>
          <w:rFonts w:ascii="Calibri" w:hAnsi="Calibri" w:cs="Calibri"/>
        </w:rPr>
        <w:t xml:space="preserve">to Clerk/RFO </w:t>
      </w:r>
      <w:r w:rsidR="0066024A" w:rsidRPr="007201F9">
        <w:rPr>
          <w:rFonts w:ascii="Calibri" w:hAnsi="Calibri" w:cs="Calibri"/>
        </w:rPr>
        <w:t xml:space="preserve">request </w:t>
      </w:r>
      <w:r w:rsidR="000531DA" w:rsidRPr="007201F9">
        <w:rPr>
          <w:rFonts w:ascii="Calibri" w:hAnsi="Calibri" w:cs="Calibri"/>
        </w:rPr>
        <w:t>to</w:t>
      </w:r>
      <w:r w:rsidR="00796ED4" w:rsidRPr="007201F9">
        <w:rPr>
          <w:rFonts w:ascii="Calibri" w:hAnsi="Calibri" w:cs="Calibri"/>
        </w:rPr>
        <w:t xml:space="preserve"> place £165,000 (General Reserve plus expected Capital funds carried forward) </w:t>
      </w:r>
      <w:r w:rsidR="00DB4213" w:rsidRPr="007201F9">
        <w:rPr>
          <w:rFonts w:ascii="Calibri" w:hAnsi="Calibri" w:cs="Calibri"/>
        </w:rPr>
        <w:t xml:space="preserve">on a newly </w:t>
      </w:r>
      <w:r w:rsidR="0066024A" w:rsidRPr="007201F9">
        <w:rPr>
          <w:rFonts w:ascii="Calibri" w:hAnsi="Calibri" w:cs="Calibri"/>
        </w:rPr>
        <w:t>open</w:t>
      </w:r>
      <w:r w:rsidR="00DB4213" w:rsidRPr="007201F9">
        <w:rPr>
          <w:rFonts w:ascii="Calibri" w:hAnsi="Calibri" w:cs="Calibri"/>
        </w:rPr>
        <w:t xml:space="preserve">ed </w:t>
      </w:r>
      <w:r w:rsidR="00A07D62" w:rsidRPr="007201F9">
        <w:rPr>
          <w:rFonts w:ascii="Calibri" w:hAnsi="Calibri" w:cs="Calibri"/>
        </w:rPr>
        <w:t>Lloyds 9-month</w:t>
      </w:r>
      <w:r w:rsidR="0066024A" w:rsidRPr="007201F9">
        <w:rPr>
          <w:rFonts w:ascii="Calibri" w:hAnsi="Calibri" w:cs="Calibri"/>
        </w:rPr>
        <w:t xml:space="preserve"> deposit </w:t>
      </w:r>
      <w:r w:rsidR="00A07D62" w:rsidRPr="007201F9">
        <w:rPr>
          <w:rFonts w:ascii="Calibri" w:hAnsi="Calibri" w:cs="Calibri"/>
        </w:rPr>
        <w:t>account</w:t>
      </w:r>
      <w:r w:rsidR="00674CA4" w:rsidRPr="007201F9">
        <w:rPr>
          <w:rFonts w:ascii="Calibri" w:hAnsi="Calibri" w:cs="Calibri"/>
        </w:rPr>
        <w:t xml:space="preserve"> </w:t>
      </w:r>
      <w:r w:rsidR="00DB4213" w:rsidRPr="007201F9">
        <w:rPr>
          <w:rFonts w:ascii="Calibri" w:hAnsi="Calibri" w:cs="Calibri"/>
        </w:rPr>
        <w:t>(</w:t>
      </w:r>
      <w:r w:rsidR="00674CA4" w:rsidRPr="007201F9">
        <w:rPr>
          <w:rFonts w:ascii="Calibri" w:hAnsi="Calibri" w:cs="Calibri"/>
        </w:rPr>
        <w:t>3.55%</w:t>
      </w:r>
      <w:r w:rsidR="00DB4213" w:rsidRPr="007201F9">
        <w:rPr>
          <w:rFonts w:ascii="Calibri" w:hAnsi="Calibri" w:cs="Calibri"/>
        </w:rPr>
        <w:t>).</w:t>
      </w:r>
    </w:p>
    <w:p w14:paraId="69F14AA2" w14:textId="3BF5D5C7" w:rsidR="007201F9" w:rsidRPr="007201F9" w:rsidRDefault="007201F9" w:rsidP="0005232C">
      <w:pPr>
        <w:spacing w:after="0" w:line="240" w:lineRule="auto"/>
        <w:ind w:left="1440"/>
        <w:rPr>
          <w:rFonts w:ascii="Calibri" w:hAnsi="Calibri" w:cs="Calibri"/>
        </w:rPr>
      </w:pPr>
      <w:r w:rsidRPr="0005232C">
        <w:rPr>
          <w:rFonts w:ascii="Calibri" w:hAnsi="Calibri" w:cs="Calibri"/>
          <w:b/>
          <w:bCs/>
          <w:color w:val="2F5496" w:themeColor="accent1" w:themeShade="BF"/>
        </w:rPr>
        <w:t>Resolved:</w:t>
      </w:r>
      <w:r w:rsidRPr="0005232C">
        <w:rPr>
          <w:rFonts w:ascii="Calibri" w:hAnsi="Calibri" w:cs="Calibri"/>
          <w:color w:val="2F5496" w:themeColor="accent1" w:themeShade="BF"/>
        </w:rPr>
        <w:t xml:space="preserve"> </w:t>
      </w:r>
      <w:r>
        <w:rPr>
          <w:rFonts w:ascii="Calibri" w:hAnsi="Calibri" w:cs="Calibri"/>
        </w:rPr>
        <w:t>To agree to request from Clerk/RFO.</w:t>
      </w:r>
    </w:p>
    <w:bookmarkEnd w:id="0"/>
    <w:p w14:paraId="78538ADF" w14:textId="77777777" w:rsidR="00A61543" w:rsidRDefault="00A61543" w:rsidP="009479E0">
      <w:pPr>
        <w:pStyle w:val="ListParagraph"/>
        <w:spacing w:after="0"/>
        <w:rPr>
          <w:rFonts w:ascii="Calibri" w:hAnsi="Calibri" w:cs="Calibri"/>
          <w:b/>
          <w:bCs/>
          <w:color w:val="2F5496" w:themeColor="accent1" w:themeShade="BF"/>
        </w:rPr>
      </w:pPr>
    </w:p>
    <w:p w14:paraId="7B1538F9" w14:textId="45468DB7" w:rsidR="00F41D39" w:rsidRPr="00070997" w:rsidRDefault="009479E0" w:rsidP="009479E0">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67/24</w:t>
      </w:r>
      <w:r>
        <w:rPr>
          <w:rFonts w:ascii="Calibri" w:hAnsi="Calibri" w:cs="Calibri"/>
          <w:b/>
          <w:bCs/>
          <w:color w:val="2F5496" w:themeColor="accent1" w:themeShade="BF"/>
        </w:rPr>
        <w:tab/>
      </w:r>
      <w:r w:rsidR="00FB1EE7" w:rsidRPr="00070997">
        <w:rPr>
          <w:rFonts w:ascii="Calibri" w:hAnsi="Calibri" w:cs="Calibri"/>
          <w:b/>
          <w:bCs/>
          <w:color w:val="2F5496" w:themeColor="accent1" w:themeShade="BF"/>
        </w:rPr>
        <w:t>Matters arising from previous meeting</w:t>
      </w:r>
      <w:r w:rsidR="007D205B" w:rsidRPr="00070997">
        <w:rPr>
          <w:rFonts w:ascii="Calibri" w:hAnsi="Calibri" w:cs="Calibri"/>
          <w:b/>
          <w:bCs/>
          <w:color w:val="2F5496" w:themeColor="accent1" w:themeShade="BF"/>
        </w:rPr>
        <w:t>.</w:t>
      </w:r>
    </w:p>
    <w:p w14:paraId="7D029A1E" w14:textId="4AA5D3B4" w:rsidR="008F7C1A" w:rsidRDefault="00D47D43" w:rsidP="009479E0">
      <w:pPr>
        <w:pStyle w:val="ListParagraph"/>
        <w:spacing w:after="120"/>
        <w:ind w:firstLine="720"/>
        <w:contextualSpacing w:val="0"/>
        <w:rPr>
          <w:rFonts w:ascii="Calibri" w:hAnsi="Calibri" w:cs="Calibri"/>
        </w:rPr>
      </w:pPr>
      <w:r>
        <w:rPr>
          <w:rFonts w:ascii="Calibri" w:hAnsi="Calibri" w:cs="Calibri"/>
        </w:rPr>
        <w:t>To re</w:t>
      </w:r>
      <w:r w:rsidR="008632D2">
        <w:rPr>
          <w:rFonts w:ascii="Calibri" w:hAnsi="Calibri" w:cs="Calibri"/>
        </w:rPr>
        <w:t xml:space="preserve">ceive and note updates from </w:t>
      </w:r>
      <w:r w:rsidR="00DC6D46">
        <w:rPr>
          <w:rFonts w:ascii="Calibri" w:hAnsi="Calibri" w:cs="Calibri"/>
        </w:rPr>
        <w:t>previous meeting:</w:t>
      </w:r>
    </w:p>
    <w:p w14:paraId="5A4B9EE9" w14:textId="1F8A7942" w:rsidR="00DC6D46" w:rsidRDefault="00DC6D46" w:rsidP="00BC538A">
      <w:pPr>
        <w:pStyle w:val="ListParagraph"/>
        <w:spacing w:after="120"/>
        <w:ind w:left="1440"/>
        <w:contextualSpacing w:val="0"/>
        <w:rPr>
          <w:rFonts w:ascii="Calibri" w:hAnsi="Calibri" w:cs="Calibri"/>
        </w:rPr>
      </w:pPr>
      <w:r>
        <w:rPr>
          <w:rFonts w:ascii="Calibri" w:hAnsi="Calibri" w:cs="Calibri"/>
        </w:rPr>
        <w:t>Minute No 54/</w:t>
      </w:r>
      <w:r w:rsidR="00307D7C">
        <w:rPr>
          <w:rFonts w:ascii="Calibri" w:hAnsi="Calibri" w:cs="Calibri"/>
        </w:rPr>
        <w:t xml:space="preserve">24: Signatures from landowners regarding permission for </w:t>
      </w:r>
      <w:r w:rsidR="001037A2">
        <w:rPr>
          <w:rFonts w:ascii="Calibri" w:hAnsi="Calibri" w:cs="Calibri"/>
        </w:rPr>
        <w:t xml:space="preserve">mud signage are being obtained and signage </w:t>
      </w:r>
      <w:r w:rsidR="00BC538A">
        <w:rPr>
          <w:rFonts w:ascii="Calibri" w:hAnsi="Calibri" w:cs="Calibri"/>
        </w:rPr>
        <w:t xml:space="preserve">is </w:t>
      </w:r>
      <w:r w:rsidR="00D30430">
        <w:rPr>
          <w:rFonts w:ascii="Calibri" w:hAnsi="Calibri" w:cs="Calibri"/>
        </w:rPr>
        <w:t>being purchased</w:t>
      </w:r>
      <w:r w:rsidR="00BC538A">
        <w:rPr>
          <w:rFonts w:ascii="Calibri" w:hAnsi="Calibri" w:cs="Calibri"/>
        </w:rPr>
        <w:t>.</w:t>
      </w:r>
    </w:p>
    <w:p w14:paraId="0CEF427C" w14:textId="77777777" w:rsidR="00AB095F" w:rsidRDefault="00BC538A" w:rsidP="00BC538A">
      <w:pPr>
        <w:pStyle w:val="ListParagraph"/>
        <w:spacing w:after="120"/>
        <w:ind w:left="1440"/>
        <w:contextualSpacing w:val="0"/>
        <w:rPr>
          <w:rFonts w:ascii="Calibri" w:hAnsi="Calibri" w:cs="Calibri"/>
        </w:rPr>
      </w:pPr>
      <w:r>
        <w:rPr>
          <w:rFonts w:ascii="Calibri" w:hAnsi="Calibri" w:cs="Calibri"/>
        </w:rPr>
        <w:t>Minute No</w:t>
      </w:r>
      <w:r w:rsidR="006D34C6">
        <w:rPr>
          <w:rFonts w:ascii="Calibri" w:hAnsi="Calibri" w:cs="Calibri"/>
        </w:rPr>
        <w:t xml:space="preserve"> 56/24: </w:t>
      </w:r>
    </w:p>
    <w:p w14:paraId="39992311" w14:textId="627530E0" w:rsidR="00BC538A" w:rsidRDefault="00AB095F" w:rsidP="00BC538A">
      <w:pPr>
        <w:pStyle w:val="ListParagraph"/>
        <w:spacing w:after="120"/>
        <w:ind w:left="1440"/>
        <w:contextualSpacing w:val="0"/>
        <w:rPr>
          <w:rFonts w:ascii="Calibri" w:hAnsi="Calibri" w:cs="Calibri"/>
        </w:rPr>
      </w:pPr>
      <w:r>
        <w:rPr>
          <w:rFonts w:ascii="Calibri" w:hAnsi="Calibri" w:cs="Calibri"/>
        </w:rPr>
        <w:t xml:space="preserve">a). </w:t>
      </w:r>
      <w:r w:rsidR="00B6398B">
        <w:rPr>
          <w:rFonts w:ascii="Calibri" w:hAnsi="Calibri" w:cs="Calibri"/>
        </w:rPr>
        <w:t xml:space="preserve">Agreed </w:t>
      </w:r>
      <w:r w:rsidR="00AE4310">
        <w:rPr>
          <w:rFonts w:ascii="Calibri" w:hAnsi="Calibri" w:cs="Calibri"/>
        </w:rPr>
        <w:t>amend</w:t>
      </w:r>
      <w:r w:rsidR="00B6398B">
        <w:rPr>
          <w:rFonts w:ascii="Calibri" w:hAnsi="Calibri" w:cs="Calibri"/>
        </w:rPr>
        <w:t xml:space="preserve">ments have been added to </w:t>
      </w:r>
      <w:r w:rsidR="00AE4310">
        <w:rPr>
          <w:rFonts w:ascii="Calibri" w:hAnsi="Calibri" w:cs="Calibri"/>
        </w:rPr>
        <w:t>Council and Committee structure (attached)</w:t>
      </w:r>
      <w:r w:rsidR="00790040">
        <w:rPr>
          <w:rFonts w:ascii="Calibri" w:hAnsi="Calibri" w:cs="Calibri"/>
        </w:rPr>
        <w:t>.</w:t>
      </w:r>
    </w:p>
    <w:p w14:paraId="1BE53634" w14:textId="521A5191" w:rsidR="00AB095F" w:rsidRDefault="00AB095F" w:rsidP="00BC538A">
      <w:pPr>
        <w:pStyle w:val="ListParagraph"/>
        <w:spacing w:after="120"/>
        <w:ind w:left="1440"/>
        <w:contextualSpacing w:val="0"/>
        <w:rPr>
          <w:rFonts w:ascii="Calibri" w:hAnsi="Calibri" w:cs="Calibri"/>
        </w:rPr>
      </w:pPr>
      <w:r>
        <w:rPr>
          <w:rFonts w:ascii="Calibri" w:hAnsi="Calibri" w:cs="Calibri"/>
        </w:rPr>
        <w:t xml:space="preserve">b – d). </w:t>
      </w:r>
      <w:r w:rsidR="00B6398B">
        <w:rPr>
          <w:rFonts w:ascii="Calibri" w:hAnsi="Calibri" w:cs="Calibri"/>
        </w:rPr>
        <w:t>Agreed a</w:t>
      </w:r>
      <w:r>
        <w:rPr>
          <w:rFonts w:ascii="Calibri" w:hAnsi="Calibri" w:cs="Calibri"/>
        </w:rPr>
        <w:t>mend</w:t>
      </w:r>
      <w:r w:rsidR="00B6398B">
        <w:rPr>
          <w:rFonts w:ascii="Calibri" w:hAnsi="Calibri" w:cs="Calibri"/>
        </w:rPr>
        <w:t>ments have been added to</w:t>
      </w:r>
      <w:r>
        <w:rPr>
          <w:rFonts w:ascii="Calibri" w:hAnsi="Calibri" w:cs="Calibri"/>
        </w:rPr>
        <w:t xml:space="preserve"> Terms of Reference for </w:t>
      </w:r>
      <w:r w:rsidR="0014774C">
        <w:rPr>
          <w:rFonts w:ascii="Calibri" w:hAnsi="Calibri" w:cs="Calibri"/>
        </w:rPr>
        <w:t>C</w:t>
      </w:r>
      <w:r>
        <w:rPr>
          <w:rFonts w:ascii="Calibri" w:hAnsi="Calibri" w:cs="Calibri"/>
        </w:rPr>
        <w:t>ommittees (attached)</w:t>
      </w:r>
      <w:r w:rsidR="0014774C">
        <w:rPr>
          <w:rFonts w:ascii="Calibri" w:hAnsi="Calibri" w:cs="Calibri"/>
        </w:rPr>
        <w:t>.</w:t>
      </w:r>
    </w:p>
    <w:p w14:paraId="6659132F" w14:textId="020F7957" w:rsidR="002C7EDC" w:rsidRDefault="002C7EDC" w:rsidP="00BC538A">
      <w:pPr>
        <w:pStyle w:val="ListParagraph"/>
        <w:spacing w:after="120"/>
        <w:ind w:left="1440"/>
        <w:contextualSpacing w:val="0"/>
        <w:rPr>
          <w:rFonts w:ascii="Calibri" w:hAnsi="Calibri" w:cs="Calibri"/>
        </w:rPr>
      </w:pPr>
      <w:r>
        <w:rPr>
          <w:rFonts w:ascii="Calibri" w:hAnsi="Calibri" w:cs="Calibri"/>
        </w:rPr>
        <w:t>Minute No: 58/24:</w:t>
      </w:r>
      <w:r w:rsidR="0046263A">
        <w:rPr>
          <w:rFonts w:ascii="Calibri" w:hAnsi="Calibri" w:cs="Calibri"/>
        </w:rPr>
        <w:t xml:space="preserve"> Following interview process and consultation between Council Chair and Clerk,</w:t>
      </w:r>
      <w:r>
        <w:rPr>
          <w:rFonts w:ascii="Calibri" w:hAnsi="Calibri" w:cs="Calibri"/>
        </w:rPr>
        <w:t xml:space="preserve"> Mrs Debbie Glover has been offered</w:t>
      </w:r>
      <w:r w:rsidR="0046263A">
        <w:rPr>
          <w:rFonts w:ascii="Calibri" w:hAnsi="Calibri" w:cs="Calibri"/>
        </w:rPr>
        <w:t xml:space="preserve">, and accepted </w:t>
      </w:r>
      <w:r>
        <w:rPr>
          <w:rFonts w:ascii="Calibri" w:hAnsi="Calibri" w:cs="Calibri"/>
        </w:rPr>
        <w:t>the role of Office Admin Assistant</w:t>
      </w:r>
      <w:r w:rsidR="0046263A">
        <w:rPr>
          <w:rFonts w:ascii="Calibri" w:hAnsi="Calibri" w:cs="Calibri"/>
        </w:rPr>
        <w:t xml:space="preserve">. She </w:t>
      </w:r>
      <w:r>
        <w:rPr>
          <w:rFonts w:ascii="Calibri" w:hAnsi="Calibri" w:cs="Calibri"/>
        </w:rPr>
        <w:t>wi</w:t>
      </w:r>
      <w:r w:rsidR="00EC0A8A">
        <w:rPr>
          <w:rFonts w:ascii="Calibri" w:hAnsi="Calibri" w:cs="Calibri"/>
        </w:rPr>
        <w:t>ll</w:t>
      </w:r>
      <w:r>
        <w:rPr>
          <w:rFonts w:ascii="Calibri" w:hAnsi="Calibri" w:cs="Calibri"/>
        </w:rPr>
        <w:t xml:space="preserve"> take up </w:t>
      </w:r>
      <w:r w:rsidR="00EC0A8A">
        <w:rPr>
          <w:rFonts w:ascii="Calibri" w:hAnsi="Calibri" w:cs="Calibri"/>
        </w:rPr>
        <w:t>her new position</w:t>
      </w:r>
      <w:r w:rsidR="0046263A">
        <w:rPr>
          <w:rFonts w:ascii="Calibri" w:hAnsi="Calibri" w:cs="Calibri"/>
        </w:rPr>
        <w:t xml:space="preserve"> in the office</w:t>
      </w:r>
      <w:r w:rsidR="00EC0A8A">
        <w:rPr>
          <w:rFonts w:ascii="Calibri" w:hAnsi="Calibri" w:cs="Calibri"/>
        </w:rPr>
        <w:t xml:space="preserve"> on Tuesday 21</w:t>
      </w:r>
      <w:r w:rsidR="00EC0A8A" w:rsidRPr="00EC0A8A">
        <w:rPr>
          <w:rFonts w:ascii="Calibri" w:hAnsi="Calibri" w:cs="Calibri"/>
          <w:vertAlign w:val="superscript"/>
        </w:rPr>
        <w:t>st</w:t>
      </w:r>
      <w:r w:rsidR="00EC0A8A">
        <w:rPr>
          <w:rFonts w:ascii="Calibri" w:hAnsi="Calibri" w:cs="Calibri"/>
        </w:rPr>
        <w:t xml:space="preserve"> May 2024.</w:t>
      </w:r>
    </w:p>
    <w:p w14:paraId="798EE520" w14:textId="41EC00A6" w:rsidR="00DE58EA" w:rsidRPr="009479E0" w:rsidRDefault="009479E0" w:rsidP="00BC538A">
      <w:pPr>
        <w:pStyle w:val="ListParagraph"/>
        <w:spacing w:after="120"/>
        <w:ind w:left="1440"/>
        <w:contextualSpacing w:val="0"/>
        <w:rPr>
          <w:rFonts w:ascii="Calibri" w:hAnsi="Calibri" w:cs="Calibri"/>
          <w:b/>
          <w:bCs/>
          <w:color w:val="2F5496" w:themeColor="accent1" w:themeShade="BF"/>
        </w:rPr>
      </w:pPr>
      <w:r w:rsidRPr="009479E0">
        <w:rPr>
          <w:rFonts w:ascii="Calibri" w:hAnsi="Calibri" w:cs="Calibri"/>
          <w:b/>
          <w:bCs/>
          <w:color w:val="2F5496" w:themeColor="accent1" w:themeShade="BF"/>
        </w:rPr>
        <w:t>Received.</w:t>
      </w:r>
    </w:p>
    <w:p w14:paraId="338BA114" w14:textId="0737E808" w:rsidR="00DE58EA" w:rsidRPr="00070997" w:rsidRDefault="00B15FC7" w:rsidP="00B15FC7">
      <w:pPr>
        <w:pStyle w:val="ListParagraph"/>
        <w:spacing w:after="0"/>
        <w:ind w:left="1440" w:hanging="720"/>
        <w:rPr>
          <w:rFonts w:ascii="Calibri" w:hAnsi="Calibri" w:cs="Calibri"/>
          <w:b/>
          <w:bCs/>
          <w:color w:val="2F5496" w:themeColor="accent1" w:themeShade="BF"/>
        </w:rPr>
      </w:pPr>
      <w:r>
        <w:rPr>
          <w:rFonts w:ascii="Calibri" w:hAnsi="Calibri" w:cs="Calibri"/>
          <w:b/>
          <w:bCs/>
          <w:color w:val="2F5496" w:themeColor="accent1" w:themeShade="BF"/>
        </w:rPr>
        <w:t>68/24</w:t>
      </w:r>
      <w:r>
        <w:rPr>
          <w:rFonts w:ascii="Calibri" w:hAnsi="Calibri" w:cs="Calibri"/>
          <w:b/>
          <w:bCs/>
          <w:color w:val="2F5496" w:themeColor="accent1" w:themeShade="BF"/>
        </w:rPr>
        <w:tab/>
      </w:r>
      <w:r w:rsidR="00DE58EA" w:rsidRPr="00070997">
        <w:rPr>
          <w:rFonts w:ascii="Calibri" w:hAnsi="Calibri" w:cs="Calibri"/>
          <w:b/>
          <w:bCs/>
          <w:color w:val="2F5496" w:themeColor="accent1" w:themeShade="BF"/>
        </w:rPr>
        <w:t>Determine the time and place of ordinary meetings of the Council up to and including the next Annual Meeting of the Council</w:t>
      </w:r>
    </w:p>
    <w:p w14:paraId="0EAF3849" w14:textId="77777777" w:rsidR="00DE58EA" w:rsidRDefault="00DE58EA" w:rsidP="00B15FC7">
      <w:pPr>
        <w:pStyle w:val="ListParagraph"/>
        <w:spacing w:after="120"/>
        <w:ind w:firstLine="720"/>
        <w:contextualSpacing w:val="0"/>
        <w:rPr>
          <w:rFonts w:ascii="Calibri" w:hAnsi="Calibri" w:cs="Calibri"/>
        </w:rPr>
      </w:pPr>
      <w:r>
        <w:rPr>
          <w:rFonts w:ascii="Calibri" w:hAnsi="Calibri" w:cs="Calibri"/>
        </w:rPr>
        <w:t>To agree the meeting calendar for the next 12 months.</w:t>
      </w:r>
    </w:p>
    <w:p w14:paraId="07F4FD3A" w14:textId="012FF46F" w:rsidR="00B15FC7" w:rsidRDefault="00EF5947" w:rsidP="00EF5947">
      <w:pPr>
        <w:pStyle w:val="ListParagraph"/>
        <w:spacing w:after="120"/>
        <w:ind w:left="1440"/>
        <w:contextualSpacing w:val="0"/>
        <w:rPr>
          <w:rFonts w:ascii="Calibri" w:hAnsi="Calibri" w:cs="Calibri"/>
        </w:rPr>
      </w:pPr>
      <w:r w:rsidRPr="00EF5947">
        <w:rPr>
          <w:rFonts w:ascii="Calibri" w:hAnsi="Calibri" w:cs="Calibri"/>
          <w:b/>
          <w:bCs/>
          <w:color w:val="2F5496" w:themeColor="accent1" w:themeShade="BF"/>
        </w:rPr>
        <w:t>Resolved:</w:t>
      </w:r>
      <w:r w:rsidRPr="00EF5947">
        <w:rPr>
          <w:rFonts w:ascii="Calibri" w:hAnsi="Calibri" w:cs="Calibri"/>
          <w:color w:val="2F5496" w:themeColor="accent1" w:themeShade="BF"/>
        </w:rPr>
        <w:t xml:space="preserve"> </w:t>
      </w:r>
      <w:r>
        <w:rPr>
          <w:rFonts w:ascii="Calibri" w:hAnsi="Calibri" w:cs="Calibri"/>
        </w:rPr>
        <w:t>To agree, but to ensure other locations are available as back up for meetings that may not prove suitable for Parish Office.</w:t>
      </w:r>
    </w:p>
    <w:p w14:paraId="10207150" w14:textId="77777777" w:rsidR="00A80AF1" w:rsidRPr="00A80AF1" w:rsidRDefault="00A80AF1" w:rsidP="00DE58EA">
      <w:pPr>
        <w:pStyle w:val="ListParagraph"/>
        <w:spacing w:after="0"/>
        <w:rPr>
          <w:rFonts w:ascii="Calibri" w:hAnsi="Calibri" w:cs="Calibri"/>
          <w:b/>
          <w:bCs/>
          <w:color w:val="4472C4" w:themeColor="accent1"/>
        </w:rPr>
      </w:pPr>
    </w:p>
    <w:p w14:paraId="53EDC377" w14:textId="00F91ACA" w:rsidR="00F41D39" w:rsidRPr="00070997" w:rsidRDefault="00942FA0" w:rsidP="00EF5947">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69/24</w:t>
      </w:r>
      <w:r>
        <w:rPr>
          <w:rFonts w:ascii="Calibri" w:hAnsi="Calibri" w:cs="Calibri"/>
          <w:b/>
          <w:bCs/>
          <w:color w:val="2F5496" w:themeColor="accent1" w:themeShade="BF"/>
        </w:rPr>
        <w:tab/>
      </w:r>
      <w:r w:rsidR="002B3CB7" w:rsidRPr="00070997">
        <w:rPr>
          <w:rFonts w:ascii="Calibri" w:hAnsi="Calibri" w:cs="Calibri"/>
          <w:b/>
          <w:bCs/>
          <w:color w:val="2F5496" w:themeColor="accent1" w:themeShade="BF"/>
        </w:rPr>
        <w:t>Appointment of members to Committees</w:t>
      </w:r>
    </w:p>
    <w:p w14:paraId="0C1EC4B7" w14:textId="4C7AF042" w:rsidR="00613A89" w:rsidRDefault="00613A89" w:rsidP="00613A89">
      <w:pPr>
        <w:pStyle w:val="ListParagraph"/>
        <w:spacing w:after="0"/>
        <w:rPr>
          <w:rFonts w:ascii="Calibri" w:hAnsi="Calibri" w:cs="Calibri"/>
        </w:rPr>
      </w:pPr>
      <w:r>
        <w:rPr>
          <w:rFonts w:ascii="Calibri" w:hAnsi="Calibri" w:cs="Calibri"/>
        </w:rPr>
        <w:t>To elect Councillors to serve upon the Council’s Committees</w:t>
      </w:r>
      <w:r w:rsidR="006E52A2">
        <w:rPr>
          <w:rFonts w:ascii="Calibri" w:hAnsi="Calibri" w:cs="Calibri"/>
        </w:rPr>
        <w:t>.</w:t>
      </w:r>
      <w:r>
        <w:rPr>
          <w:rFonts w:ascii="Calibri" w:hAnsi="Calibri" w:cs="Calibri"/>
        </w:rPr>
        <w:t xml:space="preserve"> (</w:t>
      </w:r>
      <w:r w:rsidR="006E52A2">
        <w:rPr>
          <w:rFonts w:ascii="Calibri" w:hAnsi="Calibri" w:cs="Calibri"/>
        </w:rPr>
        <w:t xml:space="preserve">Chairs and </w:t>
      </w:r>
      <w:r>
        <w:rPr>
          <w:rFonts w:ascii="Calibri" w:hAnsi="Calibri" w:cs="Calibri"/>
        </w:rPr>
        <w:t xml:space="preserve">Vice chairs will be elected at the first meeting of the </w:t>
      </w:r>
      <w:r w:rsidR="006E52A2">
        <w:rPr>
          <w:rFonts w:ascii="Calibri" w:hAnsi="Calibri" w:cs="Calibri"/>
        </w:rPr>
        <w:t>C</w:t>
      </w:r>
      <w:r>
        <w:rPr>
          <w:rFonts w:ascii="Calibri" w:hAnsi="Calibri" w:cs="Calibri"/>
        </w:rPr>
        <w:t>ommittee)</w:t>
      </w:r>
    </w:p>
    <w:p w14:paraId="62468B53" w14:textId="71491F74" w:rsidR="00613A89" w:rsidRDefault="00613A89" w:rsidP="00613A89">
      <w:pPr>
        <w:pStyle w:val="ListParagraph"/>
        <w:numPr>
          <w:ilvl w:val="0"/>
          <w:numId w:val="8"/>
        </w:numPr>
        <w:spacing w:after="0"/>
        <w:rPr>
          <w:rFonts w:ascii="Calibri" w:hAnsi="Calibri" w:cs="Calibri"/>
        </w:rPr>
      </w:pPr>
      <w:r>
        <w:rPr>
          <w:rFonts w:ascii="Calibri" w:hAnsi="Calibri" w:cs="Calibri"/>
        </w:rPr>
        <w:t xml:space="preserve">Finance </w:t>
      </w:r>
      <w:r w:rsidR="00C32EF4">
        <w:rPr>
          <w:rFonts w:ascii="Calibri" w:hAnsi="Calibri" w:cs="Calibri"/>
        </w:rPr>
        <w:t>and</w:t>
      </w:r>
      <w:r>
        <w:rPr>
          <w:rFonts w:ascii="Calibri" w:hAnsi="Calibri" w:cs="Calibri"/>
        </w:rPr>
        <w:t xml:space="preserve"> Governance </w:t>
      </w:r>
      <w:r w:rsidR="00700134">
        <w:rPr>
          <w:rFonts w:ascii="Calibri" w:hAnsi="Calibri" w:cs="Calibri"/>
        </w:rPr>
        <w:t>(</w:t>
      </w:r>
      <w:r w:rsidR="002647C5">
        <w:rPr>
          <w:rFonts w:ascii="Calibri" w:hAnsi="Calibri" w:cs="Calibri"/>
        </w:rPr>
        <w:t xml:space="preserve">7 </w:t>
      </w:r>
      <w:r w:rsidR="00700134">
        <w:rPr>
          <w:rFonts w:ascii="Calibri" w:hAnsi="Calibri" w:cs="Calibri"/>
        </w:rPr>
        <w:t>x</w:t>
      </w:r>
      <w:r w:rsidR="002647C5">
        <w:rPr>
          <w:rFonts w:ascii="Calibri" w:hAnsi="Calibri" w:cs="Calibri"/>
        </w:rPr>
        <w:t xml:space="preserve"> </w:t>
      </w:r>
      <w:r w:rsidR="00700134">
        <w:rPr>
          <w:rFonts w:ascii="Calibri" w:hAnsi="Calibri" w:cs="Calibri"/>
        </w:rPr>
        <w:t>M</w:t>
      </w:r>
      <w:r w:rsidR="002647C5">
        <w:rPr>
          <w:rFonts w:ascii="Calibri" w:hAnsi="Calibri" w:cs="Calibri"/>
        </w:rPr>
        <w:t>embers</w:t>
      </w:r>
      <w:r w:rsidR="00700134">
        <w:rPr>
          <w:rFonts w:ascii="Calibri" w:hAnsi="Calibri" w:cs="Calibri"/>
        </w:rPr>
        <w:t>)</w:t>
      </w:r>
    </w:p>
    <w:p w14:paraId="6A7E6152" w14:textId="25786BCF" w:rsidR="00942FA0" w:rsidRDefault="00942FA0" w:rsidP="00942FA0">
      <w:pPr>
        <w:pStyle w:val="ListParagraph"/>
        <w:spacing w:after="0"/>
        <w:ind w:left="1800"/>
        <w:rPr>
          <w:rFonts w:ascii="Calibri" w:hAnsi="Calibri" w:cs="Calibri"/>
        </w:rPr>
      </w:pPr>
      <w:r w:rsidRPr="0021257C">
        <w:rPr>
          <w:rFonts w:ascii="Calibri" w:hAnsi="Calibri" w:cs="Calibri"/>
          <w:b/>
          <w:bCs/>
          <w:color w:val="2F5496" w:themeColor="accent1" w:themeShade="BF"/>
        </w:rPr>
        <w:t>Resolved:</w:t>
      </w:r>
      <w:r w:rsidRPr="0021257C">
        <w:rPr>
          <w:rFonts w:ascii="Calibri" w:hAnsi="Calibri" w:cs="Calibri"/>
          <w:color w:val="2F5496" w:themeColor="accent1" w:themeShade="BF"/>
        </w:rPr>
        <w:t xml:space="preserve"> </w:t>
      </w:r>
      <w:r w:rsidR="003A0C18">
        <w:rPr>
          <w:rFonts w:ascii="Calibri" w:hAnsi="Calibri" w:cs="Calibri"/>
        </w:rPr>
        <w:t>T</w:t>
      </w:r>
      <w:r>
        <w:rPr>
          <w:rFonts w:ascii="Calibri" w:hAnsi="Calibri" w:cs="Calibri"/>
        </w:rPr>
        <w:t>o elect Cllr</w:t>
      </w:r>
      <w:r w:rsidR="008A74F1">
        <w:rPr>
          <w:rFonts w:ascii="Calibri" w:hAnsi="Calibri" w:cs="Calibri"/>
        </w:rPr>
        <w:t xml:space="preserve"> Brabazon, Cllr </w:t>
      </w:r>
      <w:r w:rsidR="009D095E">
        <w:rPr>
          <w:rFonts w:ascii="Calibri" w:hAnsi="Calibri" w:cs="Calibri"/>
        </w:rPr>
        <w:t xml:space="preserve">Davis, Cllr Humphray, Cllr Kenny, </w:t>
      </w:r>
      <w:r w:rsidR="00DF46D4">
        <w:rPr>
          <w:rFonts w:ascii="Calibri" w:hAnsi="Calibri" w:cs="Calibri"/>
        </w:rPr>
        <w:t>Cllr Lake, Cllr Stoddart-Stones and Cllr White</w:t>
      </w:r>
      <w:r w:rsidR="00AF71AB">
        <w:rPr>
          <w:rFonts w:ascii="Calibri" w:hAnsi="Calibri" w:cs="Calibri"/>
        </w:rPr>
        <w:t>.</w:t>
      </w:r>
    </w:p>
    <w:p w14:paraId="38AFDECB" w14:textId="1D48A5DF" w:rsidR="00613A89" w:rsidRDefault="00613A89" w:rsidP="00613A89">
      <w:pPr>
        <w:pStyle w:val="ListParagraph"/>
        <w:numPr>
          <w:ilvl w:val="0"/>
          <w:numId w:val="8"/>
        </w:numPr>
        <w:spacing w:after="0"/>
        <w:rPr>
          <w:rFonts w:ascii="Calibri" w:hAnsi="Calibri" w:cs="Calibri"/>
        </w:rPr>
      </w:pPr>
      <w:r>
        <w:rPr>
          <w:rFonts w:ascii="Calibri" w:hAnsi="Calibri" w:cs="Calibri"/>
        </w:rPr>
        <w:t>Planning</w:t>
      </w:r>
      <w:r w:rsidR="002647C5">
        <w:rPr>
          <w:rFonts w:ascii="Calibri" w:hAnsi="Calibri" w:cs="Calibri"/>
        </w:rPr>
        <w:t xml:space="preserve"> </w:t>
      </w:r>
      <w:r w:rsidR="0038348F">
        <w:rPr>
          <w:rFonts w:ascii="Calibri" w:hAnsi="Calibri" w:cs="Calibri"/>
        </w:rPr>
        <w:t>(7 x Members)</w:t>
      </w:r>
    </w:p>
    <w:p w14:paraId="43E0A775" w14:textId="55705EF8" w:rsidR="0021257C" w:rsidRDefault="0021257C" w:rsidP="0021257C">
      <w:pPr>
        <w:pStyle w:val="ListParagraph"/>
        <w:spacing w:after="0"/>
        <w:ind w:left="1800"/>
        <w:rPr>
          <w:rFonts w:ascii="Calibri" w:hAnsi="Calibri" w:cs="Calibri"/>
        </w:rPr>
      </w:pPr>
      <w:r w:rsidRPr="006D4F33">
        <w:rPr>
          <w:rFonts w:ascii="Calibri" w:hAnsi="Calibri" w:cs="Calibri"/>
          <w:b/>
          <w:bCs/>
          <w:color w:val="2F5496" w:themeColor="accent1" w:themeShade="BF"/>
        </w:rPr>
        <w:t>Resolved:</w:t>
      </w:r>
      <w:r>
        <w:rPr>
          <w:rFonts w:ascii="Calibri" w:hAnsi="Calibri" w:cs="Calibri"/>
        </w:rPr>
        <w:t xml:space="preserve"> </w:t>
      </w:r>
      <w:r w:rsidR="003A0C18">
        <w:rPr>
          <w:rFonts w:ascii="Calibri" w:hAnsi="Calibri" w:cs="Calibri"/>
        </w:rPr>
        <w:t xml:space="preserve">To elect Cllr Adams, </w:t>
      </w:r>
      <w:r w:rsidR="00D100D8">
        <w:rPr>
          <w:rFonts w:ascii="Calibri" w:hAnsi="Calibri" w:cs="Calibri"/>
        </w:rPr>
        <w:t xml:space="preserve">Cllr Davis, Cllr Groom, Cllr Humphray, Cllr </w:t>
      </w:r>
      <w:r w:rsidR="006D4F33">
        <w:rPr>
          <w:rFonts w:ascii="Calibri" w:hAnsi="Calibri" w:cs="Calibri"/>
        </w:rPr>
        <w:t>Philipsborn, Cllr Sullivan and Cllr White.</w:t>
      </w:r>
    </w:p>
    <w:p w14:paraId="1691D99C" w14:textId="77777777" w:rsidR="00CF6A22" w:rsidRDefault="00CF6A22" w:rsidP="0021257C">
      <w:pPr>
        <w:pStyle w:val="ListParagraph"/>
        <w:spacing w:after="0"/>
        <w:ind w:left="1800"/>
        <w:rPr>
          <w:rFonts w:ascii="Calibri" w:hAnsi="Calibri" w:cs="Calibri"/>
        </w:rPr>
      </w:pPr>
    </w:p>
    <w:p w14:paraId="21620B82" w14:textId="77777777" w:rsidR="00CF6A22" w:rsidRDefault="00CF6A22" w:rsidP="0021257C">
      <w:pPr>
        <w:pStyle w:val="ListParagraph"/>
        <w:spacing w:after="0"/>
        <w:ind w:left="1800"/>
        <w:rPr>
          <w:rFonts w:ascii="Calibri" w:hAnsi="Calibri" w:cs="Calibri"/>
        </w:rPr>
      </w:pPr>
    </w:p>
    <w:p w14:paraId="0F1E6682" w14:textId="77777777" w:rsidR="00CF6A22" w:rsidRDefault="00CF6A22" w:rsidP="0021257C">
      <w:pPr>
        <w:pStyle w:val="ListParagraph"/>
        <w:spacing w:after="0"/>
        <w:ind w:left="1800"/>
        <w:rPr>
          <w:rFonts w:ascii="Calibri" w:hAnsi="Calibri" w:cs="Calibri"/>
        </w:rPr>
      </w:pPr>
    </w:p>
    <w:p w14:paraId="2603E0A2" w14:textId="77777777" w:rsidR="00CF6A22" w:rsidRDefault="00CF6A22" w:rsidP="0021257C">
      <w:pPr>
        <w:pStyle w:val="ListParagraph"/>
        <w:spacing w:after="0"/>
        <w:ind w:left="1800"/>
        <w:rPr>
          <w:rFonts w:ascii="Calibri" w:hAnsi="Calibri" w:cs="Calibri"/>
        </w:rPr>
      </w:pPr>
    </w:p>
    <w:p w14:paraId="4F72DC1C" w14:textId="77777777" w:rsidR="00CF6A22" w:rsidRDefault="00CF6A22" w:rsidP="0021257C">
      <w:pPr>
        <w:pStyle w:val="ListParagraph"/>
        <w:spacing w:after="0"/>
        <w:ind w:left="1800"/>
        <w:rPr>
          <w:rFonts w:ascii="Calibri" w:hAnsi="Calibri" w:cs="Calibri"/>
        </w:rPr>
      </w:pPr>
    </w:p>
    <w:p w14:paraId="4C19C04F" w14:textId="77777777" w:rsidR="00CF6A22" w:rsidRDefault="00CF6A22" w:rsidP="0021257C">
      <w:pPr>
        <w:pStyle w:val="ListParagraph"/>
        <w:spacing w:after="0"/>
        <w:ind w:left="1800"/>
        <w:rPr>
          <w:rFonts w:ascii="Calibri" w:hAnsi="Calibri" w:cs="Calibri"/>
        </w:rPr>
      </w:pPr>
    </w:p>
    <w:p w14:paraId="223C5845" w14:textId="77777777" w:rsidR="00CF6A22" w:rsidRDefault="00CF6A22" w:rsidP="0021257C">
      <w:pPr>
        <w:pStyle w:val="ListParagraph"/>
        <w:spacing w:after="0"/>
        <w:ind w:left="1800"/>
        <w:rPr>
          <w:rFonts w:ascii="Calibri" w:hAnsi="Calibri" w:cs="Calibri"/>
        </w:rPr>
      </w:pPr>
    </w:p>
    <w:p w14:paraId="39E59BE1" w14:textId="77AC67D2" w:rsidR="00A926D7" w:rsidRDefault="00A926D7" w:rsidP="00613A89">
      <w:pPr>
        <w:pStyle w:val="ListParagraph"/>
        <w:numPr>
          <w:ilvl w:val="0"/>
          <w:numId w:val="8"/>
        </w:numPr>
        <w:spacing w:after="0"/>
        <w:rPr>
          <w:rFonts w:ascii="Calibri" w:hAnsi="Calibri" w:cs="Calibri"/>
        </w:rPr>
      </w:pPr>
      <w:r>
        <w:rPr>
          <w:rFonts w:ascii="Calibri" w:hAnsi="Calibri" w:cs="Calibri"/>
        </w:rPr>
        <w:t xml:space="preserve">Environment </w:t>
      </w:r>
      <w:r w:rsidR="00C32EF4">
        <w:rPr>
          <w:rFonts w:ascii="Calibri" w:hAnsi="Calibri" w:cs="Calibri"/>
        </w:rPr>
        <w:t>and Neighbourhood</w:t>
      </w:r>
      <w:r w:rsidR="0038348F">
        <w:rPr>
          <w:rFonts w:ascii="Calibri" w:hAnsi="Calibri" w:cs="Calibri"/>
        </w:rPr>
        <w:t xml:space="preserve"> (</w:t>
      </w:r>
      <w:r w:rsidR="002647C5">
        <w:rPr>
          <w:rFonts w:ascii="Calibri" w:hAnsi="Calibri" w:cs="Calibri"/>
        </w:rPr>
        <w:t xml:space="preserve">7 </w:t>
      </w:r>
      <w:r w:rsidR="0038348F">
        <w:rPr>
          <w:rFonts w:ascii="Calibri" w:hAnsi="Calibri" w:cs="Calibri"/>
        </w:rPr>
        <w:t>x</w:t>
      </w:r>
      <w:r w:rsidR="002647C5">
        <w:rPr>
          <w:rFonts w:ascii="Calibri" w:hAnsi="Calibri" w:cs="Calibri"/>
        </w:rPr>
        <w:t xml:space="preserve"> </w:t>
      </w:r>
      <w:r w:rsidR="0038348F">
        <w:rPr>
          <w:rFonts w:ascii="Calibri" w:hAnsi="Calibri" w:cs="Calibri"/>
        </w:rPr>
        <w:t>M</w:t>
      </w:r>
      <w:r w:rsidR="002647C5">
        <w:rPr>
          <w:rFonts w:ascii="Calibri" w:hAnsi="Calibri" w:cs="Calibri"/>
        </w:rPr>
        <w:t>embers</w:t>
      </w:r>
      <w:r w:rsidR="0038348F">
        <w:rPr>
          <w:rFonts w:ascii="Calibri" w:hAnsi="Calibri" w:cs="Calibri"/>
        </w:rPr>
        <w:t>)</w:t>
      </w:r>
    </w:p>
    <w:p w14:paraId="758AC61F" w14:textId="4965E8C1" w:rsidR="00C32EF4" w:rsidRDefault="006D4F33" w:rsidP="00C32EF4">
      <w:pPr>
        <w:pStyle w:val="ListParagraph"/>
        <w:spacing w:after="0"/>
        <w:ind w:left="1800"/>
        <w:rPr>
          <w:rFonts w:ascii="Calibri" w:hAnsi="Calibri" w:cs="Calibri"/>
        </w:rPr>
      </w:pPr>
      <w:r w:rsidRPr="00647112">
        <w:rPr>
          <w:rFonts w:ascii="Calibri" w:hAnsi="Calibri" w:cs="Calibri"/>
          <w:b/>
          <w:bCs/>
          <w:color w:val="2F5496" w:themeColor="accent1" w:themeShade="BF"/>
        </w:rPr>
        <w:t>Resolved:</w:t>
      </w:r>
      <w:r w:rsidRPr="00647112">
        <w:rPr>
          <w:rFonts w:ascii="Calibri" w:hAnsi="Calibri" w:cs="Calibri"/>
          <w:color w:val="2F5496" w:themeColor="accent1" w:themeShade="BF"/>
        </w:rPr>
        <w:t xml:space="preserve"> </w:t>
      </w:r>
      <w:r>
        <w:rPr>
          <w:rFonts w:ascii="Calibri" w:hAnsi="Calibri" w:cs="Calibri"/>
        </w:rPr>
        <w:t>To elect</w:t>
      </w:r>
      <w:r w:rsidR="00BD314C">
        <w:rPr>
          <w:rFonts w:ascii="Calibri" w:hAnsi="Calibri" w:cs="Calibri"/>
        </w:rPr>
        <w:t xml:space="preserve"> </w:t>
      </w:r>
      <w:r w:rsidR="00E15F2B">
        <w:rPr>
          <w:rFonts w:ascii="Calibri" w:hAnsi="Calibri" w:cs="Calibri"/>
        </w:rPr>
        <w:t>Cllr Adams, Cllr Brabazon, Cllr Groom, Cllr Noyes, Cllr</w:t>
      </w:r>
      <w:r w:rsidR="00647112">
        <w:rPr>
          <w:rFonts w:ascii="Calibri" w:hAnsi="Calibri" w:cs="Calibri"/>
        </w:rPr>
        <w:t xml:space="preserve"> Stoddart</w:t>
      </w:r>
      <w:r w:rsidR="00A938BF">
        <w:rPr>
          <w:rFonts w:ascii="Calibri" w:hAnsi="Calibri" w:cs="Calibri"/>
        </w:rPr>
        <w:t>-</w:t>
      </w:r>
      <w:r w:rsidR="00647112">
        <w:rPr>
          <w:rFonts w:ascii="Calibri" w:hAnsi="Calibri" w:cs="Calibri"/>
        </w:rPr>
        <w:t>Stones and Cllr Sullivan.</w:t>
      </w:r>
    </w:p>
    <w:p w14:paraId="0DCEDB70" w14:textId="2A973241" w:rsidR="00613A89" w:rsidRPr="00070997" w:rsidRDefault="00530F95" w:rsidP="00530F95">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70/24</w:t>
      </w:r>
      <w:r>
        <w:rPr>
          <w:rFonts w:ascii="Calibri" w:hAnsi="Calibri" w:cs="Calibri"/>
          <w:b/>
          <w:bCs/>
          <w:color w:val="2F5496" w:themeColor="accent1" w:themeShade="BF"/>
        </w:rPr>
        <w:tab/>
      </w:r>
      <w:r w:rsidR="00613A89" w:rsidRPr="00070997">
        <w:rPr>
          <w:rFonts w:ascii="Calibri" w:hAnsi="Calibri" w:cs="Calibri"/>
          <w:b/>
          <w:bCs/>
          <w:color w:val="2F5496" w:themeColor="accent1" w:themeShade="BF"/>
        </w:rPr>
        <w:t>Appointment of Council Representatives</w:t>
      </w:r>
      <w:r w:rsidR="008F0CBF" w:rsidRPr="00070997">
        <w:rPr>
          <w:rFonts w:ascii="Calibri" w:hAnsi="Calibri" w:cs="Calibri"/>
          <w:b/>
          <w:bCs/>
          <w:color w:val="2F5496" w:themeColor="accent1" w:themeShade="BF"/>
        </w:rPr>
        <w:t xml:space="preserve"> and Trustees</w:t>
      </w:r>
      <w:r w:rsidR="00613A89" w:rsidRPr="00070997">
        <w:rPr>
          <w:rFonts w:ascii="Calibri" w:hAnsi="Calibri" w:cs="Calibri"/>
          <w:b/>
          <w:bCs/>
          <w:color w:val="2F5496" w:themeColor="accent1" w:themeShade="BF"/>
        </w:rPr>
        <w:t xml:space="preserve"> on Outside Bodies</w:t>
      </w:r>
    </w:p>
    <w:p w14:paraId="5BEC2832" w14:textId="2F7E8E8C" w:rsidR="00613A89" w:rsidRDefault="00613A89" w:rsidP="00613A89">
      <w:pPr>
        <w:pStyle w:val="ListParagraph"/>
        <w:spacing w:after="0"/>
        <w:rPr>
          <w:rFonts w:ascii="Calibri" w:hAnsi="Calibri" w:cs="Calibri"/>
        </w:rPr>
      </w:pPr>
      <w:r>
        <w:rPr>
          <w:rFonts w:ascii="Calibri" w:hAnsi="Calibri" w:cs="Calibri"/>
        </w:rPr>
        <w:t>To appoint Council Representatives to outside bodies for 202</w:t>
      </w:r>
      <w:r w:rsidR="005243A9">
        <w:rPr>
          <w:rFonts w:ascii="Calibri" w:hAnsi="Calibri" w:cs="Calibri"/>
        </w:rPr>
        <w:t>4</w:t>
      </w:r>
      <w:r>
        <w:rPr>
          <w:rFonts w:ascii="Calibri" w:hAnsi="Calibri" w:cs="Calibri"/>
        </w:rPr>
        <w:t>/2</w:t>
      </w:r>
      <w:r w:rsidR="005243A9">
        <w:rPr>
          <w:rFonts w:ascii="Calibri" w:hAnsi="Calibri" w:cs="Calibri"/>
        </w:rPr>
        <w:t>5</w:t>
      </w:r>
      <w:r>
        <w:rPr>
          <w:rFonts w:ascii="Calibri" w:hAnsi="Calibri" w:cs="Calibri"/>
        </w:rPr>
        <w:t xml:space="preserve"> and to note representatives assigned to informal groups.</w:t>
      </w:r>
    </w:p>
    <w:p w14:paraId="7E7650DB" w14:textId="677AEFE9" w:rsidR="00613A89" w:rsidRDefault="00613A89" w:rsidP="00BA6DCE">
      <w:pPr>
        <w:pStyle w:val="ListParagraph"/>
        <w:numPr>
          <w:ilvl w:val="0"/>
          <w:numId w:val="9"/>
        </w:numPr>
        <w:spacing w:after="0"/>
        <w:rPr>
          <w:rFonts w:ascii="Calibri" w:hAnsi="Calibri" w:cs="Calibri"/>
        </w:rPr>
      </w:pPr>
      <w:r>
        <w:rPr>
          <w:rFonts w:ascii="Calibri" w:hAnsi="Calibri" w:cs="Calibri"/>
        </w:rPr>
        <w:t>Village Hall Management Committee</w:t>
      </w:r>
      <w:r w:rsidR="00284BE3">
        <w:rPr>
          <w:rFonts w:ascii="Calibri" w:hAnsi="Calibri" w:cs="Calibri"/>
        </w:rPr>
        <w:t xml:space="preserve"> (1 x Member)</w:t>
      </w:r>
    </w:p>
    <w:p w14:paraId="3EBD235B" w14:textId="493F939E" w:rsidR="00EA68CF" w:rsidRPr="00BA6DCE" w:rsidRDefault="00EA68CF" w:rsidP="00EA68CF">
      <w:pPr>
        <w:pStyle w:val="ListParagraph"/>
        <w:spacing w:after="0"/>
        <w:ind w:left="1800"/>
        <w:rPr>
          <w:rFonts w:ascii="Calibri" w:hAnsi="Calibri" w:cs="Calibri"/>
        </w:rPr>
      </w:pPr>
      <w:r w:rsidRPr="00746155">
        <w:rPr>
          <w:rFonts w:ascii="Calibri" w:hAnsi="Calibri" w:cs="Calibri"/>
          <w:b/>
          <w:bCs/>
          <w:color w:val="2F5496" w:themeColor="accent1" w:themeShade="BF"/>
        </w:rPr>
        <w:t>Resolved:</w:t>
      </w:r>
      <w:r w:rsidRPr="00746155">
        <w:rPr>
          <w:rFonts w:ascii="Calibri" w:hAnsi="Calibri" w:cs="Calibri"/>
          <w:color w:val="2F5496" w:themeColor="accent1" w:themeShade="BF"/>
        </w:rPr>
        <w:t xml:space="preserve"> </w:t>
      </w:r>
      <w:r>
        <w:rPr>
          <w:rFonts w:ascii="Calibri" w:hAnsi="Calibri" w:cs="Calibri"/>
        </w:rPr>
        <w:t xml:space="preserve">To appoint </w:t>
      </w:r>
      <w:r w:rsidR="00746155">
        <w:rPr>
          <w:rFonts w:ascii="Calibri" w:hAnsi="Calibri" w:cs="Calibri"/>
        </w:rPr>
        <w:t>Cllr Davis</w:t>
      </w:r>
    </w:p>
    <w:p w14:paraId="4A48956B" w14:textId="77777777" w:rsidR="004352B0" w:rsidRDefault="00613A89" w:rsidP="006C5697">
      <w:pPr>
        <w:pStyle w:val="ListParagraph"/>
        <w:numPr>
          <w:ilvl w:val="0"/>
          <w:numId w:val="9"/>
        </w:numPr>
        <w:spacing w:after="0"/>
        <w:rPr>
          <w:rFonts w:ascii="Calibri" w:hAnsi="Calibri" w:cs="Calibri"/>
        </w:rPr>
      </w:pPr>
      <w:r w:rsidRPr="00BA6DCE">
        <w:rPr>
          <w:rFonts w:ascii="Calibri" w:hAnsi="Calibri" w:cs="Calibri"/>
        </w:rPr>
        <w:t>Waste Forum</w:t>
      </w:r>
      <w:r w:rsidR="00AC066E" w:rsidRPr="00BA6DCE">
        <w:rPr>
          <w:rFonts w:ascii="Calibri" w:hAnsi="Calibri" w:cs="Calibri"/>
        </w:rPr>
        <w:t xml:space="preserve"> (IoW waste services)</w:t>
      </w:r>
      <w:r w:rsidR="00BA6DCE" w:rsidRPr="00BA6DCE">
        <w:rPr>
          <w:rFonts w:ascii="Calibri" w:hAnsi="Calibri" w:cs="Calibri"/>
        </w:rPr>
        <w:t xml:space="preserve"> (1 </w:t>
      </w:r>
      <w:r w:rsidR="004352B0">
        <w:rPr>
          <w:rFonts w:ascii="Calibri" w:hAnsi="Calibri" w:cs="Calibri"/>
        </w:rPr>
        <w:t>x Member)</w:t>
      </w:r>
    </w:p>
    <w:p w14:paraId="011E9F9F" w14:textId="5E9190DF" w:rsidR="00746155" w:rsidRDefault="00746155" w:rsidP="00746155">
      <w:pPr>
        <w:pStyle w:val="ListParagraph"/>
        <w:spacing w:after="0"/>
        <w:ind w:left="1800"/>
        <w:rPr>
          <w:rFonts w:ascii="Calibri" w:hAnsi="Calibri" w:cs="Calibri"/>
        </w:rPr>
      </w:pPr>
      <w:r w:rsidRPr="005C7A88">
        <w:rPr>
          <w:rFonts w:ascii="Calibri" w:hAnsi="Calibri" w:cs="Calibri"/>
          <w:b/>
          <w:bCs/>
          <w:color w:val="2F5496" w:themeColor="accent1" w:themeShade="BF"/>
        </w:rPr>
        <w:t>Resolved:</w:t>
      </w:r>
      <w:r>
        <w:rPr>
          <w:rFonts w:ascii="Calibri" w:hAnsi="Calibri" w:cs="Calibri"/>
        </w:rPr>
        <w:t xml:space="preserve"> To appoint Cllr </w:t>
      </w:r>
      <w:r w:rsidR="005C7A88">
        <w:rPr>
          <w:rFonts w:ascii="Calibri" w:hAnsi="Calibri" w:cs="Calibri"/>
        </w:rPr>
        <w:t>Sullivan</w:t>
      </w:r>
    </w:p>
    <w:p w14:paraId="6875A018" w14:textId="02DE8C8A" w:rsidR="004352B0" w:rsidRDefault="004352B0" w:rsidP="006C5697">
      <w:pPr>
        <w:pStyle w:val="ListParagraph"/>
        <w:numPr>
          <w:ilvl w:val="0"/>
          <w:numId w:val="9"/>
        </w:numPr>
        <w:spacing w:after="0"/>
        <w:rPr>
          <w:rFonts w:ascii="Calibri" w:hAnsi="Calibri" w:cs="Calibri"/>
        </w:rPr>
      </w:pPr>
      <w:r>
        <w:rPr>
          <w:rFonts w:ascii="Calibri" w:hAnsi="Calibri" w:cs="Calibri"/>
        </w:rPr>
        <w:t xml:space="preserve">Environment and Sustainability </w:t>
      </w:r>
      <w:proofErr w:type="spellStart"/>
      <w:r>
        <w:rPr>
          <w:rFonts w:ascii="Calibri" w:hAnsi="Calibri" w:cs="Calibri"/>
        </w:rPr>
        <w:t>IoWC</w:t>
      </w:r>
      <w:proofErr w:type="spellEnd"/>
      <w:r>
        <w:rPr>
          <w:rFonts w:ascii="Calibri" w:hAnsi="Calibri" w:cs="Calibri"/>
        </w:rPr>
        <w:t xml:space="preserve"> (1 x Mem</w:t>
      </w:r>
      <w:r w:rsidR="00045E5B">
        <w:rPr>
          <w:rFonts w:ascii="Calibri" w:hAnsi="Calibri" w:cs="Calibri"/>
        </w:rPr>
        <w:t>ber)</w:t>
      </w:r>
    </w:p>
    <w:p w14:paraId="00524503" w14:textId="2C73C073" w:rsidR="005C7A88" w:rsidRDefault="005C7A88" w:rsidP="005C7A88">
      <w:pPr>
        <w:pStyle w:val="ListParagraph"/>
        <w:spacing w:after="0"/>
        <w:ind w:left="1800"/>
        <w:rPr>
          <w:rFonts w:ascii="Calibri" w:hAnsi="Calibri" w:cs="Calibri"/>
        </w:rPr>
      </w:pPr>
      <w:r w:rsidRPr="003937DB">
        <w:rPr>
          <w:rFonts w:ascii="Calibri" w:hAnsi="Calibri" w:cs="Calibri"/>
          <w:b/>
          <w:bCs/>
          <w:color w:val="2F5496" w:themeColor="accent1" w:themeShade="BF"/>
        </w:rPr>
        <w:t>Resolved:</w:t>
      </w:r>
      <w:r w:rsidRPr="003937DB">
        <w:rPr>
          <w:rFonts w:ascii="Calibri" w:hAnsi="Calibri" w:cs="Calibri"/>
          <w:color w:val="2F5496" w:themeColor="accent1" w:themeShade="BF"/>
        </w:rPr>
        <w:t xml:space="preserve"> </w:t>
      </w:r>
      <w:r>
        <w:rPr>
          <w:rFonts w:ascii="Calibri" w:hAnsi="Calibri" w:cs="Calibri"/>
        </w:rPr>
        <w:t xml:space="preserve">To appoint </w:t>
      </w:r>
      <w:r w:rsidR="003937DB">
        <w:rPr>
          <w:rFonts w:ascii="Calibri" w:hAnsi="Calibri" w:cs="Calibri"/>
        </w:rPr>
        <w:t>Cllr Sullivan</w:t>
      </w:r>
    </w:p>
    <w:p w14:paraId="48BB5C61" w14:textId="5CA20CC1" w:rsidR="00613A89" w:rsidRDefault="00613A89" w:rsidP="006C5697">
      <w:pPr>
        <w:pStyle w:val="ListParagraph"/>
        <w:numPr>
          <w:ilvl w:val="0"/>
          <w:numId w:val="9"/>
        </w:numPr>
        <w:spacing w:after="0"/>
        <w:rPr>
          <w:rFonts w:ascii="Calibri" w:hAnsi="Calibri" w:cs="Calibri"/>
        </w:rPr>
      </w:pPr>
      <w:r w:rsidRPr="00BA6DCE">
        <w:rPr>
          <w:rFonts w:ascii="Calibri" w:hAnsi="Calibri" w:cs="Calibri"/>
        </w:rPr>
        <w:t>Bembridge Harbour Advisory Group</w:t>
      </w:r>
      <w:r w:rsidR="00045E5B">
        <w:rPr>
          <w:rFonts w:ascii="Calibri" w:hAnsi="Calibri" w:cs="Calibri"/>
        </w:rPr>
        <w:t xml:space="preserve"> (1 x Member)</w:t>
      </w:r>
    </w:p>
    <w:p w14:paraId="038AB159" w14:textId="66D7C05F" w:rsidR="003937DB" w:rsidRPr="00BA6DCE" w:rsidRDefault="003937DB" w:rsidP="003937DB">
      <w:pPr>
        <w:pStyle w:val="ListParagraph"/>
        <w:spacing w:after="0"/>
        <w:ind w:left="1800"/>
        <w:rPr>
          <w:rFonts w:ascii="Calibri" w:hAnsi="Calibri" w:cs="Calibri"/>
        </w:rPr>
      </w:pPr>
      <w:r w:rsidRPr="00676071">
        <w:rPr>
          <w:rFonts w:ascii="Calibri" w:hAnsi="Calibri" w:cs="Calibri"/>
          <w:b/>
          <w:bCs/>
          <w:color w:val="2F5496" w:themeColor="accent1" w:themeShade="BF"/>
        </w:rPr>
        <w:t>Resolved:</w:t>
      </w:r>
      <w:r>
        <w:rPr>
          <w:rFonts w:ascii="Calibri" w:hAnsi="Calibri" w:cs="Calibri"/>
        </w:rPr>
        <w:t xml:space="preserve"> To appoint </w:t>
      </w:r>
      <w:r w:rsidR="00676071">
        <w:rPr>
          <w:rFonts w:ascii="Calibri" w:hAnsi="Calibri" w:cs="Calibri"/>
        </w:rPr>
        <w:t>Cllr Groom</w:t>
      </w:r>
    </w:p>
    <w:p w14:paraId="754A86F9" w14:textId="4979BAEF" w:rsidR="00613A89" w:rsidRDefault="00613A89" w:rsidP="00613A89">
      <w:pPr>
        <w:pStyle w:val="ListParagraph"/>
        <w:numPr>
          <w:ilvl w:val="0"/>
          <w:numId w:val="9"/>
        </w:numPr>
        <w:spacing w:after="0"/>
        <w:rPr>
          <w:rFonts w:ascii="Calibri" w:hAnsi="Calibri" w:cs="Calibri"/>
        </w:rPr>
      </w:pPr>
      <w:r>
        <w:rPr>
          <w:rFonts w:ascii="Calibri" w:hAnsi="Calibri" w:cs="Calibri"/>
        </w:rPr>
        <w:t>IWALC</w:t>
      </w:r>
      <w:r w:rsidR="00045E5B">
        <w:rPr>
          <w:rFonts w:ascii="Calibri" w:hAnsi="Calibri" w:cs="Calibri"/>
        </w:rPr>
        <w:t xml:space="preserve"> (1 x Member)</w:t>
      </w:r>
    </w:p>
    <w:p w14:paraId="420D4459" w14:textId="755D0D84" w:rsidR="00676071" w:rsidRDefault="00676071" w:rsidP="00676071">
      <w:pPr>
        <w:pStyle w:val="ListParagraph"/>
        <w:spacing w:after="0"/>
        <w:ind w:left="1800"/>
        <w:rPr>
          <w:rFonts w:ascii="Calibri" w:hAnsi="Calibri" w:cs="Calibri"/>
        </w:rPr>
      </w:pPr>
      <w:r w:rsidRPr="00152122">
        <w:rPr>
          <w:rFonts w:ascii="Calibri" w:hAnsi="Calibri" w:cs="Calibri"/>
          <w:b/>
          <w:bCs/>
          <w:color w:val="2F5496" w:themeColor="accent1" w:themeShade="BF"/>
        </w:rPr>
        <w:t>Resolved:</w:t>
      </w:r>
      <w:r>
        <w:rPr>
          <w:rFonts w:ascii="Calibri" w:hAnsi="Calibri" w:cs="Calibri"/>
        </w:rPr>
        <w:t xml:space="preserve"> </w:t>
      </w:r>
      <w:r w:rsidR="00152122">
        <w:rPr>
          <w:rFonts w:ascii="Calibri" w:hAnsi="Calibri" w:cs="Calibri"/>
        </w:rPr>
        <w:t>Cllr White</w:t>
      </w:r>
    </w:p>
    <w:p w14:paraId="582B5010" w14:textId="6CBBED64" w:rsidR="0046334A" w:rsidRDefault="00613A89" w:rsidP="0050585D">
      <w:pPr>
        <w:pStyle w:val="ListParagraph"/>
        <w:numPr>
          <w:ilvl w:val="0"/>
          <w:numId w:val="9"/>
        </w:numPr>
        <w:spacing w:after="0"/>
        <w:ind w:left="1797" w:hanging="357"/>
        <w:contextualSpacing w:val="0"/>
        <w:rPr>
          <w:rFonts w:ascii="Calibri" w:hAnsi="Calibri" w:cs="Calibri"/>
        </w:rPr>
      </w:pPr>
      <w:r>
        <w:rPr>
          <w:rFonts w:ascii="Calibri" w:hAnsi="Calibri" w:cs="Calibri"/>
        </w:rPr>
        <w:t>Rights of Way</w:t>
      </w:r>
      <w:r w:rsidR="00045E5B">
        <w:rPr>
          <w:rFonts w:ascii="Calibri" w:hAnsi="Calibri" w:cs="Calibri"/>
        </w:rPr>
        <w:t xml:space="preserve"> (1 x Member)</w:t>
      </w:r>
    </w:p>
    <w:p w14:paraId="5EE3923F" w14:textId="22736DC0" w:rsidR="00152122" w:rsidRPr="0050585D" w:rsidRDefault="00152122" w:rsidP="00152122">
      <w:pPr>
        <w:pStyle w:val="ListParagraph"/>
        <w:spacing w:after="0"/>
        <w:ind w:left="1797"/>
        <w:contextualSpacing w:val="0"/>
        <w:rPr>
          <w:rFonts w:ascii="Calibri" w:hAnsi="Calibri" w:cs="Calibri"/>
        </w:rPr>
      </w:pPr>
      <w:r w:rsidRPr="00152122">
        <w:rPr>
          <w:rFonts w:ascii="Calibri" w:hAnsi="Calibri" w:cs="Calibri"/>
          <w:b/>
          <w:bCs/>
          <w:color w:val="2F5496" w:themeColor="accent1" w:themeShade="BF"/>
        </w:rPr>
        <w:t>Resolved:</w:t>
      </w:r>
      <w:r>
        <w:rPr>
          <w:rFonts w:ascii="Calibri" w:hAnsi="Calibri" w:cs="Calibri"/>
        </w:rPr>
        <w:t xml:space="preserve"> To defer appointment</w:t>
      </w:r>
    </w:p>
    <w:p w14:paraId="2679A68E" w14:textId="2F194731" w:rsidR="008F0CBF" w:rsidRDefault="008F0CBF" w:rsidP="008F0CBF">
      <w:pPr>
        <w:pStyle w:val="ListParagraph"/>
        <w:numPr>
          <w:ilvl w:val="0"/>
          <w:numId w:val="9"/>
        </w:numPr>
        <w:spacing w:after="0"/>
        <w:ind w:left="1797" w:hanging="357"/>
        <w:contextualSpacing w:val="0"/>
        <w:rPr>
          <w:rFonts w:ascii="Calibri" w:hAnsi="Calibri" w:cs="Calibri"/>
        </w:rPr>
      </w:pPr>
      <w:r>
        <w:rPr>
          <w:rFonts w:ascii="Calibri" w:hAnsi="Calibri" w:cs="Calibri"/>
        </w:rPr>
        <w:t>Friendship Circle (</w:t>
      </w:r>
      <w:r w:rsidR="00F02DA3">
        <w:rPr>
          <w:rFonts w:ascii="Calibri" w:hAnsi="Calibri" w:cs="Calibri"/>
        </w:rPr>
        <w:t xml:space="preserve">1 </w:t>
      </w:r>
      <w:r>
        <w:rPr>
          <w:rFonts w:ascii="Calibri" w:hAnsi="Calibri" w:cs="Calibri"/>
        </w:rPr>
        <w:t>x Trustees)</w:t>
      </w:r>
    </w:p>
    <w:p w14:paraId="3880C961" w14:textId="7EDE7F8B" w:rsidR="00152122" w:rsidRDefault="00152122" w:rsidP="00152122">
      <w:pPr>
        <w:pStyle w:val="ListParagraph"/>
        <w:spacing w:after="0"/>
        <w:ind w:left="1797"/>
        <w:contextualSpacing w:val="0"/>
        <w:rPr>
          <w:rFonts w:ascii="Calibri" w:hAnsi="Calibri" w:cs="Calibri"/>
        </w:rPr>
      </w:pPr>
      <w:r w:rsidRPr="00424721">
        <w:rPr>
          <w:rFonts w:ascii="Calibri" w:hAnsi="Calibri" w:cs="Calibri"/>
          <w:b/>
          <w:bCs/>
          <w:color w:val="2F5496" w:themeColor="accent1" w:themeShade="BF"/>
        </w:rPr>
        <w:t>Resolved:</w:t>
      </w:r>
      <w:r w:rsidRPr="00424721">
        <w:rPr>
          <w:rFonts w:ascii="Calibri" w:hAnsi="Calibri" w:cs="Calibri"/>
          <w:color w:val="2F5496" w:themeColor="accent1" w:themeShade="BF"/>
        </w:rPr>
        <w:t xml:space="preserve"> </w:t>
      </w:r>
      <w:r w:rsidR="00424721">
        <w:rPr>
          <w:rFonts w:ascii="Calibri" w:hAnsi="Calibri" w:cs="Calibri"/>
        </w:rPr>
        <w:t>To appoint Cllr Sullivan</w:t>
      </w:r>
    </w:p>
    <w:p w14:paraId="1604B8AA" w14:textId="77CCF42B" w:rsidR="008F0CBF" w:rsidRDefault="008F0CBF" w:rsidP="00002E42">
      <w:pPr>
        <w:pStyle w:val="ListParagraph"/>
        <w:numPr>
          <w:ilvl w:val="0"/>
          <w:numId w:val="9"/>
        </w:numPr>
        <w:spacing w:after="0"/>
        <w:ind w:left="1797" w:hanging="357"/>
        <w:contextualSpacing w:val="0"/>
        <w:rPr>
          <w:rFonts w:ascii="Calibri" w:hAnsi="Calibri" w:cs="Calibri"/>
        </w:rPr>
      </w:pPr>
      <w:r>
        <w:rPr>
          <w:rFonts w:ascii="Calibri" w:hAnsi="Calibri" w:cs="Calibri"/>
        </w:rPr>
        <w:t>BYCC (3</w:t>
      </w:r>
      <w:r w:rsidR="00F02DA3">
        <w:rPr>
          <w:rFonts w:ascii="Calibri" w:hAnsi="Calibri" w:cs="Calibri"/>
        </w:rPr>
        <w:t xml:space="preserve"> </w:t>
      </w:r>
      <w:r>
        <w:rPr>
          <w:rFonts w:ascii="Calibri" w:hAnsi="Calibri" w:cs="Calibri"/>
        </w:rPr>
        <w:t>x Trustees)</w:t>
      </w:r>
    </w:p>
    <w:p w14:paraId="1F49E9BD" w14:textId="54690F34" w:rsidR="00424721" w:rsidRDefault="00002E42" w:rsidP="00002E42">
      <w:pPr>
        <w:pStyle w:val="ListParagraph"/>
        <w:spacing w:after="0"/>
        <w:ind w:left="1797"/>
        <w:contextualSpacing w:val="0"/>
        <w:rPr>
          <w:rFonts w:ascii="Calibri" w:hAnsi="Calibri" w:cs="Calibri"/>
        </w:rPr>
      </w:pPr>
      <w:r w:rsidRPr="00002E42">
        <w:rPr>
          <w:rFonts w:ascii="Calibri" w:hAnsi="Calibri" w:cs="Calibri"/>
          <w:b/>
          <w:bCs/>
          <w:color w:val="2F5496" w:themeColor="accent1" w:themeShade="BF"/>
        </w:rPr>
        <w:t>Resolved:</w:t>
      </w:r>
      <w:r w:rsidRPr="00002E42">
        <w:rPr>
          <w:rFonts w:ascii="Calibri" w:hAnsi="Calibri" w:cs="Calibri"/>
          <w:color w:val="2F5496" w:themeColor="accent1" w:themeShade="BF"/>
        </w:rPr>
        <w:t xml:space="preserve"> </w:t>
      </w:r>
      <w:r>
        <w:rPr>
          <w:rFonts w:ascii="Calibri" w:hAnsi="Calibri" w:cs="Calibri"/>
        </w:rPr>
        <w:t>To appoint Cllr Adams, Cllr Humphray and Cllr Noyes.</w:t>
      </w:r>
    </w:p>
    <w:p w14:paraId="53D5B716" w14:textId="77777777" w:rsidR="00002E42" w:rsidRDefault="00002E42" w:rsidP="00002E42">
      <w:pPr>
        <w:pStyle w:val="ListParagraph"/>
        <w:spacing w:after="0"/>
        <w:ind w:left="1797"/>
        <w:contextualSpacing w:val="0"/>
        <w:rPr>
          <w:rFonts w:ascii="Calibri" w:hAnsi="Calibri" w:cs="Calibri"/>
        </w:rPr>
      </w:pPr>
    </w:p>
    <w:p w14:paraId="4CBB4AAC" w14:textId="5272C99A" w:rsidR="00731152" w:rsidRPr="00070997" w:rsidRDefault="00530F95" w:rsidP="00530F95">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71/24</w:t>
      </w:r>
      <w:r>
        <w:rPr>
          <w:rFonts w:ascii="Calibri" w:hAnsi="Calibri" w:cs="Calibri"/>
          <w:b/>
          <w:bCs/>
          <w:color w:val="2F5496" w:themeColor="accent1" w:themeShade="BF"/>
        </w:rPr>
        <w:tab/>
      </w:r>
      <w:r w:rsidR="002B3CB7" w:rsidRPr="00070997">
        <w:rPr>
          <w:rFonts w:ascii="Calibri" w:hAnsi="Calibri" w:cs="Calibri"/>
          <w:b/>
          <w:bCs/>
          <w:color w:val="2F5496" w:themeColor="accent1" w:themeShade="BF"/>
        </w:rPr>
        <w:t xml:space="preserve">Review and Adoption of </w:t>
      </w:r>
      <w:r w:rsidR="00731152" w:rsidRPr="00070997">
        <w:rPr>
          <w:rFonts w:ascii="Calibri" w:hAnsi="Calibri" w:cs="Calibri"/>
          <w:b/>
          <w:bCs/>
          <w:color w:val="2F5496" w:themeColor="accent1" w:themeShade="BF"/>
        </w:rPr>
        <w:t>Annual Policies and Procedures</w:t>
      </w:r>
    </w:p>
    <w:p w14:paraId="32670F13" w14:textId="38FB47AA" w:rsidR="00CA216F" w:rsidRDefault="00CA216F" w:rsidP="00CA216F">
      <w:pPr>
        <w:pStyle w:val="ListParagraph"/>
        <w:spacing w:after="0"/>
        <w:rPr>
          <w:rFonts w:ascii="Calibri" w:hAnsi="Calibri" w:cs="Calibri"/>
        </w:rPr>
      </w:pPr>
      <w:r>
        <w:rPr>
          <w:rFonts w:ascii="Calibri" w:hAnsi="Calibri" w:cs="Calibri"/>
        </w:rPr>
        <w:t xml:space="preserve">To review and adopt </w:t>
      </w:r>
      <w:r w:rsidR="005073A9">
        <w:rPr>
          <w:rFonts w:ascii="Calibri" w:hAnsi="Calibri" w:cs="Calibri"/>
        </w:rPr>
        <w:t xml:space="preserve">the Council’s </w:t>
      </w:r>
      <w:r>
        <w:rPr>
          <w:rFonts w:ascii="Calibri" w:hAnsi="Calibri" w:cs="Calibri"/>
        </w:rPr>
        <w:t>policies and procedures</w:t>
      </w:r>
      <w:r w:rsidR="004356F4">
        <w:rPr>
          <w:rFonts w:ascii="Calibri" w:hAnsi="Calibri" w:cs="Calibri"/>
        </w:rPr>
        <w:t>:</w:t>
      </w:r>
    </w:p>
    <w:p w14:paraId="60EF9293" w14:textId="77777777" w:rsidR="004356F4" w:rsidRPr="00CA216F" w:rsidRDefault="004356F4" w:rsidP="00CA216F">
      <w:pPr>
        <w:pStyle w:val="ListParagraph"/>
        <w:spacing w:after="0"/>
        <w:rPr>
          <w:rFonts w:ascii="Calibri" w:hAnsi="Calibri" w:cs="Calibri"/>
        </w:rPr>
      </w:pPr>
    </w:p>
    <w:p w14:paraId="70B4DC14" w14:textId="612A7EB8" w:rsidR="00CA216F" w:rsidRPr="009274C8" w:rsidRDefault="002B3CB7" w:rsidP="00AD72B2">
      <w:pPr>
        <w:pStyle w:val="ListParagraph"/>
        <w:numPr>
          <w:ilvl w:val="0"/>
          <w:numId w:val="10"/>
        </w:numPr>
        <w:spacing w:after="0"/>
        <w:rPr>
          <w:rFonts w:ascii="Calibri" w:hAnsi="Calibri" w:cs="Calibri"/>
          <w:b/>
          <w:bCs/>
        </w:rPr>
      </w:pPr>
      <w:r w:rsidRPr="009274C8">
        <w:rPr>
          <w:rFonts w:ascii="Calibri" w:hAnsi="Calibri" w:cs="Calibri"/>
          <w:b/>
          <w:bCs/>
        </w:rPr>
        <w:t>S</w:t>
      </w:r>
      <w:r w:rsidR="00CA216F" w:rsidRPr="009274C8">
        <w:rPr>
          <w:rFonts w:ascii="Calibri" w:hAnsi="Calibri" w:cs="Calibri"/>
          <w:b/>
          <w:bCs/>
        </w:rPr>
        <w:t xml:space="preserve">tanding </w:t>
      </w:r>
      <w:r w:rsidRPr="009274C8">
        <w:rPr>
          <w:rFonts w:ascii="Calibri" w:hAnsi="Calibri" w:cs="Calibri"/>
          <w:b/>
          <w:bCs/>
        </w:rPr>
        <w:t>O</w:t>
      </w:r>
      <w:r w:rsidR="00CA216F" w:rsidRPr="009274C8">
        <w:rPr>
          <w:rFonts w:ascii="Calibri" w:hAnsi="Calibri" w:cs="Calibri"/>
          <w:b/>
          <w:bCs/>
        </w:rPr>
        <w:t xml:space="preserve">rders </w:t>
      </w:r>
    </w:p>
    <w:p w14:paraId="457DBD15" w14:textId="2001F8F9" w:rsidR="00CA216F" w:rsidRPr="009274C8" w:rsidRDefault="00CA216F" w:rsidP="00731152">
      <w:pPr>
        <w:pStyle w:val="ListParagraph"/>
        <w:numPr>
          <w:ilvl w:val="0"/>
          <w:numId w:val="10"/>
        </w:numPr>
        <w:spacing w:after="0"/>
        <w:rPr>
          <w:rFonts w:ascii="Calibri" w:hAnsi="Calibri" w:cs="Calibri"/>
          <w:b/>
          <w:bCs/>
        </w:rPr>
      </w:pPr>
      <w:r w:rsidRPr="009274C8">
        <w:rPr>
          <w:rFonts w:ascii="Calibri" w:hAnsi="Calibri" w:cs="Calibri"/>
          <w:b/>
          <w:bCs/>
        </w:rPr>
        <w:t>Code of Conduct</w:t>
      </w:r>
    </w:p>
    <w:p w14:paraId="3CCEAB3C" w14:textId="240D94A0" w:rsidR="00CA216F" w:rsidRPr="009A283D" w:rsidRDefault="00B50CE6" w:rsidP="00731152">
      <w:pPr>
        <w:pStyle w:val="ListParagraph"/>
        <w:numPr>
          <w:ilvl w:val="0"/>
          <w:numId w:val="10"/>
        </w:numPr>
        <w:spacing w:after="0"/>
        <w:rPr>
          <w:rFonts w:ascii="Calibri" w:hAnsi="Calibri" w:cs="Calibri"/>
          <w:b/>
          <w:bCs/>
        </w:rPr>
      </w:pPr>
      <w:r w:rsidRPr="009A283D">
        <w:rPr>
          <w:rFonts w:ascii="Calibri" w:hAnsi="Calibri" w:cs="Calibri"/>
          <w:b/>
          <w:bCs/>
        </w:rPr>
        <w:t>CCTV Policy</w:t>
      </w:r>
    </w:p>
    <w:p w14:paraId="3D5F7DF1" w14:textId="4AD21583" w:rsidR="00B50CE6" w:rsidRPr="00D41306" w:rsidRDefault="00B50CE6" w:rsidP="00731152">
      <w:pPr>
        <w:pStyle w:val="ListParagraph"/>
        <w:numPr>
          <w:ilvl w:val="0"/>
          <w:numId w:val="10"/>
        </w:numPr>
        <w:spacing w:after="0"/>
        <w:rPr>
          <w:rFonts w:ascii="Calibri" w:hAnsi="Calibri" w:cs="Calibri"/>
          <w:b/>
          <w:bCs/>
        </w:rPr>
      </w:pPr>
      <w:r w:rsidRPr="00D41306">
        <w:rPr>
          <w:rFonts w:ascii="Calibri" w:hAnsi="Calibri" w:cs="Calibri"/>
          <w:b/>
          <w:bCs/>
        </w:rPr>
        <w:t xml:space="preserve">Cemetery Policy </w:t>
      </w:r>
    </w:p>
    <w:p w14:paraId="6F5FA9D2" w14:textId="48B059FF" w:rsidR="00B50CE6" w:rsidRPr="009C6FE9" w:rsidRDefault="00B50CE6" w:rsidP="00731152">
      <w:pPr>
        <w:pStyle w:val="ListParagraph"/>
        <w:numPr>
          <w:ilvl w:val="0"/>
          <w:numId w:val="10"/>
        </w:numPr>
        <w:spacing w:after="0"/>
        <w:rPr>
          <w:rFonts w:ascii="Calibri" w:hAnsi="Calibri" w:cs="Calibri"/>
          <w:b/>
          <w:bCs/>
        </w:rPr>
      </w:pPr>
      <w:r w:rsidRPr="009C6FE9">
        <w:rPr>
          <w:rFonts w:ascii="Calibri" w:hAnsi="Calibri" w:cs="Calibri"/>
          <w:b/>
          <w:bCs/>
        </w:rPr>
        <w:t>Child Protection Policy</w:t>
      </w:r>
    </w:p>
    <w:p w14:paraId="3E47B332" w14:textId="29442094" w:rsidR="00B50CE6" w:rsidRPr="00A373BC" w:rsidRDefault="00B50CE6" w:rsidP="00731152">
      <w:pPr>
        <w:pStyle w:val="ListParagraph"/>
        <w:numPr>
          <w:ilvl w:val="0"/>
          <w:numId w:val="10"/>
        </w:numPr>
        <w:spacing w:after="0"/>
        <w:rPr>
          <w:rFonts w:ascii="Calibri" w:hAnsi="Calibri" w:cs="Calibri"/>
          <w:b/>
          <w:bCs/>
        </w:rPr>
      </w:pPr>
      <w:r w:rsidRPr="00A373BC">
        <w:rPr>
          <w:rFonts w:ascii="Calibri" w:hAnsi="Calibri" w:cs="Calibri"/>
          <w:b/>
          <w:bCs/>
        </w:rPr>
        <w:t>Communication &amp; Social Media Policy</w:t>
      </w:r>
    </w:p>
    <w:p w14:paraId="2B1CA5A5" w14:textId="77777777" w:rsidR="000A03BF" w:rsidRPr="00FA10A2" w:rsidRDefault="000A03BF" w:rsidP="000A03BF">
      <w:pPr>
        <w:pStyle w:val="ListParagraph"/>
        <w:numPr>
          <w:ilvl w:val="0"/>
          <w:numId w:val="10"/>
        </w:numPr>
        <w:spacing w:after="0"/>
        <w:rPr>
          <w:rFonts w:ascii="Calibri" w:hAnsi="Calibri" w:cs="Calibri"/>
          <w:b/>
          <w:bCs/>
        </w:rPr>
      </w:pPr>
      <w:r w:rsidRPr="00FA10A2">
        <w:rPr>
          <w:rFonts w:ascii="Calibri" w:hAnsi="Calibri" w:cs="Calibri"/>
          <w:b/>
          <w:bCs/>
        </w:rPr>
        <w:t>Complaints Policy</w:t>
      </w:r>
    </w:p>
    <w:p w14:paraId="37F04D80" w14:textId="48A6AB4E" w:rsidR="00680D22" w:rsidRPr="00C039BB" w:rsidRDefault="00680D22" w:rsidP="00C039BB">
      <w:pPr>
        <w:pStyle w:val="ListParagraph"/>
        <w:numPr>
          <w:ilvl w:val="0"/>
          <w:numId w:val="10"/>
        </w:numPr>
        <w:spacing w:after="0"/>
        <w:rPr>
          <w:rFonts w:ascii="Calibri" w:hAnsi="Calibri" w:cs="Calibri"/>
          <w:b/>
          <w:bCs/>
        </w:rPr>
      </w:pPr>
      <w:r w:rsidRPr="00BA34B5">
        <w:rPr>
          <w:rFonts w:ascii="Calibri" w:hAnsi="Calibri" w:cs="Calibri"/>
          <w:b/>
          <w:bCs/>
        </w:rPr>
        <w:t>Data Protection Policy</w:t>
      </w:r>
    </w:p>
    <w:p w14:paraId="38233028" w14:textId="7611735E" w:rsidR="00680D22" w:rsidRPr="00F16FF6" w:rsidRDefault="00680D22" w:rsidP="00F16FF6">
      <w:pPr>
        <w:pStyle w:val="ListParagraph"/>
        <w:numPr>
          <w:ilvl w:val="0"/>
          <w:numId w:val="10"/>
        </w:numPr>
        <w:spacing w:after="0"/>
        <w:rPr>
          <w:rFonts w:ascii="Calibri" w:hAnsi="Calibri" w:cs="Calibri"/>
          <w:b/>
          <w:bCs/>
        </w:rPr>
      </w:pPr>
      <w:r w:rsidRPr="00F16FF6">
        <w:rPr>
          <w:rFonts w:ascii="Calibri" w:hAnsi="Calibri" w:cs="Calibri"/>
          <w:b/>
          <w:bCs/>
        </w:rPr>
        <w:t>Document Retention Policy</w:t>
      </w:r>
    </w:p>
    <w:p w14:paraId="03130B5E" w14:textId="0507AC0F" w:rsidR="00680D22" w:rsidRPr="00B422E9" w:rsidRDefault="00680D22" w:rsidP="00731152">
      <w:pPr>
        <w:pStyle w:val="ListParagraph"/>
        <w:numPr>
          <w:ilvl w:val="0"/>
          <w:numId w:val="10"/>
        </w:numPr>
        <w:spacing w:after="0"/>
        <w:rPr>
          <w:rFonts w:ascii="Calibri" w:hAnsi="Calibri" w:cs="Calibri"/>
          <w:b/>
          <w:bCs/>
        </w:rPr>
      </w:pPr>
      <w:r w:rsidRPr="00B422E9">
        <w:rPr>
          <w:rFonts w:ascii="Calibri" w:hAnsi="Calibri" w:cs="Calibri"/>
          <w:b/>
          <w:bCs/>
        </w:rPr>
        <w:t>Flag Flying Policy</w:t>
      </w:r>
    </w:p>
    <w:p w14:paraId="03CA5C2E" w14:textId="1211CCFF" w:rsidR="00680D22" w:rsidRPr="00C039BB" w:rsidRDefault="00680D22" w:rsidP="00C039BB">
      <w:pPr>
        <w:pStyle w:val="ListParagraph"/>
        <w:numPr>
          <w:ilvl w:val="0"/>
          <w:numId w:val="10"/>
        </w:numPr>
        <w:spacing w:after="0"/>
        <w:rPr>
          <w:rFonts w:ascii="Calibri" w:hAnsi="Calibri" w:cs="Calibri"/>
          <w:b/>
          <w:bCs/>
        </w:rPr>
      </w:pPr>
      <w:r w:rsidRPr="00242D74">
        <w:rPr>
          <w:rFonts w:ascii="Calibri" w:hAnsi="Calibri" w:cs="Calibri"/>
          <w:b/>
          <w:bCs/>
        </w:rPr>
        <w:t>Freedom of Information Policy</w:t>
      </w:r>
    </w:p>
    <w:p w14:paraId="29702D29" w14:textId="39DC562D" w:rsidR="00680D22" w:rsidRPr="00647A85" w:rsidRDefault="00680D22" w:rsidP="00680D22">
      <w:pPr>
        <w:pStyle w:val="ListParagraph"/>
        <w:numPr>
          <w:ilvl w:val="0"/>
          <w:numId w:val="10"/>
        </w:numPr>
        <w:spacing w:after="0"/>
        <w:rPr>
          <w:rFonts w:ascii="Calibri" w:hAnsi="Calibri" w:cs="Calibri"/>
          <w:b/>
          <w:bCs/>
        </w:rPr>
      </w:pPr>
      <w:r w:rsidRPr="00647A85">
        <w:rPr>
          <w:rFonts w:ascii="Calibri" w:hAnsi="Calibri" w:cs="Calibri"/>
          <w:b/>
          <w:bCs/>
        </w:rPr>
        <w:t>Member Officer Protocol</w:t>
      </w:r>
    </w:p>
    <w:p w14:paraId="266AEC57" w14:textId="01AB4C2E" w:rsidR="00680D22" w:rsidRPr="00B42C49" w:rsidRDefault="00680D22" w:rsidP="00680D22">
      <w:pPr>
        <w:pStyle w:val="ListParagraph"/>
        <w:numPr>
          <w:ilvl w:val="0"/>
          <w:numId w:val="10"/>
        </w:numPr>
        <w:spacing w:after="0"/>
        <w:rPr>
          <w:rFonts w:ascii="Calibri" w:hAnsi="Calibri" w:cs="Calibri"/>
          <w:b/>
          <w:bCs/>
        </w:rPr>
      </w:pPr>
      <w:r w:rsidRPr="00B42C49">
        <w:rPr>
          <w:rFonts w:ascii="Calibri" w:hAnsi="Calibri" w:cs="Calibri"/>
          <w:b/>
          <w:bCs/>
        </w:rPr>
        <w:t>Memorial Benches Policy</w:t>
      </w:r>
    </w:p>
    <w:p w14:paraId="668A856A" w14:textId="4D498F05" w:rsidR="00680D22" w:rsidRPr="00A3462B" w:rsidRDefault="00680D22" w:rsidP="00731152">
      <w:pPr>
        <w:pStyle w:val="ListParagraph"/>
        <w:numPr>
          <w:ilvl w:val="0"/>
          <w:numId w:val="10"/>
        </w:numPr>
        <w:spacing w:after="0"/>
        <w:rPr>
          <w:rFonts w:ascii="Calibri" w:hAnsi="Calibri" w:cs="Calibri"/>
          <w:b/>
          <w:bCs/>
        </w:rPr>
      </w:pPr>
      <w:r w:rsidRPr="00A3462B">
        <w:rPr>
          <w:rFonts w:ascii="Calibri" w:hAnsi="Calibri" w:cs="Calibri"/>
          <w:b/>
          <w:bCs/>
        </w:rPr>
        <w:t>Petitions Policy</w:t>
      </w:r>
    </w:p>
    <w:p w14:paraId="3064FA7D" w14:textId="632CDBA8" w:rsidR="00680D22" w:rsidRPr="00BD0544" w:rsidRDefault="00680D22" w:rsidP="00731152">
      <w:pPr>
        <w:pStyle w:val="ListParagraph"/>
        <w:numPr>
          <w:ilvl w:val="0"/>
          <w:numId w:val="10"/>
        </w:numPr>
        <w:spacing w:after="0"/>
        <w:rPr>
          <w:rFonts w:ascii="Calibri" w:hAnsi="Calibri" w:cs="Calibri"/>
          <w:b/>
          <w:bCs/>
        </w:rPr>
      </w:pPr>
      <w:r w:rsidRPr="00BD0544">
        <w:rPr>
          <w:rFonts w:ascii="Calibri" w:hAnsi="Calibri" w:cs="Calibri"/>
          <w:b/>
          <w:bCs/>
        </w:rPr>
        <w:t>Recording Policy</w:t>
      </w:r>
    </w:p>
    <w:p w14:paraId="06A8241B" w14:textId="35C2DF29" w:rsidR="00680D22" w:rsidRDefault="00680D22" w:rsidP="00BC7DAC">
      <w:pPr>
        <w:pStyle w:val="ListParagraph"/>
        <w:numPr>
          <w:ilvl w:val="0"/>
          <w:numId w:val="10"/>
        </w:numPr>
        <w:spacing w:after="0"/>
        <w:rPr>
          <w:rFonts w:ascii="Calibri" w:hAnsi="Calibri" w:cs="Calibri"/>
          <w:b/>
          <w:bCs/>
        </w:rPr>
      </w:pPr>
      <w:r w:rsidRPr="000C1FBC">
        <w:rPr>
          <w:rFonts w:ascii="Calibri" w:hAnsi="Calibri" w:cs="Calibri"/>
          <w:b/>
          <w:bCs/>
        </w:rPr>
        <w:t>Small Grants Scheme</w:t>
      </w:r>
    </w:p>
    <w:p w14:paraId="54EB8F84" w14:textId="166050D4" w:rsidR="005D36E5" w:rsidRPr="00BC7DAC" w:rsidRDefault="005D36E5" w:rsidP="00BC7DAC">
      <w:pPr>
        <w:pStyle w:val="ListParagraph"/>
        <w:numPr>
          <w:ilvl w:val="0"/>
          <w:numId w:val="10"/>
        </w:numPr>
        <w:spacing w:after="0"/>
        <w:rPr>
          <w:rFonts w:ascii="Calibri" w:hAnsi="Calibri" w:cs="Calibri"/>
          <w:b/>
          <w:bCs/>
        </w:rPr>
      </w:pPr>
      <w:r>
        <w:rPr>
          <w:rFonts w:ascii="Calibri" w:hAnsi="Calibri" w:cs="Calibri"/>
          <w:b/>
          <w:bCs/>
        </w:rPr>
        <w:t>Tree Management Policy</w:t>
      </w:r>
    </w:p>
    <w:p w14:paraId="593A6457" w14:textId="58838F6D" w:rsidR="00680D22" w:rsidRPr="00A07466" w:rsidRDefault="00680D22" w:rsidP="00731152">
      <w:pPr>
        <w:pStyle w:val="ListParagraph"/>
        <w:numPr>
          <w:ilvl w:val="0"/>
          <w:numId w:val="10"/>
        </w:numPr>
        <w:spacing w:after="0"/>
        <w:rPr>
          <w:rFonts w:ascii="Calibri" w:hAnsi="Calibri" w:cs="Calibri"/>
          <w:b/>
          <w:bCs/>
        </w:rPr>
      </w:pPr>
      <w:r w:rsidRPr="00A07466">
        <w:rPr>
          <w:rFonts w:ascii="Calibri" w:hAnsi="Calibri" w:cs="Calibri"/>
          <w:b/>
          <w:bCs/>
        </w:rPr>
        <w:t>Vexatious Policy</w:t>
      </w:r>
    </w:p>
    <w:p w14:paraId="75DC3AC5" w14:textId="2FA14755" w:rsidR="00680D22" w:rsidRDefault="00680D22" w:rsidP="00731152">
      <w:pPr>
        <w:pStyle w:val="ListParagraph"/>
        <w:numPr>
          <w:ilvl w:val="0"/>
          <w:numId w:val="10"/>
        </w:numPr>
        <w:spacing w:after="0"/>
        <w:rPr>
          <w:rFonts w:ascii="Calibri" w:hAnsi="Calibri" w:cs="Calibri"/>
          <w:b/>
          <w:bCs/>
        </w:rPr>
      </w:pPr>
      <w:r w:rsidRPr="006B7F73">
        <w:rPr>
          <w:rFonts w:ascii="Calibri" w:hAnsi="Calibri" w:cs="Calibri"/>
          <w:b/>
          <w:bCs/>
        </w:rPr>
        <w:t>Volunteer Policy</w:t>
      </w:r>
    </w:p>
    <w:p w14:paraId="4193F088" w14:textId="77777777" w:rsidR="00530F95" w:rsidRDefault="00530F95" w:rsidP="00530F95">
      <w:pPr>
        <w:spacing w:after="0"/>
        <w:rPr>
          <w:rFonts w:ascii="Calibri" w:hAnsi="Calibri" w:cs="Calibri"/>
          <w:b/>
          <w:bCs/>
        </w:rPr>
      </w:pPr>
    </w:p>
    <w:p w14:paraId="494805B2" w14:textId="3B4327C9" w:rsidR="00530F95" w:rsidRDefault="00530F95" w:rsidP="0056673F">
      <w:pPr>
        <w:spacing w:after="0"/>
        <w:ind w:left="720" w:firstLine="720"/>
        <w:rPr>
          <w:rFonts w:ascii="Calibri" w:hAnsi="Calibri" w:cs="Calibri"/>
          <w:b/>
          <w:bCs/>
          <w:color w:val="2F5496" w:themeColor="accent1" w:themeShade="BF"/>
        </w:rPr>
      </w:pPr>
      <w:r w:rsidRPr="00345692">
        <w:rPr>
          <w:rFonts w:ascii="Calibri" w:hAnsi="Calibri" w:cs="Calibri"/>
          <w:b/>
          <w:bCs/>
          <w:color w:val="2F5496" w:themeColor="accent1" w:themeShade="BF"/>
        </w:rPr>
        <w:t>Reviewed and all adopted</w:t>
      </w:r>
    </w:p>
    <w:p w14:paraId="4C63F1EE" w14:textId="77777777" w:rsidR="00345692" w:rsidRDefault="00345692" w:rsidP="00530F95">
      <w:pPr>
        <w:spacing w:after="0"/>
        <w:ind w:left="720"/>
        <w:rPr>
          <w:rFonts w:ascii="Calibri" w:hAnsi="Calibri" w:cs="Calibri"/>
          <w:b/>
          <w:bCs/>
          <w:color w:val="2F5496" w:themeColor="accent1" w:themeShade="BF"/>
        </w:rPr>
      </w:pPr>
    </w:p>
    <w:p w14:paraId="4364B53F" w14:textId="77777777" w:rsidR="00345692" w:rsidRDefault="00345692" w:rsidP="00530F95">
      <w:pPr>
        <w:spacing w:after="0"/>
        <w:ind w:left="720"/>
        <w:rPr>
          <w:rFonts w:ascii="Calibri" w:hAnsi="Calibri" w:cs="Calibri"/>
          <w:b/>
          <w:bCs/>
          <w:color w:val="2F5496" w:themeColor="accent1" w:themeShade="BF"/>
        </w:rPr>
      </w:pPr>
    </w:p>
    <w:p w14:paraId="0F38B886" w14:textId="77777777" w:rsidR="00345692" w:rsidRDefault="00345692" w:rsidP="00530F95">
      <w:pPr>
        <w:spacing w:after="0"/>
        <w:ind w:left="720"/>
        <w:rPr>
          <w:rFonts w:ascii="Calibri" w:hAnsi="Calibri" w:cs="Calibri"/>
          <w:b/>
          <w:bCs/>
          <w:color w:val="2F5496" w:themeColor="accent1" w:themeShade="BF"/>
        </w:rPr>
      </w:pPr>
    </w:p>
    <w:p w14:paraId="6E42B941" w14:textId="77777777" w:rsidR="00345692" w:rsidRDefault="00345692" w:rsidP="00530F95">
      <w:pPr>
        <w:spacing w:after="0"/>
        <w:ind w:left="720"/>
        <w:rPr>
          <w:rFonts w:ascii="Calibri" w:hAnsi="Calibri" w:cs="Calibri"/>
          <w:b/>
          <w:bCs/>
          <w:color w:val="2F5496" w:themeColor="accent1" w:themeShade="BF"/>
        </w:rPr>
      </w:pPr>
    </w:p>
    <w:p w14:paraId="2BA0AE44" w14:textId="77777777" w:rsidR="00345692" w:rsidRDefault="00345692" w:rsidP="00530F95">
      <w:pPr>
        <w:spacing w:after="0"/>
        <w:ind w:left="720"/>
        <w:rPr>
          <w:rFonts w:ascii="Calibri" w:hAnsi="Calibri" w:cs="Calibri"/>
          <w:b/>
          <w:bCs/>
          <w:color w:val="2F5496" w:themeColor="accent1" w:themeShade="BF"/>
        </w:rPr>
      </w:pPr>
    </w:p>
    <w:p w14:paraId="6F9254F5" w14:textId="32F54BEA" w:rsidR="00680D22" w:rsidRPr="00345692" w:rsidRDefault="00680D22" w:rsidP="005D36E5">
      <w:pPr>
        <w:spacing w:after="120"/>
        <w:rPr>
          <w:rFonts w:ascii="Calibri" w:hAnsi="Calibri" w:cs="Calibri"/>
          <w:color w:val="2F5496" w:themeColor="accent1" w:themeShade="BF"/>
        </w:rPr>
      </w:pPr>
    </w:p>
    <w:p w14:paraId="74CEAD90" w14:textId="2CECEAED" w:rsidR="002B3CB7" w:rsidRPr="00070997" w:rsidRDefault="00345692" w:rsidP="00345692">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72/24</w:t>
      </w:r>
      <w:r>
        <w:rPr>
          <w:rFonts w:ascii="Calibri" w:hAnsi="Calibri" w:cs="Calibri"/>
          <w:b/>
          <w:bCs/>
          <w:color w:val="2F5496" w:themeColor="accent1" w:themeShade="BF"/>
        </w:rPr>
        <w:tab/>
      </w:r>
      <w:r w:rsidR="002B3CB7" w:rsidRPr="00070997">
        <w:rPr>
          <w:rFonts w:ascii="Calibri" w:hAnsi="Calibri" w:cs="Calibri"/>
          <w:b/>
          <w:bCs/>
          <w:color w:val="2F5496" w:themeColor="accent1" w:themeShade="BF"/>
        </w:rPr>
        <w:t>Confirmation of Insurance arrangements</w:t>
      </w:r>
      <w:r w:rsidR="0003224C" w:rsidRPr="00070997">
        <w:rPr>
          <w:rFonts w:ascii="Calibri" w:hAnsi="Calibri" w:cs="Calibri"/>
          <w:b/>
          <w:bCs/>
          <w:color w:val="2F5496" w:themeColor="accent1" w:themeShade="BF"/>
        </w:rPr>
        <w:t xml:space="preserve"> in respect of all insured risks</w:t>
      </w:r>
    </w:p>
    <w:p w14:paraId="698D5F12" w14:textId="6385960A" w:rsidR="00173CE6" w:rsidRDefault="00173CE6" w:rsidP="00173CE6">
      <w:pPr>
        <w:pStyle w:val="ListParagraph"/>
        <w:spacing w:after="0"/>
        <w:rPr>
          <w:rFonts w:ascii="Calibri" w:hAnsi="Calibri" w:cs="Calibri"/>
        </w:rPr>
      </w:pPr>
      <w:r>
        <w:rPr>
          <w:rFonts w:ascii="Calibri" w:hAnsi="Calibri" w:cs="Calibri"/>
        </w:rPr>
        <w:t>To note the Parish Council insurance policies</w:t>
      </w:r>
    </w:p>
    <w:p w14:paraId="3E405055" w14:textId="77777777" w:rsidR="00C951C2" w:rsidRDefault="001956AF" w:rsidP="00173CE6">
      <w:pPr>
        <w:pStyle w:val="ListParagraph"/>
        <w:spacing w:after="0"/>
        <w:rPr>
          <w:rFonts w:ascii="Calibri" w:hAnsi="Calibri" w:cs="Calibri"/>
        </w:rPr>
      </w:pPr>
      <w:r>
        <w:rPr>
          <w:rFonts w:ascii="Calibri" w:hAnsi="Calibri" w:cs="Calibri"/>
        </w:rPr>
        <w:t>Clear Councils</w:t>
      </w:r>
      <w:r w:rsidR="00173CE6" w:rsidRPr="00173CE6">
        <w:rPr>
          <w:rFonts w:ascii="Calibri" w:hAnsi="Calibri" w:cs="Calibri"/>
        </w:rPr>
        <w:t xml:space="preserve"> – </w:t>
      </w:r>
      <w:r w:rsidR="009C1716">
        <w:rPr>
          <w:rFonts w:ascii="Calibri" w:hAnsi="Calibri" w:cs="Calibri"/>
        </w:rPr>
        <w:t xml:space="preserve">Employers Liability </w:t>
      </w:r>
      <w:r w:rsidR="00C951C2">
        <w:rPr>
          <w:rFonts w:ascii="Calibri" w:hAnsi="Calibri" w:cs="Calibri"/>
        </w:rPr>
        <w:tab/>
      </w:r>
      <w:r w:rsidR="00C951C2">
        <w:rPr>
          <w:rFonts w:ascii="Calibri" w:hAnsi="Calibri" w:cs="Calibri"/>
        </w:rPr>
        <w:tab/>
        <w:t>£10,000,000</w:t>
      </w:r>
    </w:p>
    <w:p w14:paraId="1600D148" w14:textId="77777777" w:rsidR="00C951C2" w:rsidRDefault="00C951C2" w:rsidP="00C951C2">
      <w:pPr>
        <w:pStyle w:val="ListParagraph"/>
        <w:spacing w:after="0"/>
        <w:ind w:left="1440" w:firstLine="720"/>
        <w:rPr>
          <w:rFonts w:ascii="Calibri" w:hAnsi="Calibri" w:cs="Calibri"/>
        </w:rPr>
      </w:pPr>
      <w:r>
        <w:rPr>
          <w:rFonts w:ascii="Calibri" w:hAnsi="Calibri" w:cs="Calibri"/>
        </w:rPr>
        <w:t xml:space="preserve">Public and Products </w:t>
      </w:r>
      <w:proofErr w:type="gramStart"/>
      <w:r>
        <w:rPr>
          <w:rFonts w:ascii="Calibri" w:hAnsi="Calibri" w:cs="Calibri"/>
        </w:rPr>
        <w:t xml:space="preserve">Liability </w:t>
      </w:r>
      <w:r w:rsidR="00173CE6" w:rsidRPr="00173CE6">
        <w:rPr>
          <w:rFonts w:ascii="Calibri" w:hAnsi="Calibri" w:cs="Calibri"/>
        </w:rPr>
        <w:t xml:space="preserve"> </w:t>
      </w:r>
      <w:r>
        <w:rPr>
          <w:rFonts w:ascii="Calibri" w:hAnsi="Calibri" w:cs="Calibri"/>
        </w:rPr>
        <w:tab/>
      </w:r>
      <w:proofErr w:type="gramEnd"/>
      <w:r>
        <w:rPr>
          <w:rFonts w:ascii="Calibri" w:hAnsi="Calibri" w:cs="Calibri"/>
        </w:rPr>
        <w:t>£10,000,000</w:t>
      </w:r>
    </w:p>
    <w:p w14:paraId="477BCF89" w14:textId="77777777" w:rsidR="00DB10BE" w:rsidRDefault="00DB10BE" w:rsidP="00C951C2">
      <w:pPr>
        <w:pStyle w:val="ListParagraph"/>
        <w:spacing w:after="0"/>
        <w:ind w:left="1440" w:firstLine="720"/>
        <w:rPr>
          <w:rFonts w:ascii="Calibri" w:hAnsi="Calibri" w:cs="Calibri"/>
        </w:rPr>
      </w:pPr>
      <w:r>
        <w:rPr>
          <w:rFonts w:ascii="Calibri" w:hAnsi="Calibri" w:cs="Calibri"/>
        </w:rPr>
        <w:t>Fidelity Guarantee</w:t>
      </w:r>
      <w:r>
        <w:rPr>
          <w:rFonts w:ascii="Calibri" w:hAnsi="Calibri" w:cs="Calibri"/>
        </w:rPr>
        <w:tab/>
      </w:r>
      <w:r>
        <w:rPr>
          <w:rFonts w:ascii="Calibri" w:hAnsi="Calibri" w:cs="Calibri"/>
        </w:rPr>
        <w:tab/>
        <w:t>£250,000</w:t>
      </w:r>
    </w:p>
    <w:p w14:paraId="07C49DEB" w14:textId="77777777" w:rsidR="00F66EC7" w:rsidRDefault="00D77E96" w:rsidP="00C951C2">
      <w:pPr>
        <w:pStyle w:val="ListParagraph"/>
        <w:spacing w:after="0"/>
        <w:ind w:left="1440" w:firstLine="720"/>
        <w:rPr>
          <w:rFonts w:ascii="Calibri" w:hAnsi="Calibri" w:cs="Calibri"/>
        </w:rPr>
      </w:pPr>
      <w:r>
        <w:rPr>
          <w:rFonts w:ascii="Calibri" w:hAnsi="Calibri" w:cs="Calibri"/>
        </w:rPr>
        <w:t>Buildings</w:t>
      </w:r>
      <w:r>
        <w:rPr>
          <w:rFonts w:ascii="Calibri" w:hAnsi="Calibri" w:cs="Calibri"/>
        </w:rPr>
        <w:tab/>
      </w:r>
      <w:r>
        <w:rPr>
          <w:rFonts w:ascii="Calibri" w:hAnsi="Calibri" w:cs="Calibri"/>
        </w:rPr>
        <w:tab/>
      </w:r>
      <w:r>
        <w:rPr>
          <w:rFonts w:ascii="Calibri" w:hAnsi="Calibri" w:cs="Calibri"/>
        </w:rPr>
        <w:tab/>
        <w:t>£</w:t>
      </w:r>
      <w:r w:rsidR="00F66EC7">
        <w:rPr>
          <w:rFonts w:ascii="Calibri" w:hAnsi="Calibri" w:cs="Calibri"/>
        </w:rPr>
        <w:t>1,423,602</w:t>
      </w:r>
    </w:p>
    <w:p w14:paraId="7F16DEEE" w14:textId="27D045FE" w:rsidR="00173CE6" w:rsidRDefault="00F66EC7" w:rsidP="00C951C2">
      <w:pPr>
        <w:pStyle w:val="ListParagraph"/>
        <w:spacing w:after="0"/>
        <w:ind w:left="1440" w:firstLine="720"/>
        <w:rPr>
          <w:rFonts w:ascii="Calibri" w:hAnsi="Calibri" w:cs="Calibri"/>
        </w:rPr>
      </w:pPr>
      <w:r>
        <w:rPr>
          <w:rFonts w:ascii="Calibri" w:hAnsi="Calibri" w:cs="Calibri"/>
        </w:rPr>
        <w:t>Contents</w:t>
      </w:r>
      <w:r>
        <w:rPr>
          <w:rFonts w:ascii="Calibri" w:hAnsi="Calibri" w:cs="Calibri"/>
        </w:rPr>
        <w:tab/>
      </w:r>
      <w:r>
        <w:rPr>
          <w:rFonts w:ascii="Calibri" w:hAnsi="Calibri" w:cs="Calibri"/>
        </w:rPr>
        <w:tab/>
      </w:r>
      <w:r>
        <w:rPr>
          <w:rFonts w:ascii="Calibri" w:hAnsi="Calibri" w:cs="Calibri"/>
        </w:rPr>
        <w:tab/>
        <w:t>£33,000</w:t>
      </w:r>
    </w:p>
    <w:p w14:paraId="6F2B6D38" w14:textId="0B6A5035" w:rsidR="006009F3" w:rsidRDefault="006009F3" w:rsidP="00C951C2">
      <w:pPr>
        <w:pStyle w:val="ListParagraph"/>
        <w:spacing w:after="0"/>
        <w:ind w:left="1440" w:firstLine="720"/>
        <w:rPr>
          <w:rFonts w:ascii="Calibri" w:hAnsi="Calibri" w:cs="Calibri"/>
        </w:rPr>
      </w:pPr>
      <w:r>
        <w:rPr>
          <w:rFonts w:ascii="Calibri" w:hAnsi="Calibri" w:cs="Calibri"/>
        </w:rPr>
        <w:t>See attached schedule for further details.</w:t>
      </w:r>
    </w:p>
    <w:p w14:paraId="27C541DF" w14:textId="172CAEAD" w:rsidR="006009F3" w:rsidRPr="00173CE6" w:rsidRDefault="006009F3" w:rsidP="00C951C2">
      <w:pPr>
        <w:pStyle w:val="ListParagraph"/>
        <w:spacing w:after="0"/>
        <w:ind w:left="1440" w:firstLine="720"/>
        <w:rPr>
          <w:rFonts w:ascii="Calibri" w:hAnsi="Calibri" w:cs="Calibri"/>
        </w:rPr>
      </w:pPr>
      <w:r>
        <w:rPr>
          <w:rFonts w:ascii="Calibri" w:hAnsi="Calibri" w:cs="Calibri"/>
        </w:rPr>
        <w:t xml:space="preserve">Renewal date: </w:t>
      </w:r>
      <w:r w:rsidR="00DF5070">
        <w:rPr>
          <w:rFonts w:ascii="Calibri" w:hAnsi="Calibri" w:cs="Calibri"/>
        </w:rPr>
        <w:t>1</w:t>
      </w:r>
      <w:r w:rsidR="00DF5070" w:rsidRPr="00DF5070">
        <w:rPr>
          <w:rFonts w:ascii="Calibri" w:hAnsi="Calibri" w:cs="Calibri"/>
          <w:vertAlign w:val="superscript"/>
        </w:rPr>
        <w:t>st</w:t>
      </w:r>
      <w:r w:rsidR="00DF5070">
        <w:rPr>
          <w:rFonts w:ascii="Calibri" w:hAnsi="Calibri" w:cs="Calibri"/>
        </w:rPr>
        <w:t xml:space="preserve"> October 2024</w:t>
      </w:r>
    </w:p>
    <w:p w14:paraId="57810DF3" w14:textId="1482AA02" w:rsidR="00173CE6" w:rsidRDefault="00173CE6" w:rsidP="008F7C1A">
      <w:pPr>
        <w:pStyle w:val="ListParagraph"/>
        <w:spacing w:after="120"/>
        <w:contextualSpacing w:val="0"/>
        <w:rPr>
          <w:rFonts w:ascii="Calibri" w:hAnsi="Calibri" w:cs="Calibri"/>
        </w:rPr>
      </w:pPr>
      <w:r w:rsidRPr="00173CE6">
        <w:rPr>
          <w:rFonts w:ascii="Calibri" w:hAnsi="Calibri" w:cs="Calibri"/>
        </w:rPr>
        <w:t xml:space="preserve">NFU – </w:t>
      </w:r>
      <w:r w:rsidR="00215190">
        <w:rPr>
          <w:rFonts w:ascii="Calibri" w:hAnsi="Calibri" w:cs="Calibri"/>
        </w:rPr>
        <w:tab/>
      </w:r>
      <w:r w:rsidR="00215190">
        <w:rPr>
          <w:rFonts w:ascii="Calibri" w:hAnsi="Calibri" w:cs="Calibri"/>
        </w:rPr>
        <w:tab/>
        <w:t>V</w:t>
      </w:r>
      <w:r w:rsidRPr="00173CE6">
        <w:rPr>
          <w:rFonts w:ascii="Calibri" w:hAnsi="Calibri" w:cs="Calibri"/>
        </w:rPr>
        <w:t>an insurance</w:t>
      </w:r>
      <w:r w:rsidR="003B39D9">
        <w:rPr>
          <w:rFonts w:ascii="Calibri" w:hAnsi="Calibri" w:cs="Calibri"/>
        </w:rPr>
        <w:t xml:space="preserve"> – Renewal Date 23</w:t>
      </w:r>
      <w:r w:rsidR="003B39D9" w:rsidRPr="003B39D9">
        <w:rPr>
          <w:rFonts w:ascii="Calibri" w:hAnsi="Calibri" w:cs="Calibri"/>
          <w:vertAlign w:val="superscript"/>
        </w:rPr>
        <w:t>rd</w:t>
      </w:r>
      <w:r w:rsidR="003B39D9">
        <w:rPr>
          <w:rFonts w:ascii="Calibri" w:hAnsi="Calibri" w:cs="Calibri"/>
        </w:rPr>
        <w:t xml:space="preserve"> September 2024</w:t>
      </w:r>
    </w:p>
    <w:p w14:paraId="6B53EE84" w14:textId="49F1383B" w:rsidR="00345692" w:rsidRPr="0056673F" w:rsidRDefault="0056673F" w:rsidP="008F7C1A">
      <w:pPr>
        <w:pStyle w:val="ListParagraph"/>
        <w:spacing w:after="120"/>
        <w:contextualSpacing w:val="0"/>
        <w:rPr>
          <w:rFonts w:ascii="Calibri" w:hAnsi="Calibri" w:cs="Calibri"/>
          <w:b/>
          <w:bCs/>
          <w:color w:val="2F5496" w:themeColor="accent1" w:themeShade="BF"/>
        </w:rPr>
      </w:pPr>
      <w:r>
        <w:rPr>
          <w:rFonts w:ascii="Calibri" w:hAnsi="Calibri" w:cs="Calibri"/>
        </w:rPr>
        <w:tab/>
      </w:r>
      <w:r w:rsidRPr="0056673F">
        <w:rPr>
          <w:rFonts w:ascii="Calibri" w:hAnsi="Calibri" w:cs="Calibri"/>
          <w:b/>
          <w:bCs/>
          <w:color w:val="2F5496" w:themeColor="accent1" w:themeShade="BF"/>
        </w:rPr>
        <w:t>Noted</w:t>
      </w:r>
    </w:p>
    <w:p w14:paraId="7D600056" w14:textId="262174AA" w:rsidR="0003224C" w:rsidRPr="00070997" w:rsidRDefault="0030285F" w:rsidP="0030285F">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73/24</w:t>
      </w:r>
      <w:r>
        <w:rPr>
          <w:rFonts w:ascii="Calibri" w:hAnsi="Calibri" w:cs="Calibri"/>
          <w:b/>
          <w:bCs/>
          <w:color w:val="2F5496" w:themeColor="accent1" w:themeShade="BF"/>
        </w:rPr>
        <w:tab/>
      </w:r>
      <w:r w:rsidR="0003224C" w:rsidRPr="00070997">
        <w:rPr>
          <w:rFonts w:ascii="Calibri" w:hAnsi="Calibri" w:cs="Calibri"/>
          <w:b/>
          <w:bCs/>
          <w:color w:val="2F5496" w:themeColor="accent1" w:themeShade="BF"/>
        </w:rPr>
        <w:t>Review of Council’s and/or staff subscriptions to other bodies</w:t>
      </w:r>
    </w:p>
    <w:p w14:paraId="56947CDA" w14:textId="7EC4A307" w:rsidR="00044DF8" w:rsidRDefault="00173CE6" w:rsidP="00D040D7">
      <w:pPr>
        <w:pStyle w:val="ListParagraph"/>
        <w:spacing w:after="0"/>
        <w:ind w:left="1440"/>
        <w:contextualSpacing w:val="0"/>
        <w:rPr>
          <w:rFonts w:ascii="Calibri" w:hAnsi="Calibri" w:cs="Calibri"/>
        </w:rPr>
      </w:pPr>
      <w:r>
        <w:rPr>
          <w:rFonts w:ascii="Calibri" w:hAnsi="Calibri" w:cs="Calibri"/>
        </w:rPr>
        <w:t xml:space="preserve">To note that the Council </w:t>
      </w:r>
      <w:r w:rsidR="00044DF8">
        <w:rPr>
          <w:rFonts w:ascii="Calibri" w:hAnsi="Calibri" w:cs="Calibri"/>
        </w:rPr>
        <w:t>subscribes to:</w:t>
      </w:r>
    </w:p>
    <w:p w14:paraId="489F825A" w14:textId="1B259C97" w:rsidR="00044DF8" w:rsidRPr="00044DF8" w:rsidRDefault="00173CE6" w:rsidP="00D040D7">
      <w:pPr>
        <w:pStyle w:val="ListParagraph"/>
        <w:numPr>
          <w:ilvl w:val="0"/>
          <w:numId w:val="14"/>
        </w:numPr>
        <w:spacing w:after="120"/>
        <w:rPr>
          <w:rFonts w:ascii="Calibri" w:hAnsi="Calibri" w:cs="Calibri"/>
        </w:rPr>
      </w:pPr>
      <w:r w:rsidRPr="00044DF8">
        <w:rPr>
          <w:rFonts w:ascii="Calibri" w:hAnsi="Calibri" w:cs="Calibri"/>
        </w:rPr>
        <w:t>IWALC which includes N</w:t>
      </w:r>
      <w:r w:rsidR="002A605B">
        <w:rPr>
          <w:rFonts w:ascii="Calibri" w:hAnsi="Calibri" w:cs="Calibri"/>
        </w:rPr>
        <w:t>ALC</w:t>
      </w:r>
      <w:r w:rsidR="00044DF8">
        <w:rPr>
          <w:rFonts w:ascii="Calibri" w:hAnsi="Calibri" w:cs="Calibri"/>
        </w:rPr>
        <w:t>- £</w:t>
      </w:r>
      <w:r w:rsidR="009E380E">
        <w:rPr>
          <w:rFonts w:ascii="Calibri" w:hAnsi="Calibri" w:cs="Calibri"/>
        </w:rPr>
        <w:t>9</w:t>
      </w:r>
      <w:r w:rsidR="001579D7">
        <w:rPr>
          <w:rFonts w:ascii="Calibri" w:hAnsi="Calibri" w:cs="Calibri"/>
        </w:rPr>
        <w:t>82.</w:t>
      </w:r>
      <w:r w:rsidR="0097019A">
        <w:rPr>
          <w:rFonts w:ascii="Calibri" w:hAnsi="Calibri" w:cs="Calibri"/>
        </w:rPr>
        <w:t>23</w:t>
      </w:r>
    </w:p>
    <w:p w14:paraId="375E2175" w14:textId="11DA6789" w:rsidR="00044DF8" w:rsidRDefault="00173CE6" w:rsidP="00D040D7">
      <w:pPr>
        <w:pStyle w:val="ListParagraph"/>
        <w:numPr>
          <w:ilvl w:val="0"/>
          <w:numId w:val="14"/>
        </w:numPr>
        <w:spacing w:after="120"/>
        <w:rPr>
          <w:rFonts w:ascii="Calibri" w:hAnsi="Calibri" w:cs="Calibri"/>
        </w:rPr>
      </w:pPr>
      <w:r w:rsidRPr="00044DF8">
        <w:rPr>
          <w:rFonts w:ascii="Calibri" w:hAnsi="Calibri" w:cs="Calibri"/>
        </w:rPr>
        <w:t xml:space="preserve">ICO </w:t>
      </w:r>
      <w:r w:rsidR="00044DF8">
        <w:rPr>
          <w:rFonts w:ascii="Calibri" w:hAnsi="Calibri" w:cs="Calibri"/>
        </w:rPr>
        <w:t>- £</w:t>
      </w:r>
      <w:r w:rsidR="00F77959">
        <w:rPr>
          <w:rFonts w:ascii="Calibri" w:hAnsi="Calibri" w:cs="Calibri"/>
        </w:rPr>
        <w:t>35</w:t>
      </w:r>
    </w:p>
    <w:p w14:paraId="2E1B7A9E" w14:textId="68FFAEFA" w:rsidR="00044DF8" w:rsidRDefault="00173CE6" w:rsidP="00D040D7">
      <w:pPr>
        <w:pStyle w:val="ListParagraph"/>
        <w:numPr>
          <w:ilvl w:val="0"/>
          <w:numId w:val="14"/>
        </w:numPr>
        <w:spacing w:after="120"/>
        <w:rPr>
          <w:rFonts w:ascii="Calibri" w:hAnsi="Calibri" w:cs="Calibri"/>
        </w:rPr>
      </w:pPr>
      <w:r w:rsidRPr="00044DF8">
        <w:rPr>
          <w:rFonts w:ascii="Calibri" w:hAnsi="Calibri" w:cs="Calibri"/>
        </w:rPr>
        <w:t xml:space="preserve">ICCM </w:t>
      </w:r>
      <w:r w:rsidR="00044DF8">
        <w:rPr>
          <w:rFonts w:ascii="Calibri" w:hAnsi="Calibri" w:cs="Calibri"/>
        </w:rPr>
        <w:t>- £</w:t>
      </w:r>
      <w:r w:rsidR="004A1218">
        <w:rPr>
          <w:rFonts w:ascii="Calibri" w:hAnsi="Calibri" w:cs="Calibri"/>
        </w:rPr>
        <w:t>100</w:t>
      </w:r>
    </w:p>
    <w:p w14:paraId="418A67D5" w14:textId="68D04710" w:rsidR="00173CE6" w:rsidRDefault="00173CE6" w:rsidP="00D040D7">
      <w:pPr>
        <w:pStyle w:val="ListParagraph"/>
        <w:numPr>
          <w:ilvl w:val="0"/>
          <w:numId w:val="14"/>
        </w:numPr>
        <w:spacing w:after="120"/>
        <w:rPr>
          <w:rFonts w:ascii="Calibri" w:hAnsi="Calibri" w:cs="Calibri"/>
        </w:rPr>
      </w:pPr>
      <w:r w:rsidRPr="00044DF8">
        <w:rPr>
          <w:rFonts w:ascii="Calibri" w:hAnsi="Calibri" w:cs="Calibri"/>
        </w:rPr>
        <w:t>SLCC</w:t>
      </w:r>
      <w:r w:rsidR="00044DF8">
        <w:rPr>
          <w:rFonts w:ascii="Calibri" w:hAnsi="Calibri" w:cs="Calibri"/>
        </w:rPr>
        <w:t xml:space="preserve"> - £</w:t>
      </w:r>
      <w:r w:rsidR="002A605B">
        <w:rPr>
          <w:rFonts w:ascii="Calibri" w:hAnsi="Calibri" w:cs="Calibri"/>
        </w:rPr>
        <w:t>237</w:t>
      </w:r>
    </w:p>
    <w:p w14:paraId="0809053C" w14:textId="57F178FA" w:rsidR="00044DF8" w:rsidRDefault="00044DF8" w:rsidP="00D040D7">
      <w:pPr>
        <w:pStyle w:val="ListParagraph"/>
        <w:numPr>
          <w:ilvl w:val="0"/>
          <w:numId w:val="14"/>
        </w:numPr>
        <w:spacing w:after="120"/>
        <w:rPr>
          <w:rFonts w:ascii="Calibri" w:hAnsi="Calibri" w:cs="Calibri"/>
        </w:rPr>
      </w:pPr>
      <w:r>
        <w:rPr>
          <w:rFonts w:ascii="Calibri" w:hAnsi="Calibri" w:cs="Calibri"/>
        </w:rPr>
        <w:t>Community Action - £</w:t>
      </w:r>
      <w:r w:rsidR="009E380E">
        <w:rPr>
          <w:rFonts w:ascii="Calibri" w:hAnsi="Calibri" w:cs="Calibri"/>
        </w:rPr>
        <w:t>37.50 per month</w:t>
      </w:r>
    </w:p>
    <w:p w14:paraId="14CD4F1C" w14:textId="46F62D04" w:rsidR="00044DF8" w:rsidRDefault="00044DF8" w:rsidP="00D040D7">
      <w:pPr>
        <w:pStyle w:val="ListParagraph"/>
        <w:numPr>
          <w:ilvl w:val="0"/>
          <w:numId w:val="14"/>
        </w:numPr>
        <w:spacing w:after="120"/>
        <w:rPr>
          <w:rFonts w:ascii="Calibri" w:hAnsi="Calibri" w:cs="Calibri"/>
        </w:rPr>
      </w:pPr>
      <w:r>
        <w:rPr>
          <w:rFonts w:ascii="Calibri" w:hAnsi="Calibri" w:cs="Calibri"/>
        </w:rPr>
        <w:t>Scribe - £</w:t>
      </w:r>
      <w:r w:rsidR="009E380E">
        <w:rPr>
          <w:rFonts w:ascii="Calibri" w:hAnsi="Calibri" w:cs="Calibri"/>
        </w:rPr>
        <w:t>950</w:t>
      </w:r>
    </w:p>
    <w:p w14:paraId="58167636" w14:textId="75667FFE" w:rsidR="0046458B" w:rsidRDefault="0046458B"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Parish Online</w:t>
      </w:r>
      <w:r w:rsidR="008B2F5E">
        <w:rPr>
          <w:rFonts w:ascii="Calibri" w:hAnsi="Calibri" w:cs="Calibri"/>
        </w:rPr>
        <w:t xml:space="preserve"> </w:t>
      </w:r>
      <w:r w:rsidR="00A93BA4">
        <w:rPr>
          <w:rFonts w:ascii="Calibri" w:hAnsi="Calibri" w:cs="Calibri"/>
        </w:rPr>
        <w:t xml:space="preserve">- </w:t>
      </w:r>
      <w:r w:rsidR="008B2F5E">
        <w:rPr>
          <w:rFonts w:ascii="Calibri" w:hAnsi="Calibri" w:cs="Calibri"/>
        </w:rPr>
        <w:t>£98.56</w:t>
      </w:r>
    </w:p>
    <w:p w14:paraId="5C874894" w14:textId="0E248623" w:rsidR="008B2F5E" w:rsidRDefault="00A93BA4"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 xml:space="preserve">Employer Link </w:t>
      </w:r>
      <w:r w:rsidR="001C37EE">
        <w:rPr>
          <w:rFonts w:ascii="Calibri" w:hAnsi="Calibri" w:cs="Calibri"/>
        </w:rPr>
        <w:t>- £468</w:t>
      </w:r>
    </w:p>
    <w:p w14:paraId="644AF1EA" w14:textId="1F1C43BD" w:rsidR="00057648" w:rsidRDefault="008117E3"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 xml:space="preserve">Microsoft 365 Business Standard x 2 - </w:t>
      </w:r>
      <w:r w:rsidR="007404C8">
        <w:rPr>
          <w:rFonts w:ascii="Calibri" w:hAnsi="Calibri" w:cs="Calibri"/>
        </w:rPr>
        <w:t>£247.20</w:t>
      </w:r>
    </w:p>
    <w:p w14:paraId="5A5C18AA" w14:textId="1F08841B" w:rsidR="007404C8" w:rsidRDefault="007404C8" w:rsidP="00A93BA4">
      <w:pPr>
        <w:pStyle w:val="ListParagraph"/>
        <w:numPr>
          <w:ilvl w:val="0"/>
          <w:numId w:val="14"/>
        </w:numPr>
        <w:spacing w:after="0" w:line="240" w:lineRule="auto"/>
        <w:ind w:left="2517" w:hanging="357"/>
        <w:contextualSpacing w:val="0"/>
        <w:rPr>
          <w:rFonts w:ascii="Calibri" w:hAnsi="Calibri" w:cs="Calibri"/>
        </w:rPr>
      </w:pPr>
      <w:r>
        <w:rPr>
          <w:rFonts w:ascii="Calibri" w:hAnsi="Calibri" w:cs="Calibri"/>
        </w:rPr>
        <w:t xml:space="preserve">Microsoft 365 Business Basic x 12 - </w:t>
      </w:r>
      <w:r w:rsidR="00EA7C2C">
        <w:rPr>
          <w:rFonts w:ascii="Calibri" w:hAnsi="Calibri" w:cs="Calibri"/>
        </w:rPr>
        <w:t>£705.60</w:t>
      </w:r>
    </w:p>
    <w:p w14:paraId="561947F6" w14:textId="77777777" w:rsidR="0030285F" w:rsidRDefault="0030285F" w:rsidP="0030285F">
      <w:pPr>
        <w:pStyle w:val="ListParagraph"/>
        <w:spacing w:after="0" w:line="240" w:lineRule="auto"/>
        <w:ind w:left="2517"/>
        <w:contextualSpacing w:val="0"/>
        <w:rPr>
          <w:rFonts w:ascii="Calibri" w:hAnsi="Calibri" w:cs="Calibri"/>
        </w:rPr>
      </w:pPr>
    </w:p>
    <w:p w14:paraId="1BB9E419" w14:textId="563E2FA6" w:rsidR="0030285F" w:rsidRPr="008E55D6" w:rsidRDefault="0030285F" w:rsidP="001000EF">
      <w:pPr>
        <w:spacing w:after="0" w:line="240" w:lineRule="auto"/>
        <w:ind w:left="1440"/>
        <w:rPr>
          <w:rFonts w:ascii="Calibri" w:hAnsi="Calibri" w:cs="Calibri"/>
        </w:rPr>
      </w:pPr>
      <w:r w:rsidRPr="008E55D6">
        <w:rPr>
          <w:rFonts w:ascii="Calibri" w:hAnsi="Calibri" w:cs="Calibri"/>
          <w:b/>
          <w:bCs/>
          <w:color w:val="2F5496" w:themeColor="accent1" w:themeShade="BF"/>
        </w:rPr>
        <w:t>Noted:</w:t>
      </w:r>
      <w:r w:rsidRPr="008E55D6">
        <w:rPr>
          <w:rFonts w:ascii="Calibri" w:hAnsi="Calibri" w:cs="Calibri"/>
        </w:rPr>
        <w:t xml:space="preserve"> </w:t>
      </w:r>
      <w:r w:rsidR="001000EF">
        <w:rPr>
          <w:rFonts w:ascii="Calibri" w:hAnsi="Calibri" w:cs="Calibri"/>
        </w:rPr>
        <w:t xml:space="preserve">with </w:t>
      </w:r>
      <w:r w:rsidR="00F0677C" w:rsidRPr="008E55D6">
        <w:rPr>
          <w:rFonts w:ascii="Calibri" w:hAnsi="Calibri" w:cs="Calibri"/>
        </w:rPr>
        <w:t xml:space="preserve">recommendation for Finance &amp; Governance Committee to review </w:t>
      </w:r>
      <w:r w:rsidR="008E55D6" w:rsidRPr="008E55D6">
        <w:rPr>
          <w:rFonts w:ascii="Calibri" w:hAnsi="Calibri" w:cs="Calibri"/>
        </w:rPr>
        <w:t>Microsoft licences.</w:t>
      </w:r>
    </w:p>
    <w:p w14:paraId="301254DE" w14:textId="77777777" w:rsidR="00F95AE7" w:rsidRPr="00F95AE7" w:rsidRDefault="00F95AE7" w:rsidP="00F95AE7">
      <w:pPr>
        <w:spacing w:after="120"/>
        <w:rPr>
          <w:rFonts w:ascii="Calibri" w:hAnsi="Calibri" w:cs="Calibri"/>
        </w:rPr>
      </w:pPr>
    </w:p>
    <w:p w14:paraId="2C3D7C12" w14:textId="79C0E925" w:rsidR="0042194E" w:rsidRPr="00070997" w:rsidRDefault="001000EF" w:rsidP="001000EF">
      <w:pPr>
        <w:pStyle w:val="ListParagraph"/>
        <w:spacing w:after="120"/>
        <w:rPr>
          <w:rFonts w:ascii="Calibri" w:hAnsi="Calibri" w:cs="Calibri"/>
          <w:b/>
          <w:bCs/>
          <w:color w:val="2F5496" w:themeColor="accent1" w:themeShade="BF"/>
        </w:rPr>
      </w:pPr>
      <w:r>
        <w:rPr>
          <w:rFonts w:eastAsia="Times New Roman"/>
          <w:b/>
          <w:bCs/>
          <w:color w:val="2F5496" w:themeColor="accent1" w:themeShade="BF"/>
        </w:rPr>
        <w:t>74/24</w:t>
      </w:r>
      <w:r>
        <w:rPr>
          <w:rFonts w:eastAsia="Times New Roman"/>
          <w:b/>
          <w:bCs/>
          <w:color w:val="2F5496" w:themeColor="accent1" w:themeShade="BF"/>
        </w:rPr>
        <w:tab/>
      </w:r>
      <w:r w:rsidR="0042194E" w:rsidRPr="00070997">
        <w:rPr>
          <w:rFonts w:eastAsia="Times New Roman"/>
          <w:b/>
          <w:bCs/>
          <w:color w:val="2F5496" w:themeColor="accent1" w:themeShade="BF"/>
        </w:rPr>
        <w:t>To note any items raised at APM &amp; agree if further action required</w:t>
      </w:r>
      <w:r w:rsidR="005162E3" w:rsidRPr="00070997">
        <w:rPr>
          <w:rFonts w:eastAsia="Times New Roman"/>
          <w:b/>
          <w:bCs/>
          <w:color w:val="2F5496" w:themeColor="accent1" w:themeShade="BF"/>
        </w:rPr>
        <w:t>.</w:t>
      </w:r>
    </w:p>
    <w:p w14:paraId="35B85473" w14:textId="134F0872" w:rsidR="0042194E" w:rsidRDefault="0042194E" w:rsidP="0042194E">
      <w:pPr>
        <w:pStyle w:val="ListParagraph"/>
        <w:spacing w:after="120"/>
        <w:rPr>
          <w:rFonts w:eastAsia="Times New Roman"/>
        </w:rPr>
      </w:pPr>
      <w:r>
        <w:rPr>
          <w:rFonts w:eastAsia="Times New Roman"/>
        </w:rPr>
        <w:t>Items raised include:</w:t>
      </w:r>
    </w:p>
    <w:p w14:paraId="594FDBE3" w14:textId="1CA21BEB" w:rsidR="0042194E" w:rsidRDefault="00393897" w:rsidP="0042194E">
      <w:pPr>
        <w:pStyle w:val="ListParagraph"/>
        <w:numPr>
          <w:ilvl w:val="0"/>
          <w:numId w:val="17"/>
        </w:numPr>
        <w:spacing w:after="120"/>
        <w:rPr>
          <w:rFonts w:eastAsia="Times New Roman"/>
        </w:rPr>
      </w:pPr>
      <w:r>
        <w:rPr>
          <w:rFonts w:eastAsia="Times New Roman"/>
        </w:rPr>
        <w:t xml:space="preserve">Public Bins – a request was made for </w:t>
      </w:r>
      <w:r w:rsidR="00F27F09">
        <w:rPr>
          <w:rFonts w:eastAsia="Times New Roman"/>
        </w:rPr>
        <w:t xml:space="preserve">an increase in the provision of public </w:t>
      </w:r>
      <w:r w:rsidR="00FE7BC2">
        <w:rPr>
          <w:rFonts w:eastAsia="Times New Roman"/>
        </w:rPr>
        <w:t>bins around the access points to beaches.</w:t>
      </w:r>
    </w:p>
    <w:p w14:paraId="6EEECDD4" w14:textId="322FA4E1" w:rsidR="002C360F" w:rsidRPr="002C360F" w:rsidRDefault="002C360F" w:rsidP="002C360F">
      <w:pPr>
        <w:spacing w:after="120"/>
        <w:ind w:left="1440"/>
        <w:rPr>
          <w:rFonts w:eastAsia="Times New Roman"/>
        </w:rPr>
      </w:pPr>
      <w:r w:rsidRPr="002C360F">
        <w:rPr>
          <w:rFonts w:eastAsia="Times New Roman"/>
          <w:b/>
          <w:bCs/>
          <w:color w:val="2F5496" w:themeColor="accent1" w:themeShade="BF"/>
        </w:rPr>
        <w:t>Resolved:</w:t>
      </w:r>
      <w:r w:rsidRPr="002C360F">
        <w:rPr>
          <w:rFonts w:eastAsia="Times New Roman"/>
          <w:color w:val="2F5496" w:themeColor="accent1" w:themeShade="BF"/>
        </w:rPr>
        <w:t xml:space="preserve"> </w:t>
      </w:r>
      <w:r w:rsidRPr="002C360F">
        <w:rPr>
          <w:rFonts w:eastAsia="Times New Roman"/>
        </w:rPr>
        <w:t>For Assets and Estates Sub-Committee to investigate.</w:t>
      </w:r>
    </w:p>
    <w:p w14:paraId="006BFB37" w14:textId="77777777" w:rsidR="008C78BE" w:rsidRDefault="008C78BE" w:rsidP="008C78BE">
      <w:pPr>
        <w:pStyle w:val="ListParagraph"/>
        <w:spacing w:after="120"/>
        <w:ind w:left="1800"/>
        <w:rPr>
          <w:rFonts w:eastAsia="Times New Roman"/>
        </w:rPr>
      </w:pPr>
    </w:p>
    <w:p w14:paraId="61998307" w14:textId="2A70E6E1" w:rsidR="008C78BE" w:rsidRDefault="002C360F" w:rsidP="002C360F">
      <w:pPr>
        <w:pStyle w:val="ListParagraph"/>
        <w:spacing w:after="120"/>
        <w:rPr>
          <w:rFonts w:eastAsia="Times New Roman"/>
          <w:b/>
          <w:bCs/>
          <w:color w:val="2F5496" w:themeColor="accent1" w:themeShade="BF"/>
        </w:rPr>
      </w:pPr>
      <w:r>
        <w:rPr>
          <w:rFonts w:eastAsia="Times New Roman"/>
          <w:b/>
          <w:bCs/>
          <w:color w:val="2F5496" w:themeColor="accent1" w:themeShade="BF"/>
        </w:rPr>
        <w:t>75/24</w:t>
      </w:r>
      <w:r>
        <w:rPr>
          <w:rFonts w:eastAsia="Times New Roman"/>
          <w:b/>
          <w:bCs/>
          <w:color w:val="2F5496" w:themeColor="accent1" w:themeShade="BF"/>
        </w:rPr>
        <w:tab/>
      </w:r>
      <w:r w:rsidR="00070997" w:rsidRPr="00070997">
        <w:rPr>
          <w:rFonts w:eastAsia="Times New Roman"/>
          <w:b/>
          <w:bCs/>
          <w:color w:val="2F5496" w:themeColor="accent1" w:themeShade="BF"/>
        </w:rPr>
        <w:t>Village Green</w:t>
      </w:r>
    </w:p>
    <w:p w14:paraId="67570CAA" w14:textId="4BD3836B" w:rsidR="001306D4" w:rsidRPr="003D36C8" w:rsidRDefault="003D36C8" w:rsidP="001306D4">
      <w:pPr>
        <w:pStyle w:val="ListParagraph"/>
        <w:spacing w:after="120"/>
        <w:rPr>
          <w:rFonts w:eastAsia="Times New Roman"/>
        </w:rPr>
      </w:pPr>
      <w:r w:rsidRPr="003D36C8">
        <w:rPr>
          <w:rFonts w:eastAsia="Times New Roman"/>
        </w:rPr>
        <w:t xml:space="preserve">To receive and discuss request from </w:t>
      </w:r>
      <w:r w:rsidR="00921140">
        <w:rPr>
          <w:rFonts w:eastAsia="Times New Roman"/>
        </w:rPr>
        <w:t>Bembridge</w:t>
      </w:r>
      <w:r w:rsidR="00AF6E95">
        <w:rPr>
          <w:rFonts w:eastAsia="Times New Roman"/>
        </w:rPr>
        <w:t xml:space="preserve"> Harbour Authority with Bembridge Investments Ltd as follows:</w:t>
      </w:r>
      <w:r w:rsidR="00921140">
        <w:rPr>
          <w:rFonts w:eastAsia="Times New Roman"/>
        </w:rPr>
        <w:t xml:space="preserve"> </w:t>
      </w:r>
    </w:p>
    <w:p w14:paraId="448F202A" w14:textId="77777777" w:rsidR="00921140" w:rsidRDefault="00921140" w:rsidP="00921140">
      <w:pPr>
        <w:ind w:left="720"/>
        <w:rPr>
          <w:lang w:val="en-US"/>
        </w:rPr>
      </w:pPr>
      <w:r>
        <w:rPr>
          <w:lang w:val="en-US"/>
        </w:rPr>
        <w:t xml:space="preserve">“Bembridge </w:t>
      </w:r>
      <w:proofErr w:type="spellStart"/>
      <w:r>
        <w:rPr>
          <w:lang w:val="en-US"/>
        </w:rPr>
        <w:t>Harbour</w:t>
      </w:r>
      <w:proofErr w:type="spellEnd"/>
      <w:r>
        <w:rPr>
          <w:lang w:val="en-US"/>
        </w:rPr>
        <w:t xml:space="preserve"> Authority together with Bembridge Investments Ltd as owner of the Village Green site at Bembridge Point request the support of Bembridge Parish Council in its actions to remove all vehicles from said Village Green site in accordance with the original designation granted by the Isle of Wight Council dated 30</w:t>
      </w:r>
      <w:r>
        <w:rPr>
          <w:vertAlign w:val="superscript"/>
          <w:lang w:val="en-US"/>
        </w:rPr>
        <w:t>th</w:t>
      </w:r>
      <w:r>
        <w:rPr>
          <w:lang w:val="en-US"/>
        </w:rPr>
        <w:t xml:space="preserve"> October 2013”.</w:t>
      </w:r>
    </w:p>
    <w:p w14:paraId="59E74AD0" w14:textId="1C9547F7" w:rsidR="00896F7D" w:rsidRDefault="00896F7D" w:rsidP="000D357A">
      <w:pPr>
        <w:ind w:left="1440"/>
        <w:rPr>
          <w:lang w:val="en-US"/>
        </w:rPr>
      </w:pPr>
      <w:r w:rsidRPr="00AE10C3">
        <w:rPr>
          <w:b/>
          <w:bCs/>
          <w:color w:val="2F5496" w:themeColor="accent1" w:themeShade="BF"/>
          <w:lang w:val="en-US"/>
        </w:rPr>
        <w:t>Resolved:</w:t>
      </w:r>
      <w:r w:rsidRPr="00AE10C3">
        <w:rPr>
          <w:color w:val="2F5496" w:themeColor="accent1" w:themeShade="BF"/>
          <w:lang w:val="en-US"/>
        </w:rPr>
        <w:t xml:space="preserve"> </w:t>
      </w:r>
      <w:r>
        <w:rPr>
          <w:lang w:val="en-US"/>
        </w:rPr>
        <w:t xml:space="preserve">To request </w:t>
      </w:r>
      <w:r w:rsidR="00AE10C3">
        <w:rPr>
          <w:lang w:val="en-US"/>
        </w:rPr>
        <w:t xml:space="preserve">Bembridge </w:t>
      </w:r>
      <w:proofErr w:type="spellStart"/>
      <w:r w:rsidR="00AE10C3">
        <w:rPr>
          <w:lang w:val="en-US"/>
        </w:rPr>
        <w:t>Harbour</w:t>
      </w:r>
      <w:proofErr w:type="spellEnd"/>
      <w:r w:rsidR="00AE10C3">
        <w:rPr>
          <w:lang w:val="en-US"/>
        </w:rPr>
        <w:t xml:space="preserve"> Authority and Bembridge Investments Ltd</w:t>
      </w:r>
      <w:r w:rsidR="00D47739">
        <w:rPr>
          <w:lang w:val="en-US"/>
        </w:rPr>
        <w:t xml:space="preserve"> provide further clarification and definitions of ‘support’ and ‘</w:t>
      </w:r>
      <w:proofErr w:type="gramStart"/>
      <w:r w:rsidR="00D47739">
        <w:rPr>
          <w:lang w:val="en-US"/>
        </w:rPr>
        <w:t>actions’</w:t>
      </w:r>
      <w:proofErr w:type="gramEnd"/>
      <w:r w:rsidR="00D47739">
        <w:rPr>
          <w:lang w:val="en-US"/>
        </w:rPr>
        <w:t>.</w:t>
      </w:r>
    </w:p>
    <w:p w14:paraId="012F6BEA" w14:textId="77777777" w:rsidR="00D47739" w:rsidRDefault="00D47739" w:rsidP="00921140">
      <w:pPr>
        <w:ind w:left="720"/>
        <w:rPr>
          <w:lang w:val="en-US"/>
        </w:rPr>
      </w:pPr>
    </w:p>
    <w:p w14:paraId="5960EB7C" w14:textId="77777777" w:rsidR="00D47739" w:rsidRDefault="00D47739" w:rsidP="00921140">
      <w:pPr>
        <w:ind w:left="720"/>
        <w:rPr>
          <w:lang w:val="en-US"/>
        </w:rPr>
      </w:pPr>
    </w:p>
    <w:p w14:paraId="3055B5B9" w14:textId="77777777" w:rsidR="00D47739" w:rsidRDefault="00D47739" w:rsidP="00921140">
      <w:pPr>
        <w:ind w:left="720"/>
        <w:rPr>
          <w:lang w:val="en-US"/>
        </w:rPr>
      </w:pPr>
    </w:p>
    <w:p w14:paraId="442B1ACA" w14:textId="77777777" w:rsidR="00D47739" w:rsidRDefault="00D47739" w:rsidP="00921140">
      <w:pPr>
        <w:ind w:left="720"/>
        <w:rPr>
          <w:lang w:val="en-US"/>
        </w:rPr>
      </w:pPr>
    </w:p>
    <w:p w14:paraId="1E3ACB31" w14:textId="77777777" w:rsidR="00D47739" w:rsidRDefault="00D47739" w:rsidP="00921140">
      <w:pPr>
        <w:ind w:left="720"/>
        <w:rPr>
          <w:lang w:val="en-US"/>
        </w:rPr>
      </w:pPr>
    </w:p>
    <w:p w14:paraId="525907B8" w14:textId="4CCC3928" w:rsidR="00CB2C8F" w:rsidRPr="007B2191" w:rsidRDefault="00D47739" w:rsidP="00D47739">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76/24</w:t>
      </w:r>
      <w:r>
        <w:rPr>
          <w:rFonts w:ascii="Calibri" w:hAnsi="Calibri" w:cs="Calibri"/>
          <w:b/>
          <w:bCs/>
          <w:color w:val="2F5496" w:themeColor="accent1" w:themeShade="BF"/>
        </w:rPr>
        <w:tab/>
      </w:r>
      <w:r w:rsidR="00CB2C8F" w:rsidRPr="007B2191">
        <w:rPr>
          <w:rFonts w:ascii="Calibri" w:hAnsi="Calibri" w:cs="Calibri"/>
          <w:b/>
          <w:bCs/>
          <w:color w:val="2F5496" w:themeColor="accent1" w:themeShade="BF"/>
        </w:rPr>
        <w:t>Exclusion of Press and Public</w:t>
      </w:r>
    </w:p>
    <w:p w14:paraId="3C89FB34" w14:textId="6CEB23D0" w:rsidR="00CB2C8F" w:rsidRDefault="00CB2C8F" w:rsidP="004A6CE1">
      <w:pPr>
        <w:pStyle w:val="ListParagraph"/>
        <w:spacing w:after="120"/>
        <w:contextualSpacing w:val="0"/>
        <w:rPr>
          <w:rFonts w:ascii="Calibri" w:hAnsi="Calibri" w:cs="Calibri"/>
        </w:rPr>
      </w:pPr>
      <w:r w:rsidRPr="00CB2C8F">
        <w:rPr>
          <w:rFonts w:ascii="Calibri" w:hAnsi="Calibri" w:cs="Calibri"/>
        </w:rPr>
        <w:t>To resolve that in accordance with s.1(2) of the Public Bodies (Admission to Meetings) Act 1960, the press and public will be excluded from the following items, having due regard to the confidential nature of the business to be transacted.</w:t>
      </w:r>
    </w:p>
    <w:p w14:paraId="593FE6DA" w14:textId="73FFA5CC" w:rsidR="00D47739" w:rsidRPr="00CB2C8F" w:rsidRDefault="009D10B7" w:rsidP="000D357A">
      <w:pPr>
        <w:pStyle w:val="ListParagraph"/>
        <w:spacing w:after="120"/>
        <w:ind w:firstLine="720"/>
        <w:contextualSpacing w:val="0"/>
        <w:rPr>
          <w:rFonts w:ascii="Calibri" w:hAnsi="Calibri" w:cs="Calibri"/>
        </w:rPr>
      </w:pPr>
      <w:r w:rsidRPr="009D10B7">
        <w:rPr>
          <w:rFonts w:ascii="Calibri" w:hAnsi="Calibri" w:cs="Calibri"/>
          <w:b/>
          <w:bCs/>
          <w:color w:val="2F5496" w:themeColor="accent1" w:themeShade="BF"/>
        </w:rPr>
        <w:t>Resolved:</w:t>
      </w:r>
      <w:r w:rsidRPr="009D10B7">
        <w:rPr>
          <w:rFonts w:ascii="Calibri" w:hAnsi="Calibri" w:cs="Calibri"/>
          <w:color w:val="2F5496" w:themeColor="accent1" w:themeShade="BF"/>
        </w:rPr>
        <w:t xml:space="preserve"> </w:t>
      </w:r>
      <w:r>
        <w:rPr>
          <w:rFonts w:ascii="Calibri" w:hAnsi="Calibri" w:cs="Calibri"/>
        </w:rPr>
        <w:t>To exclude press and public.</w:t>
      </w:r>
    </w:p>
    <w:p w14:paraId="69160F1C" w14:textId="487523D5" w:rsidR="008F0CBF" w:rsidRPr="007B2191" w:rsidRDefault="009D10B7" w:rsidP="009D10B7">
      <w:pPr>
        <w:pStyle w:val="ListParagraph"/>
        <w:spacing w:after="0"/>
        <w:rPr>
          <w:rFonts w:ascii="Calibri" w:hAnsi="Calibri" w:cs="Calibri"/>
          <w:b/>
          <w:bCs/>
          <w:color w:val="2F5496" w:themeColor="accent1" w:themeShade="BF"/>
        </w:rPr>
      </w:pPr>
      <w:r>
        <w:rPr>
          <w:rFonts w:ascii="Calibri" w:hAnsi="Calibri" w:cs="Calibri"/>
          <w:b/>
          <w:bCs/>
          <w:color w:val="2F5496" w:themeColor="accent1" w:themeShade="BF"/>
        </w:rPr>
        <w:t>77/24</w:t>
      </w:r>
      <w:r>
        <w:rPr>
          <w:rFonts w:ascii="Calibri" w:hAnsi="Calibri" w:cs="Calibri"/>
          <w:b/>
          <w:bCs/>
          <w:color w:val="2F5496" w:themeColor="accent1" w:themeShade="BF"/>
        </w:rPr>
        <w:tab/>
      </w:r>
      <w:r w:rsidR="008F0CBF" w:rsidRPr="007B2191">
        <w:rPr>
          <w:rFonts w:ascii="Calibri" w:hAnsi="Calibri" w:cs="Calibri"/>
          <w:b/>
          <w:bCs/>
          <w:color w:val="2F5496" w:themeColor="accent1" w:themeShade="BF"/>
        </w:rPr>
        <w:t>Emergency &amp; Resilience Plan</w:t>
      </w:r>
    </w:p>
    <w:p w14:paraId="222DA31D" w14:textId="65179756" w:rsidR="00F41D39" w:rsidRDefault="008F0CBF" w:rsidP="00AE3CCF">
      <w:pPr>
        <w:pStyle w:val="ListParagraph"/>
        <w:spacing w:after="0"/>
        <w:rPr>
          <w:rFonts w:ascii="Calibri" w:hAnsi="Calibri" w:cs="Calibri"/>
        </w:rPr>
      </w:pPr>
      <w:r>
        <w:rPr>
          <w:rFonts w:ascii="Calibri" w:hAnsi="Calibri" w:cs="Calibri"/>
        </w:rPr>
        <w:t>To review and adopt the Emergency Resilience Plan</w:t>
      </w:r>
      <w:r w:rsidR="00DA6142">
        <w:rPr>
          <w:rFonts w:ascii="Calibri" w:hAnsi="Calibri" w:cs="Calibri"/>
        </w:rPr>
        <w:t>.</w:t>
      </w:r>
    </w:p>
    <w:p w14:paraId="19F65292" w14:textId="70B6DA4A" w:rsidR="009D10B7" w:rsidRPr="000D357A" w:rsidRDefault="000D357A" w:rsidP="000D357A">
      <w:pPr>
        <w:pStyle w:val="ListParagraph"/>
        <w:spacing w:after="0"/>
        <w:ind w:firstLine="720"/>
        <w:rPr>
          <w:rFonts w:ascii="Calibri" w:hAnsi="Calibri" w:cs="Calibri"/>
          <w:b/>
          <w:bCs/>
          <w:color w:val="2F5496" w:themeColor="accent1" w:themeShade="BF"/>
        </w:rPr>
      </w:pPr>
      <w:r w:rsidRPr="000D357A">
        <w:rPr>
          <w:rFonts w:ascii="Calibri" w:hAnsi="Calibri" w:cs="Calibri"/>
          <w:b/>
          <w:bCs/>
          <w:color w:val="2F5496" w:themeColor="accent1" w:themeShade="BF"/>
        </w:rPr>
        <w:t>Reviewed and adopted.</w:t>
      </w:r>
    </w:p>
    <w:p w14:paraId="1E63228C" w14:textId="77777777" w:rsidR="00F41D39" w:rsidRDefault="00F41D39" w:rsidP="007F4057">
      <w:pPr>
        <w:spacing w:after="0"/>
        <w:rPr>
          <w:rFonts w:ascii="Calibri" w:hAnsi="Calibri" w:cs="Calibri"/>
          <w:b/>
          <w:bCs/>
          <w:color w:val="4472C4" w:themeColor="accent1"/>
        </w:rPr>
      </w:pPr>
    </w:p>
    <w:p w14:paraId="6055FA32" w14:textId="7A199A95" w:rsidR="00F41D39" w:rsidRPr="00D776D0" w:rsidRDefault="000D357A" w:rsidP="007F4057">
      <w:pPr>
        <w:spacing w:after="0"/>
        <w:rPr>
          <w:rFonts w:ascii="Calibri" w:hAnsi="Calibri" w:cs="Calibri"/>
          <w:b/>
          <w:bCs/>
          <w:color w:val="2F5496" w:themeColor="accent1" w:themeShade="BF"/>
        </w:rPr>
      </w:pPr>
      <w:r w:rsidRPr="00D776D0">
        <w:rPr>
          <w:rFonts w:ascii="Calibri" w:hAnsi="Calibri" w:cs="Calibri"/>
          <w:b/>
          <w:bCs/>
          <w:color w:val="2F5496" w:themeColor="accent1" w:themeShade="BF"/>
        </w:rPr>
        <w:t xml:space="preserve">Meeting closed: </w:t>
      </w:r>
      <w:r w:rsidR="00D776D0" w:rsidRPr="00D776D0">
        <w:rPr>
          <w:rFonts w:ascii="Calibri" w:hAnsi="Calibri" w:cs="Calibri"/>
          <w:b/>
          <w:bCs/>
          <w:color w:val="2F5496" w:themeColor="accent1" w:themeShade="BF"/>
        </w:rPr>
        <w:t>8.27pm</w:t>
      </w:r>
    </w:p>
    <w:p w14:paraId="3D759B33" w14:textId="23E10686" w:rsidR="0025546C" w:rsidRPr="0025546C" w:rsidRDefault="00EF3828" w:rsidP="0025546C">
      <w:pPr>
        <w:spacing w:after="0"/>
        <w:rPr>
          <w:rFonts w:ascii="Calibri" w:hAnsi="Calibri" w:cs="Calibri"/>
          <w:color w:val="4472C4" w:themeColor="accent1"/>
        </w:rPr>
      </w:pPr>
      <w:r>
        <w:rPr>
          <w:rFonts w:ascii="Calibri" w:hAnsi="Calibri" w:cs="Calibri"/>
        </w:rPr>
        <w:tab/>
      </w:r>
    </w:p>
    <w:p w14:paraId="330950AF" w14:textId="0977ACE6" w:rsidR="00F73B5C" w:rsidRPr="005A6CCD" w:rsidRDefault="00EF438C" w:rsidP="007F4057">
      <w:pPr>
        <w:spacing w:after="0"/>
        <w:rPr>
          <w:rFonts w:ascii="Calibri" w:hAnsi="Calibri" w:cs="Calibri"/>
          <w:b/>
          <w:bCs/>
          <w:color w:val="2F5496" w:themeColor="accent1" w:themeShade="BF"/>
        </w:rPr>
      </w:pPr>
      <w:r w:rsidRPr="005A6CCD">
        <w:rPr>
          <w:rFonts w:ascii="Calibri" w:hAnsi="Calibri" w:cs="Calibri"/>
          <w:b/>
          <w:bCs/>
          <w:color w:val="2F5496" w:themeColor="accent1" w:themeShade="BF"/>
        </w:rPr>
        <w:t xml:space="preserve">Date of next </w:t>
      </w:r>
      <w:r w:rsidR="005A6CCD" w:rsidRPr="005A6CCD">
        <w:rPr>
          <w:rFonts w:ascii="Calibri" w:hAnsi="Calibri" w:cs="Calibri"/>
          <w:b/>
          <w:bCs/>
          <w:color w:val="2F5496" w:themeColor="accent1" w:themeShade="BF"/>
        </w:rPr>
        <w:t>meeting:</w:t>
      </w:r>
      <w:r w:rsidRPr="005A6CCD">
        <w:rPr>
          <w:rFonts w:ascii="Calibri" w:hAnsi="Calibri" w:cs="Calibri"/>
          <w:b/>
          <w:bCs/>
          <w:color w:val="2F5496" w:themeColor="accent1" w:themeShade="BF"/>
        </w:rPr>
        <w:t xml:space="preserve"> </w:t>
      </w:r>
      <w:r w:rsidR="005A6CCD" w:rsidRPr="005A6CCD">
        <w:rPr>
          <w:rFonts w:ascii="Calibri" w:hAnsi="Calibri" w:cs="Calibri"/>
          <w:b/>
          <w:bCs/>
          <w:color w:val="2F5496" w:themeColor="accent1" w:themeShade="BF"/>
        </w:rPr>
        <w:t>19</w:t>
      </w:r>
      <w:r w:rsidR="005A6CCD" w:rsidRPr="005A6CCD">
        <w:rPr>
          <w:rFonts w:ascii="Calibri" w:hAnsi="Calibri" w:cs="Calibri"/>
          <w:b/>
          <w:bCs/>
          <w:color w:val="2F5496" w:themeColor="accent1" w:themeShade="BF"/>
          <w:vertAlign w:val="superscript"/>
        </w:rPr>
        <w:t>th</w:t>
      </w:r>
      <w:r w:rsidR="005A6CCD" w:rsidRPr="005A6CCD">
        <w:rPr>
          <w:rFonts w:ascii="Calibri" w:hAnsi="Calibri" w:cs="Calibri"/>
          <w:b/>
          <w:bCs/>
          <w:color w:val="2F5496" w:themeColor="accent1" w:themeShade="BF"/>
        </w:rPr>
        <w:t xml:space="preserve"> June 2024</w:t>
      </w:r>
    </w:p>
    <w:p w14:paraId="3A40F5BB" w14:textId="1FB969FE" w:rsidR="00775BAC" w:rsidRPr="0004007A" w:rsidRDefault="00775BAC">
      <w:pPr>
        <w:rPr>
          <w:rFonts w:ascii="Calibri" w:hAnsi="Calibri" w:cs="Calibri"/>
        </w:rPr>
      </w:pPr>
    </w:p>
    <w:sectPr w:rsidR="00775BAC" w:rsidRPr="0004007A" w:rsidSect="000F13B1">
      <w:headerReference w:type="even" r:id="rId11"/>
      <w:headerReference w:type="default" r:id="rId12"/>
      <w:footerReference w:type="even" r:id="rId13"/>
      <w:footerReference w:type="default" r:id="rId14"/>
      <w:headerReference w:type="first" r:id="rId15"/>
      <w:footerReference w:type="first" r:id="rId16"/>
      <w:pgSz w:w="11906" w:h="16838"/>
      <w:pgMar w:top="851" w:right="1134" w:bottom="567" w:left="130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A1501" w14:textId="77777777" w:rsidR="001914D1" w:rsidRDefault="001914D1" w:rsidP="00B8711D">
      <w:pPr>
        <w:spacing w:after="0" w:line="240" w:lineRule="auto"/>
      </w:pPr>
      <w:r>
        <w:separator/>
      </w:r>
    </w:p>
  </w:endnote>
  <w:endnote w:type="continuationSeparator" w:id="0">
    <w:p w14:paraId="2A35A375" w14:textId="77777777" w:rsidR="001914D1" w:rsidRDefault="001914D1" w:rsidP="00B871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666B4A" w14:textId="77777777" w:rsidR="009D36BC" w:rsidRDefault="009D36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0F89FA" w14:textId="77777777" w:rsidR="009D36BC" w:rsidRDefault="009D36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C5002F" w14:textId="77777777" w:rsidR="009D36BC" w:rsidRDefault="009D3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0C2F1E" w14:textId="77777777" w:rsidR="001914D1" w:rsidRDefault="001914D1" w:rsidP="00B8711D">
      <w:pPr>
        <w:spacing w:after="0" w:line="240" w:lineRule="auto"/>
      </w:pPr>
      <w:r>
        <w:separator/>
      </w:r>
    </w:p>
  </w:footnote>
  <w:footnote w:type="continuationSeparator" w:id="0">
    <w:p w14:paraId="7E7F9DB6" w14:textId="77777777" w:rsidR="001914D1" w:rsidRDefault="001914D1" w:rsidP="00B871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6B1033" w14:textId="77777777" w:rsidR="009D36BC" w:rsidRDefault="009D36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4FDA9" w14:textId="2F09CD82" w:rsidR="00B8711D" w:rsidRDefault="00B8711D">
    <w:pPr>
      <w:pStyle w:val="Header"/>
    </w:pPr>
    <w:r>
      <w:rPr>
        <w:noProof/>
      </w:rPr>
      <w:drawing>
        <wp:anchor distT="0" distB="0" distL="114300" distR="114300" simplePos="0" relativeHeight="251657216" behindDoc="1" locked="0" layoutInCell="1" allowOverlap="1" wp14:anchorId="677DDEFD" wp14:editId="5156538A">
          <wp:simplePos x="0" y="0"/>
          <wp:positionH relativeFrom="column">
            <wp:posOffset>-171450</wp:posOffset>
          </wp:positionH>
          <wp:positionV relativeFrom="paragraph">
            <wp:posOffset>-314960</wp:posOffset>
          </wp:positionV>
          <wp:extent cx="6035675" cy="1310640"/>
          <wp:effectExtent l="0" t="0" r="3175" b="3810"/>
          <wp:wrapNone/>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675" cy="1310640"/>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33FD12" w14:textId="77777777" w:rsidR="009D36BC" w:rsidRDefault="009D36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37C95"/>
    <w:multiLevelType w:val="hybridMultilevel"/>
    <w:tmpl w:val="74CC1210"/>
    <w:lvl w:ilvl="0" w:tplc="0809001B">
      <w:start w:val="1"/>
      <w:numFmt w:val="lowerRoman"/>
      <w:lvlText w:val="%1."/>
      <w:lvlJc w:val="right"/>
      <w:pPr>
        <w:ind w:left="2520" w:hanging="360"/>
      </w:p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 w15:restartNumberingAfterBreak="0">
    <w:nsid w:val="0B9343CE"/>
    <w:multiLevelType w:val="multilevel"/>
    <w:tmpl w:val="DD6AC0FC"/>
    <w:lvl w:ilvl="0">
      <w:start w:val="9"/>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 w15:restartNumberingAfterBreak="0">
    <w:nsid w:val="1CBC202F"/>
    <w:multiLevelType w:val="hybridMultilevel"/>
    <w:tmpl w:val="CF964366"/>
    <w:lvl w:ilvl="0" w:tplc="0809001B">
      <w:start w:val="1"/>
      <w:numFmt w:val="lowerRoman"/>
      <w:lvlText w:val="%1."/>
      <w:lvlJc w:val="righ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 w15:restartNumberingAfterBreak="0">
    <w:nsid w:val="287A11FE"/>
    <w:multiLevelType w:val="hybridMultilevel"/>
    <w:tmpl w:val="EA880E1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2B8B2812"/>
    <w:multiLevelType w:val="multilevel"/>
    <w:tmpl w:val="7FC4F82A"/>
    <w:lvl w:ilvl="0">
      <w:start w:val="1"/>
      <w:numFmt w:val="decimal"/>
      <w:lvlText w:val="%1."/>
      <w:lvlJc w:val="left"/>
      <w:pPr>
        <w:ind w:left="720" w:hanging="360"/>
      </w:pPr>
      <w:rPr>
        <w:rFonts w:hint="default"/>
        <w:color w:val="2F5496" w:themeColor="accent1" w:themeShade="BF"/>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5" w15:restartNumberingAfterBreak="0">
    <w:nsid w:val="2C056E74"/>
    <w:multiLevelType w:val="hybridMultilevel"/>
    <w:tmpl w:val="64F0CAA4"/>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334B7D19"/>
    <w:multiLevelType w:val="hybridMultilevel"/>
    <w:tmpl w:val="156AF5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5BA6BDF"/>
    <w:multiLevelType w:val="hybridMultilevel"/>
    <w:tmpl w:val="80EC73F6"/>
    <w:lvl w:ilvl="0" w:tplc="DB3AFC1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36FB6D39"/>
    <w:multiLevelType w:val="hybridMultilevel"/>
    <w:tmpl w:val="87ECF8AE"/>
    <w:lvl w:ilvl="0" w:tplc="C1FA4D9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3C7043B2"/>
    <w:multiLevelType w:val="hybridMultilevel"/>
    <w:tmpl w:val="3D50780C"/>
    <w:lvl w:ilvl="0" w:tplc="08090013">
      <w:start w:val="1"/>
      <w:numFmt w:val="upperRoman"/>
      <w:lvlText w:val="%1."/>
      <w:lvlJc w:val="righ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0" w15:restartNumberingAfterBreak="0">
    <w:nsid w:val="45102B1F"/>
    <w:multiLevelType w:val="hybridMultilevel"/>
    <w:tmpl w:val="3E1AC82C"/>
    <w:lvl w:ilvl="0" w:tplc="5AF0049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14A5CC6"/>
    <w:multiLevelType w:val="hybridMultilevel"/>
    <w:tmpl w:val="CCE87B46"/>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62F804AE"/>
    <w:multiLevelType w:val="hybridMultilevel"/>
    <w:tmpl w:val="4BC05690"/>
    <w:lvl w:ilvl="0" w:tplc="0809001B">
      <w:start w:val="1"/>
      <w:numFmt w:val="lowerRoman"/>
      <w:lvlText w:val="%1."/>
      <w:lvlJc w:val="righ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3" w15:restartNumberingAfterBreak="0">
    <w:nsid w:val="68F67BB8"/>
    <w:multiLevelType w:val="hybridMultilevel"/>
    <w:tmpl w:val="55CAA4BE"/>
    <w:lvl w:ilvl="0" w:tplc="95F42A12">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6C65350C"/>
    <w:multiLevelType w:val="hybridMultilevel"/>
    <w:tmpl w:val="37A29BE6"/>
    <w:lvl w:ilvl="0" w:tplc="7CD6B71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42D45AE"/>
    <w:multiLevelType w:val="hybridMultilevel"/>
    <w:tmpl w:val="94F2ADB8"/>
    <w:lvl w:ilvl="0" w:tplc="7AC8BBA8">
      <w:start w:val="1"/>
      <w:numFmt w:val="lowerRoman"/>
      <w:lvlText w:val="%1)"/>
      <w:lvlJc w:val="left"/>
      <w:pPr>
        <w:ind w:left="2160" w:hanging="72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94054091">
    <w:abstractNumId w:val="7"/>
  </w:num>
  <w:num w:numId="2" w16cid:durableId="19845792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9696940">
    <w:abstractNumId w:val="3"/>
  </w:num>
  <w:num w:numId="4" w16cid:durableId="520704236">
    <w:abstractNumId w:val="6"/>
  </w:num>
  <w:num w:numId="5" w16cid:durableId="1919291979">
    <w:abstractNumId w:val="4"/>
  </w:num>
  <w:num w:numId="6" w16cid:durableId="2063821836">
    <w:abstractNumId w:val="8"/>
  </w:num>
  <w:num w:numId="7" w16cid:durableId="1973367408">
    <w:abstractNumId w:val="15"/>
  </w:num>
  <w:num w:numId="8" w16cid:durableId="1877427608">
    <w:abstractNumId w:val="10"/>
  </w:num>
  <w:num w:numId="9" w16cid:durableId="261839125">
    <w:abstractNumId w:val="14"/>
  </w:num>
  <w:num w:numId="10" w16cid:durableId="917247509">
    <w:abstractNumId w:val="13"/>
  </w:num>
  <w:num w:numId="11" w16cid:durableId="516118881">
    <w:abstractNumId w:val="1"/>
  </w:num>
  <w:num w:numId="12" w16cid:durableId="1174686992">
    <w:abstractNumId w:val="9"/>
  </w:num>
  <w:num w:numId="13" w16cid:durableId="158497215">
    <w:abstractNumId w:val="12"/>
  </w:num>
  <w:num w:numId="14" w16cid:durableId="1755932672">
    <w:abstractNumId w:val="0"/>
  </w:num>
  <w:num w:numId="15" w16cid:durableId="807624394">
    <w:abstractNumId w:val="5"/>
  </w:num>
  <w:num w:numId="16" w16cid:durableId="1796487885">
    <w:abstractNumId w:val="2"/>
  </w:num>
  <w:num w:numId="17" w16cid:durableId="12678060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02E42"/>
    <w:rsid w:val="00020FF3"/>
    <w:rsid w:val="00021C07"/>
    <w:rsid w:val="00025431"/>
    <w:rsid w:val="0003224C"/>
    <w:rsid w:val="0004007A"/>
    <w:rsid w:val="0004107A"/>
    <w:rsid w:val="00044DF8"/>
    <w:rsid w:val="00045E5B"/>
    <w:rsid w:val="00050BC1"/>
    <w:rsid w:val="0005232C"/>
    <w:rsid w:val="000531DA"/>
    <w:rsid w:val="00057648"/>
    <w:rsid w:val="00070997"/>
    <w:rsid w:val="00075543"/>
    <w:rsid w:val="00081176"/>
    <w:rsid w:val="0008403E"/>
    <w:rsid w:val="000A03BF"/>
    <w:rsid w:val="000A4721"/>
    <w:rsid w:val="000C1FBC"/>
    <w:rsid w:val="000C3A68"/>
    <w:rsid w:val="000D051F"/>
    <w:rsid w:val="000D1731"/>
    <w:rsid w:val="000D357A"/>
    <w:rsid w:val="000E2509"/>
    <w:rsid w:val="000E6CAA"/>
    <w:rsid w:val="000F06DF"/>
    <w:rsid w:val="000F13B1"/>
    <w:rsid w:val="000F6773"/>
    <w:rsid w:val="000F6E3D"/>
    <w:rsid w:val="001000EF"/>
    <w:rsid w:val="001037A2"/>
    <w:rsid w:val="00120972"/>
    <w:rsid w:val="001306D4"/>
    <w:rsid w:val="0014774C"/>
    <w:rsid w:val="00152122"/>
    <w:rsid w:val="001579D7"/>
    <w:rsid w:val="001613F7"/>
    <w:rsid w:val="0017159A"/>
    <w:rsid w:val="001722E6"/>
    <w:rsid w:val="00173CE6"/>
    <w:rsid w:val="00177A63"/>
    <w:rsid w:val="00177CA8"/>
    <w:rsid w:val="00187A9D"/>
    <w:rsid w:val="001914D1"/>
    <w:rsid w:val="001956AF"/>
    <w:rsid w:val="00195E06"/>
    <w:rsid w:val="001A6511"/>
    <w:rsid w:val="001C37EE"/>
    <w:rsid w:val="001E49E9"/>
    <w:rsid w:val="001E7D8C"/>
    <w:rsid w:val="0020413F"/>
    <w:rsid w:val="0021257C"/>
    <w:rsid w:val="0021488F"/>
    <w:rsid w:val="00215190"/>
    <w:rsid w:val="00233047"/>
    <w:rsid w:val="00242D74"/>
    <w:rsid w:val="0025546C"/>
    <w:rsid w:val="002643D2"/>
    <w:rsid w:val="002647C5"/>
    <w:rsid w:val="00284BE3"/>
    <w:rsid w:val="00291559"/>
    <w:rsid w:val="002A19C9"/>
    <w:rsid w:val="002A605B"/>
    <w:rsid w:val="002B3CB7"/>
    <w:rsid w:val="002C296E"/>
    <w:rsid w:val="002C360F"/>
    <w:rsid w:val="002C7EDC"/>
    <w:rsid w:val="002D2376"/>
    <w:rsid w:val="002D4CD1"/>
    <w:rsid w:val="002E7674"/>
    <w:rsid w:val="0030285F"/>
    <w:rsid w:val="00307D7C"/>
    <w:rsid w:val="00322A30"/>
    <w:rsid w:val="00332565"/>
    <w:rsid w:val="00345692"/>
    <w:rsid w:val="003467F3"/>
    <w:rsid w:val="00351EF1"/>
    <w:rsid w:val="003750D5"/>
    <w:rsid w:val="0038348F"/>
    <w:rsid w:val="003867B7"/>
    <w:rsid w:val="003927C5"/>
    <w:rsid w:val="0039297F"/>
    <w:rsid w:val="003937DB"/>
    <w:rsid w:val="00393897"/>
    <w:rsid w:val="00394CF7"/>
    <w:rsid w:val="00397C3D"/>
    <w:rsid w:val="003A0C18"/>
    <w:rsid w:val="003B39D9"/>
    <w:rsid w:val="003D36C8"/>
    <w:rsid w:val="003E7353"/>
    <w:rsid w:val="0040566A"/>
    <w:rsid w:val="0042194E"/>
    <w:rsid w:val="00422882"/>
    <w:rsid w:val="00423CBB"/>
    <w:rsid w:val="00424721"/>
    <w:rsid w:val="00431634"/>
    <w:rsid w:val="004352B0"/>
    <w:rsid w:val="004356F4"/>
    <w:rsid w:val="00454A45"/>
    <w:rsid w:val="00462357"/>
    <w:rsid w:val="0046263A"/>
    <w:rsid w:val="0046334A"/>
    <w:rsid w:val="0046458B"/>
    <w:rsid w:val="00466429"/>
    <w:rsid w:val="004848DB"/>
    <w:rsid w:val="004856A3"/>
    <w:rsid w:val="00492479"/>
    <w:rsid w:val="004A1218"/>
    <w:rsid w:val="004A6CE1"/>
    <w:rsid w:val="004A74D3"/>
    <w:rsid w:val="004C70DA"/>
    <w:rsid w:val="004F5BB3"/>
    <w:rsid w:val="004F6185"/>
    <w:rsid w:val="005025EB"/>
    <w:rsid w:val="0050585D"/>
    <w:rsid w:val="005073A9"/>
    <w:rsid w:val="005162E3"/>
    <w:rsid w:val="005243A9"/>
    <w:rsid w:val="00530443"/>
    <w:rsid w:val="00530F95"/>
    <w:rsid w:val="00533A45"/>
    <w:rsid w:val="005369C1"/>
    <w:rsid w:val="00554BBD"/>
    <w:rsid w:val="00555856"/>
    <w:rsid w:val="00561024"/>
    <w:rsid w:val="005663E5"/>
    <w:rsid w:val="0056673F"/>
    <w:rsid w:val="00592738"/>
    <w:rsid w:val="00597050"/>
    <w:rsid w:val="005A6CCD"/>
    <w:rsid w:val="005C26CB"/>
    <w:rsid w:val="005C7A88"/>
    <w:rsid w:val="005D36E5"/>
    <w:rsid w:val="005D4AC0"/>
    <w:rsid w:val="006009F3"/>
    <w:rsid w:val="00604E14"/>
    <w:rsid w:val="00613A89"/>
    <w:rsid w:val="00617723"/>
    <w:rsid w:val="006221D4"/>
    <w:rsid w:val="00634BDE"/>
    <w:rsid w:val="00647112"/>
    <w:rsid w:val="00647A85"/>
    <w:rsid w:val="0065291A"/>
    <w:rsid w:val="0066024A"/>
    <w:rsid w:val="00674CA4"/>
    <w:rsid w:val="00675B0A"/>
    <w:rsid w:val="00676071"/>
    <w:rsid w:val="00677A9A"/>
    <w:rsid w:val="00680D22"/>
    <w:rsid w:val="006A5BFF"/>
    <w:rsid w:val="006B7F73"/>
    <w:rsid w:val="006C76C2"/>
    <w:rsid w:val="006D34C6"/>
    <w:rsid w:val="006D4F33"/>
    <w:rsid w:val="006D7174"/>
    <w:rsid w:val="006E52A2"/>
    <w:rsid w:val="006F66E3"/>
    <w:rsid w:val="00700134"/>
    <w:rsid w:val="007002FE"/>
    <w:rsid w:val="007201F9"/>
    <w:rsid w:val="00731152"/>
    <w:rsid w:val="0073330E"/>
    <w:rsid w:val="00734F32"/>
    <w:rsid w:val="007404C8"/>
    <w:rsid w:val="00746155"/>
    <w:rsid w:val="007501C7"/>
    <w:rsid w:val="007667C2"/>
    <w:rsid w:val="00775BAC"/>
    <w:rsid w:val="00790040"/>
    <w:rsid w:val="007933B3"/>
    <w:rsid w:val="00796ED4"/>
    <w:rsid w:val="007A4B54"/>
    <w:rsid w:val="007B2191"/>
    <w:rsid w:val="007B60C8"/>
    <w:rsid w:val="007B6230"/>
    <w:rsid w:val="007D205B"/>
    <w:rsid w:val="007D2682"/>
    <w:rsid w:val="007E6233"/>
    <w:rsid w:val="007F0151"/>
    <w:rsid w:val="007F4057"/>
    <w:rsid w:val="00800859"/>
    <w:rsid w:val="008117E3"/>
    <w:rsid w:val="00814DF2"/>
    <w:rsid w:val="008317B9"/>
    <w:rsid w:val="0084495F"/>
    <w:rsid w:val="0085269F"/>
    <w:rsid w:val="008632D2"/>
    <w:rsid w:val="00865E4B"/>
    <w:rsid w:val="00872D0D"/>
    <w:rsid w:val="008869D0"/>
    <w:rsid w:val="00891886"/>
    <w:rsid w:val="00895E24"/>
    <w:rsid w:val="00896F7D"/>
    <w:rsid w:val="008A6A1D"/>
    <w:rsid w:val="008A74F1"/>
    <w:rsid w:val="008B2F5E"/>
    <w:rsid w:val="008B79AC"/>
    <w:rsid w:val="008C78BE"/>
    <w:rsid w:val="008D0DFE"/>
    <w:rsid w:val="008E40DB"/>
    <w:rsid w:val="008E446F"/>
    <w:rsid w:val="008E55D6"/>
    <w:rsid w:val="008F0CBF"/>
    <w:rsid w:val="008F64A4"/>
    <w:rsid w:val="008F7C1A"/>
    <w:rsid w:val="00904E33"/>
    <w:rsid w:val="00921140"/>
    <w:rsid w:val="009274C8"/>
    <w:rsid w:val="00942FA0"/>
    <w:rsid w:val="009479E0"/>
    <w:rsid w:val="009668FE"/>
    <w:rsid w:val="0097019A"/>
    <w:rsid w:val="00974899"/>
    <w:rsid w:val="0098223C"/>
    <w:rsid w:val="009A283D"/>
    <w:rsid w:val="009A623E"/>
    <w:rsid w:val="009B3702"/>
    <w:rsid w:val="009C1716"/>
    <w:rsid w:val="009C39E8"/>
    <w:rsid w:val="009C6FE9"/>
    <w:rsid w:val="009D095E"/>
    <w:rsid w:val="009D10B7"/>
    <w:rsid w:val="009D36BC"/>
    <w:rsid w:val="009E380E"/>
    <w:rsid w:val="009F261C"/>
    <w:rsid w:val="00A07466"/>
    <w:rsid w:val="00A07D62"/>
    <w:rsid w:val="00A266FA"/>
    <w:rsid w:val="00A27B2A"/>
    <w:rsid w:val="00A3462B"/>
    <w:rsid w:val="00A373BC"/>
    <w:rsid w:val="00A53E52"/>
    <w:rsid w:val="00A55424"/>
    <w:rsid w:val="00A61543"/>
    <w:rsid w:val="00A62B4A"/>
    <w:rsid w:val="00A67646"/>
    <w:rsid w:val="00A71F95"/>
    <w:rsid w:val="00A77866"/>
    <w:rsid w:val="00A80AF1"/>
    <w:rsid w:val="00A82984"/>
    <w:rsid w:val="00A926D7"/>
    <w:rsid w:val="00A938BF"/>
    <w:rsid w:val="00A93BA4"/>
    <w:rsid w:val="00AA5EA7"/>
    <w:rsid w:val="00AB095F"/>
    <w:rsid w:val="00AC066E"/>
    <w:rsid w:val="00AD72B2"/>
    <w:rsid w:val="00AE10C3"/>
    <w:rsid w:val="00AE3CCF"/>
    <w:rsid w:val="00AE4310"/>
    <w:rsid w:val="00AF43E4"/>
    <w:rsid w:val="00AF6E95"/>
    <w:rsid w:val="00AF71AB"/>
    <w:rsid w:val="00B15FC7"/>
    <w:rsid w:val="00B422E9"/>
    <w:rsid w:val="00B42C49"/>
    <w:rsid w:val="00B446F6"/>
    <w:rsid w:val="00B4523D"/>
    <w:rsid w:val="00B50CE6"/>
    <w:rsid w:val="00B510CF"/>
    <w:rsid w:val="00B53760"/>
    <w:rsid w:val="00B60E17"/>
    <w:rsid w:val="00B6398B"/>
    <w:rsid w:val="00B77A63"/>
    <w:rsid w:val="00B8711D"/>
    <w:rsid w:val="00BA20D4"/>
    <w:rsid w:val="00BA34B5"/>
    <w:rsid w:val="00BA6DCE"/>
    <w:rsid w:val="00BC538A"/>
    <w:rsid w:val="00BC74C7"/>
    <w:rsid w:val="00BC7DAC"/>
    <w:rsid w:val="00BD0544"/>
    <w:rsid w:val="00BD107F"/>
    <w:rsid w:val="00BD314C"/>
    <w:rsid w:val="00C015FE"/>
    <w:rsid w:val="00C039BB"/>
    <w:rsid w:val="00C321C4"/>
    <w:rsid w:val="00C32EF4"/>
    <w:rsid w:val="00C7685E"/>
    <w:rsid w:val="00C82D32"/>
    <w:rsid w:val="00C8605E"/>
    <w:rsid w:val="00C93786"/>
    <w:rsid w:val="00C951C2"/>
    <w:rsid w:val="00C97A2F"/>
    <w:rsid w:val="00CA216F"/>
    <w:rsid w:val="00CB2C8F"/>
    <w:rsid w:val="00CB3810"/>
    <w:rsid w:val="00CC2E11"/>
    <w:rsid w:val="00CD21CE"/>
    <w:rsid w:val="00CD5331"/>
    <w:rsid w:val="00CF6A22"/>
    <w:rsid w:val="00D011F6"/>
    <w:rsid w:val="00D040D7"/>
    <w:rsid w:val="00D06A21"/>
    <w:rsid w:val="00D100D8"/>
    <w:rsid w:val="00D137BF"/>
    <w:rsid w:val="00D30430"/>
    <w:rsid w:val="00D41306"/>
    <w:rsid w:val="00D4661F"/>
    <w:rsid w:val="00D475CE"/>
    <w:rsid w:val="00D47739"/>
    <w:rsid w:val="00D47D43"/>
    <w:rsid w:val="00D5174A"/>
    <w:rsid w:val="00D55C1C"/>
    <w:rsid w:val="00D776D0"/>
    <w:rsid w:val="00D77E96"/>
    <w:rsid w:val="00D84B45"/>
    <w:rsid w:val="00D97FBA"/>
    <w:rsid w:val="00DA6142"/>
    <w:rsid w:val="00DB10BE"/>
    <w:rsid w:val="00DB4213"/>
    <w:rsid w:val="00DC13D8"/>
    <w:rsid w:val="00DC6D46"/>
    <w:rsid w:val="00DE58EA"/>
    <w:rsid w:val="00DF46D4"/>
    <w:rsid w:val="00DF5070"/>
    <w:rsid w:val="00E0352B"/>
    <w:rsid w:val="00E11E5C"/>
    <w:rsid w:val="00E15F2B"/>
    <w:rsid w:val="00E214A8"/>
    <w:rsid w:val="00E3571F"/>
    <w:rsid w:val="00E37573"/>
    <w:rsid w:val="00E448DF"/>
    <w:rsid w:val="00EA68CF"/>
    <w:rsid w:val="00EA7C2C"/>
    <w:rsid w:val="00EB1D68"/>
    <w:rsid w:val="00EB4226"/>
    <w:rsid w:val="00EC0A8A"/>
    <w:rsid w:val="00EC30CB"/>
    <w:rsid w:val="00ED385D"/>
    <w:rsid w:val="00EF3828"/>
    <w:rsid w:val="00EF438C"/>
    <w:rsid w:val="00EF5947"/>
    <w:rsid w:val="00F02DA3"/>
    <w:rsid w:val="00F0677C"/>
    <w:rsid w:val="00F109C2"/>
    <w:rsid w:val="00F10BDA"/>
    <w:rsid w:val="00F123DB"/>
    <w:rsid w:val="00F15AC5"/>
    <w:rsid w:val="00F16FF6"/>
    <w:rsid w:val="00F27F09"/>
    <w:rsid w:val="00F3490A"/>
    <w:rsid w:val="00F41D39"/>
    <w:rsid w:val="00F45A21"/>
    <w:rsid w:val="00F66EC7"/>
    <w:rsid w:val="00F73B5C"/>
    <w:rsid w:val="00F77959"/>
    <w:rsid w:val="00F9199B"/>
    <w:rsid w:val="00F95AE7"/>
    <w:rsid w:val="00FA10A2"/>
    <w:rsid w:val="00FA29AA"/>
    <w:rsid w:val="00FB1EE7"/>
    <w:rsid w:val="00FB7474"/>
    <w:rsid w:val="00FD3C24"/>
    <w:rsid w:val="00FE7B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49F143"/>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C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057"/>
    <w:pPr>
      <w:ind w:left="720"/>
      <w:contextualSpacing/>
    </w:pPr>
  </w:style>
  <w:style w:type="paragraph" w:customStyle="1" w:styleId="Default">
    <w:name w:val="Default"/>
    <w:rsid w:val="007F405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871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711D"/>
  </w:style>
  <w:style w:type="paragraph" w:styleId="Footer">
    <w:name w:val="footer"/>
    <w:basedOn w:val="Normal"/>
    <w:link w:val="FooterChar"/>
    <w:uiPriority w:val="99"/>
    <w:unhideWhenUsed/>
    <w:rsid w:val="00B871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71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980034">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Props1.xml><?xml version="1.0" encoding="utf-8"?>
<ds:datastoreItem xmlns:ds="http://schemas.openxmlformats.org/officeDocument/2006/customXml" ds:itemID="{C7040E21-58D3-4E65-9234-619E5B8644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DCDBF5-BDC0-4DA1-91FC-60617E4031E8}">
  <ds:schemaRefs>
    <ds:schemaRef ds:uri="http://schemas.openxmlformats.org/officeDocument/2006/bibliography"/>
  </ds:schemaRefs>
</ds:datastoreItem>
</file>

<file path=customXml/itemProps3.xml><?xml version="1.0" encoding="utf-8"?>
<ds:datastoreItem xmlns:ds="http://schemas.openxmlformats.org/officeDocument/2006/customXml" ds:itemID="{C1BE95A0-8760-4E21-B5FE-81374191FCE1}">
  <ds:schemaRefs>
    <ds:schemaRef ds:uri="http://schemas.microsoft.com/sharepoint/v3/contenttype/forms"/>
  </ds:schemaRefs>
</ds:datastoreItem>
</file>

<file path=customXml/itemProps4.xml><?xml version="1.0" encoding="utf-8"?>
<ds:datastoreItem xmlns:ds="http://schemas.openxmlformats.org/officeDocument/2006/customXml" ds:itemID="{7794B32D-11C1-4E70-A0D7-9033CE153DE1}">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1128</Words>
  <Characters>6434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Mark Rochell</cp:lastModifiedBy>
  <cp:revision>7</cp:revision>
  <cp:lastPrinted>2024-06-13T08:52:00Z</cp:lastPrinted>
  <dcterms:created xsi:type="dcterms:W3CDTF">2024-06-10T14:47:00Z</dcterms:created>
  <dcterms:modified xsi:type="dcterms:W3CDTF">2024-06-13T09:24:00Z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